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04E97" w14:textId="77777777" w:rsidR="00D64DCA" w:rsidRPr="00D64DCA" w:rsidRDefault="00D64DCA" w:rsidP="00D64DCA">
      <w:pPr>
        <w:rPr>
          <w:rFonts w:ascii="Arial" w:hAnsi="Arial" w:cs="Arial"/>
        </w:rPr>
      </w:pPr>
      <w:r w:rsidRPr="00D64DCA">
        <w:rPr>
          <w:rFonts w:ascii="Arial" w:hAnsi="Arial" w:cs="Arial"/>
          <w:noProof/>
        </w:rPr>
        <w:drawing>
          <wp:inline distT="0" distB="0" distL="0" distR="0" wp14:anchorId="4B4CF8D3" wp14:editId="62F29A01">
            <wp:extent cx="4295140" cy="10858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140" cy="1085850"/>
                    </a:xfrm>
                    <a:prstGeom prst="rect">
                      <a:avLst/>
                    </a:prstGeom>
                    <a:noFill/>
                  </pic:spPr>
                </pic:pic>
              </a:graphicData>
            </a:graphic>
          </wp:inline>
        </w:drawing>
      </w:r>
    </w:p>
    <w:p w14:paraId="07F3A252" w14:textId="77777777" w:rsidR="00D64DCA" w:rsidRPr="00D64DCA" w:rsidRDefault="00D64DCA" w:rsidP="00D64DCA">
      <w:pPr>
        <w:rPr>
          <w:rFonts w:ascii="Arial" w:hAnsi="Arial" w:cs="Arial"/>
        </w:rPr>
      </w:pPr>
    </w:p>
    <w:p w14:paraId="28A6CCC2" w14:textId="77777777" w:rsidR="00D64DCA" w:rsidRPr="00D64DCA" w:rsidRDefault="00D64DCA" w:rsidP="00D64DCA">
      <w:pPr>
        <w:rPr>
          <w:rFonts w:ascii="Arial" w:hAnsi="Arial" w:cs="Arial"/>
        </w:rPr>
      </w:pPr>
    </w:p>
    <w:p w14:paraId="2209F784" w14:textId="77777777" w:rsidR="00D64DCA" w:rsidRDefault="00D64DCA" w:rsidP="00D64DCA">
      <w:pPr>
        <w:rPr>
          <w:rFonts w:ascii="Arial" w:hAnsi="Arial" w:cs="Arial"/>
        </w:rPr>
      </w:pPr>
    </w:p>
    <w:p w14:paraId="7369421D" w14:textId="77777777" w:rsidR="00D64DCA" w:rsidRDefault="00D64DCA" w:rsidP="00D64DCA">
      <w:pPr>
        <w:rPr>
          <w:rFonts w:ascii="Arial" w:hAnsi="Arial" w:cs="Arial"/>
        </w:rPr>
      </w:pPr>
    </w:p>
    <w:p w14:paraId="281A5776" w14:textId="77777777" w:rsidR="00D64DCA" w:rsidRPr="00D64DCA" w:rsidRDefault="00D64DCA" w:rsidP="00D64DCA">
      <w:pPr>
        <w:rPr>
          <w:rFonts w:ascii="Arial" w:hAnsi="Arial" w:cs="Arial"/>
        </w:rPr>
      </w:pPr>
    </w:p>
    <w:p w14:paraId="159A0656" w14:textId="77777777" w:rsidR="00D64DCA" w:rsidRPr="00D64DCA" w:rsidRDefault="00D64DCA" w:rsidP="00D64DCA">
      <w:pPr>
        <w:rPr>
          <w:rFonts w:ascii="Arial" w:hAnsi="Arial" w:cs="Arial"/>
        </w:rPr>
      </w:pPr>
    </w:p>
    <w:p w14:paraId="50F1DB1F" w14:textId="77777777" w:rsidR="00D64DCA" w:rsidRDefault="00D64DCA" w:rsidP="00D64DCA">
      <w:pPr>
        <w:rPr>
          <w:rFonts w:ascii="Arial" w:hAnsi="Arial" w:cs="Arial"/>
        </w:rPr>
      </w:pPr>
    </w:p>
    <w:p w14:paraId="697011D8" w14:textId="77777777" w:rsidR="00D64DCA" w:rsidRDefault="00D64DCA" w:rsidP="00D64DCA">
      <w:pPr>
        <w:rPr>
          <w:rFonts w:ascii="Arial" w:hAnsi="Arial" w:cs="Arial"/>
        </w:rPr>
      </w:pPr>
    </w:p>
    <w:p w14:paraId="0B6986A8" w14:textId="77777777" w:rsidR="00D64DCA" w:rsidRDefault="00D64DCA" w:rsidP="00D64DCA">
      <w:pPr>
        <w:rPr>
          <w:rFonts w:ascii="Arial" w:hAnsi="Arial" w:cs="Arial"/>
        </w:rPr>
      </w:pPr>
    </w:p>
    <w:p w14:paraId="6A5F7FD2" w14:textId="77777777" w:rsidR="00D64DCA" w:rsidRPr="00D64DCA" w:rsidRDefault="00D64DCA" w:rsidP="00D64DCA">
      <w:pPr>
        <w:rPr>
          <w:rFonts w:ascii="Arial" w:hAnsi="Arial" w:cs="Arial"/>
        </w:rPr>
      </w:pPr>
    </w:p>
    <w:p w14:paraId="6CB77C3E" w14:textId="77777777" w:rsidR="00D64DCA" w:rsidRPr="00D64DCA" w:rsidRDefault="00D64DCA" w:rsidP="00D64DCA">
      <w:pPr>
        <w:rPr>
          <w:rFonts w:ascii="Arial" w:hAnsi="Arial" w:cs="Arial"/>
        </w:rPr>
      </w:pPr>
    </w:p>
    <w:p w14:paraId="56265860" w14:textId="77777777" w:rsidR="00D64DCA" w:rsidRPr="00D64DCA" w:rsidRDefault="00D64DCA" w:rsidP="00D64DCA">
      <w:pPr>
        <w:rPr>
          <w:rFonts w:ascii="Arial" w:hAnsi="Arial" w:cs="Arial"/>
        </w:rPr>
      </w:pPr>
    </w:p>
    <w:p w14:paraId="18192C7A" w14:textId="4F63F5FC" w:rsidR="00D64DCA" w:rsidRPr="00D64DCA" w:rsidRDefault="002C3169" w:rsidP="00D64DCA">
      <w:pPr>
        <w:jc w:val="center"/>
        <w:rPr>
          <w:rFonts w:ascii="Arial" w:hAnsi="Arial" w:cs="Arial"/>
          <w:b/>
          <w:bCs/>
          <w:sz w:val="52"/>
          <w:szCs w:val="52"/>
        </w:rPr>
      </w:pPr>
      <w:r>
        <w:rPr>
          <w:rFonts w:ascii="Arial" w:hAnsi="Arial" w:cs="Arial"/>
          <w:b/>
          <w:bCs/>
          <w:sz w:val="52"/>
          <w:szCs w:val="52"/>
        </w:rPr>
        <w:t>KERPEN II</w:t>
      </w:r>
      <w:r w:rsidR="00651DCD">
        <w:rPr>
          <w:rFonts w:ascii="Arial" w:hAnsi="Arial" w:cs="Arial"/>
          <w:b/>
          <w:bCs/>
          <w:sz w:val="52"/>
          <w:szCs w:val="52"/>
        </w:rPr>
        <w:t xml:space="preserve"> AT</w:t>
      </w:r>
    </w:p>
    <w:p w14:paraId="18CBF062" w14:textId="6A3A8BF8" w:rsidR="00D64DCA" w:rsidRPr="00D64DCA" w:rsidRDefault="00D64DCA" w:rsidP="00D64DCA">
      <w:pPr>
        <w:jc w:val="center"/>
        <w:rPr>
          <w:rFonts w:ascii="Arial" w:hAnsi="Arial" w:cs="Arial"/>
          <w:b/>
          <w:bCs/>
          <w:sz w:val="52"/>
          <w:szCs w:val="52"/>
        </w:rPr>
      </w:pPr>
    </w:p>
    <w:p w14:paraId="62D18B95" w14:textId="77777777" w:rsidR="00D64DCA" w:rsidRPr="00D64DCA" w:rsidRDefault="00D64DCA" w:rsidP="00D64DCA">
      <w:pPr>
        <w:rPr>
          <w:rFonts w:ascii="Arial" w:hAnsi="Arial" w:cs="Arial"/>
        </w:rPr>
      </w:pPr>
    </w:p>
    <w:p w14:paraId="1BE4C4DF" w14:textId="77777777" w:rsidR="00D64DCA" w:rsidRPr="00D64DCA" w:rsidRDefault="00D64DCA" w:rsidP="00D64DCA">
      <w:pPr>
        <w:rPr>
          <w:rFonts w:ascii="Arial" w:hAnsi="Arial" w:cs="Arial"/>
        </w:rPr>
      </w:pPr>
    </w:p>
    <w:p w14:paraId="32616E83" w14:textId="77777777" w:rsidR="00D64DCA" w:rsidRPr="00D64DCA" w:rsidRDefault="00D64DCA" w:rsidP="00D64DCA">
      <w:pPr>
        <w:rPr>
          <w:rFonts w:ascii="Arial" w:hAnsi="Arial" w:cs="Arial"/>
        </w:rPr>
      </w:pPr>
    </w:p>
    <w:p w14:paraId="5ED966B6" w14:textId="77777777" w:rsidR="00D64DCA" w:rsidRPr="00D64DCA" w:rsidRDefault="00D64DCA" w:rsidP="00D64DCA">
      <w:pPr>
        <w:rPr>
          <w:rFonts w:ascii="Arial" w:hAnsi="Arial" w:cs="Arial"/>
        </w:rPr>
      </w:pPr>
    </w:p>
    <w:p w14:paraId="55464D20" w14:textId="77777777" w:rsidR="00D64DCA" w:rsidRPr="00D64DCA" w:rsidRDefault="00D64DCA" w:rsidP="00D64DCA">
      <w:pPr>
        <w:rPr>
          <w:rFonts w:ascii="Arial" w:hAnsi="Arial" w:cs="Arial"/>
        </w:rPr>
      </w:pPr>
    </w:p>
    <w:p w14:paraId="0509ABE1" w14:textId="77777777" w:rsidR="00D64DCA" w:rsidRDefault="00D64DCA" w:rsidP="00D64DCA">
      <w:pPr>
        <w:rPr>
          <w:rFonts w:ascii="Arial" w:hAnsi="Arial" w:cs="Arial"/>
        </w:rPr>
      </w:pPr>
    </w:p>
    <w:p w14:paraId="5F1395C0" w14:textId="77777777" w:rsidR="00D64DCA" w:rsidRDefault="00D64DCA" w:rsidP="00D64DCA">
      <w:pPr>
        <w:rPr>
          <w:rFonts w:ascii="Arial" w:hAnsi="Arial" w:cs="Arial"/>
        </w:rPr>
      </w:pPr>
    </w:p>
    <w:p w14:paraId="0D64DDBD" w14:textId="77777777" w:rsidR="00D64DCA" w:rsidRDefault="00D64DCA" w:rsidP="00D64DCA">
      <w:pPr>
        <w:rPr>
          <w:rFonts w:ascii="Arial" w:hAnsi="Arial" w:cs="Arial"/>
        </w:rPr>
      </w:pPr>
    </w:p>
    <w:p w14:paraId="719B6038" w14:textId="77777777" w:rsidR="00D64DCA" w:rsidRDefault="00D64DCA" w:rsidP="00D64DCA">
      <w:pPr>
        <w:rPr>
          <w:rFonts w:ascii="Arial" w:hAnsi="Arial" w:cs="Arial"/>
        </w:rPr>
      </w:pPr>
    </w:p>
    <w:p w14:paraId="70C725E6" w14:textId="77777777" w:rsidR="00D64DCA" w:rsidRDefault="00D64DCA" w:rsidP="00D64DCA">
      <w:pPr>
        <w:rPr>
          <w:rFonts w:ascii="Arial" w:hAnsi="Arial" w:cs="Arial"/>
        </w:rPr>
      </w:pPr>
    </w:p>
    <w:p w14:paraId="2305D594" w14:textId="77777777" w:rsidR="00D64DCA" w:rsidRPr="00D64DCA" w:rsidRDefault="00D64DCA" w:rsidP="00D64DCA">
      <w:pPr>
        <w:rPr>
          <w:rFonts w:ascii="Arial" w:hAnsi="Arial" w:cs="Arial"/>
        </w:rPr>
      </w:pPr>
    </w:p>
    <w:p w14:paraId="31DF4D55" w14:textId="77777777" w:rsidR="00D64DCA" w:rsidRPr="00D64DCA" w:rsidRDefault="00D64DCA" w:rsidP="00D64DCA">
      <w:pPr>
        <w:rPr>
          <w:rFonts w:ascii="Arial" w:hAnsi="Arial" w:cs="Arial"/>
        </w:rPr>
      </w:pPr>
    </w:p>
    <w:p w14:paraId="5EA6830E" w14:textId="77777777" w:rsidR="00D64DCA" w:rsidRPr="00D64DCA" w:rsidRDefault="00D64DCA" w:rsidP="00D64DCA">
      <w:pPr>
        <w:rPr>
          <w:rFonts w:ascii="Arial" w:hAnsi="Arial" w:cs="Arial"/>
        </w:rPr>
      </w:pPr>
    </w:p>
    <w:p w14:paraId="34FE8D5F" w14:textId="77777777" w:rsidR="00D64DCA" w:rsidRPr="00D64DCA" w:rsidRDefault="00D64DCA" w:rsidP="00D64DCA">
      <w:pPr>
        <w:rPr>
          <w:rFonts w:ascii="Arial" w:hAnsi="Arial" w:cs="Arial"/>
        </w:rPr>
      </w:pPr>
    </w:p>
    <w:p w14:paraId="248254D3" w14:textId="77777777" w:rsidR="00D64DCA" w:rsidRPr="00D64DCA" w:rsidRDefault="00D64DCA" w:rsidP="00D64DCA">
      <w:pPr>
        <w:rPr>
          <w:rFonts w:ascii="Arial" w:hAnsi="Arial" w:cs="Arial"/>
          <w:b/>
          <w:bCs/>
          <w:i/>
          <w:iCs/>
        </w:rPr>
      </w:pPr>
      <w:r>
        <w:rPr>
          <w:rFonts w:ascii="Arial" w:hAnsi="Arial" w:cs="Arial"/>
          <w:b/>
          <w:bCs/>
          <w:i/>
          <w:iCs/>
        </w:rPr>
        <w:t>D</w:t>
      </w:r>
      <w:r w:rsidRPr="00D64DCA">
        <w:rPr>
          <w:rFonts w:ascii="Arial" w:hAnsi="Arial" w:cs="Arial"/>
          <w:b/>
          <w:bCs/>
          <w:i/>
          <w:iCs/>
        </w:rPr>
        <w:t>ieses Produkt ist nicht als Hauptwärmequelle zum Heizen geeignet.</w:t>
      </w:r>
    </w:p>
    <w:p w14:paraId="36FCD7ED" w14:textId="77777777" w:rsidR="00D64DCA" w:rsidRPr="00D64DCA" w:rsidRDefault="00D64DCA" w:rsidP="00D64DCA">
      <w:pPr>
        <w:rPr>
          <w:rFonts w:ascii="Arial" w:hAnsi="Arial" w:cs="Arial"/>
          <w:b/>
          <w:bCs/>
          <w:i/>
          <w:iCs/>
        </w:rPr>
      </w:pPr>
      <w:bookmarkStart w:id="0" w:name="_Hlk80173148"/>
      <w:r w:rsidRPr="00D64DCA">
        <w:rPr>
          <w:rFonts w:ascii="Arial" w:hAnsi="Arial" w:cs="Arial"/>
          <w:b/>
          <w:bCs/>
          <w:i/>
          <w:iCs/>
        </w:rPr>
        <w:t>Tento výrobok nie je vhodný ako hlavný zdroj tepla na vykurovanie.</w:t>
      </w:r>
      <w:bookmarkEnd w:id="0"/>
    </w:p>
    <w:p w14:paraId="1CF47E8F" w14:textId="77777777" w:rsidR="00D64DCA" w:rsidRPr="00D64DCA" w:rsidRDefault="00D64DCA" w:rsidP="00D64DCA">
      <w:pPr>
        <w:rPr>
          <w:rFonts w:ascii="Arial" w:hAnsi="Arial" w:cs="Arial"/>
          <w:b/>
          <w:bCs/>
          <w:i/>
          <w:iCs/>
        </w:rPr>
      </w:pPr>
      <w:r w:rsidRPr="00D64DCA">
        <w:rPr>
          <w:rFonts w:ascii="Arial" w:hAnsi="Arial" w:cs="Arial"/>
          <w:b/>
          <w:bCs/>
          <w:i/>
          <w:iCs/>
        </w:rPr>
        <w:t>Tento výrobek není vhodný jako hlavní zdroj tepla k vytápění.</w:t>
      </w:r>
    </w:p>
    <w:p w14:paraId="6AA7F728" w14:textId="77777777" w:rsidR="00D64DCA" w:rsidRDefault="00D64DCA" w:rsidP="00D64DCA">
      <w:pPr>
        <w:rPr>
          <w:rFonts w:ascii="Arial" w:hAnsi="Arial" w:cs="Arial"/>
        </w:rPr>
      </w:pPr>
      <w:r w:rsidRPr="00D64DCA">
        <w:rPr>
          <w:rFonts w:ascii="Arial" w:hAnsi="Arial" w:cs="Arial"/>
          <w:b/>
          <w:bCs/>
          <w:i/>
          <w:iCs/>
        </w:rPr>
        <w:t>Ez a termék nem alkalmas fő hőforrásként fűtésre.</w:t>
      </w:r>
      <w:r w:rsidRPr="00D64DCA">
        <w:rPr>
          <w:rFonts w:ascii="Arial" w:hAnsi="Arial" w:cs="Arial"/>
        </w:rPr>
        <w:tab/>
      </w:r>
    </w:p>
    <w:p w14:paraId="48C1B71C" w14:textId="77777777" w:rsidR="00F00565" w:rsidRPr="00D64DCA" w:rsidRDefault="00AF29F1" w:rsidP="00F00565">
      <w:pPr>
        <w:rPr>
          <w:rFonts w:ascii="Arial" w:hAnsi="Arial" w:cs="Arial"/>
          <w:b/>
          <w:bCs/>
          <w:i/>
          <w:iCs/>
        </w:rPr>
      </w:pPr>
      <w:r w:rsidRPr="00AF29F1">
        <w:rPr>
          <w:rFonts w:ascii="Arial" w:hAnsi="Arial" w:cs="Arial"/>
          <w:b/>
          <w:bCs/>
          <w:i/>
          <w:iCs/>
        </w:rPr>
        <w:t>Ovaj proizvod nije prikladan kao glavni izvor topline za grijanje</w:t>
      </w:r>
      <w:r w:rsidR="00F00565" w:rsidRPr="00D64DCA">
        <w:rPr>
          <w:rFonts w:ascii="Arial" w:hAnsi="Arial" w:cs="Arial"/>
          <w:b/>
          <w:bCs/>
          <w:i/>
          <w:iCs/>
        </w:rPr>
        <w:t>.</w:t>
      </w:r>
    </w:p>
    <w:p w14:paraId="4A9A977F" w14:textId="77777777" w:rsidR="00F00565" w:rsidRPr="00D64DCA" w:rsidRDefault="00AF29F1" w:rsidP="00F00565">
      <w:pPr>
        <w:rPr>
          <w:rFonts w:ascii="Arial" w:hAnsi="Arial" w:cs="Arial"/>
          <w:b/>
          <w:bCs/>
          <w:i/>
          <w:iCs/>
        </w:rPr>
      </w:pPr>
      <w:r w:rsidRPr="00AF29F1">
        <w:rPr>
          <w:rFonts w:ascii="Arial" w:hAnsi="Arial" w:cs="Arial"/>
          <w:b/>
          <w:bCs/>
          <w:i/>
          <w:iCs/>
        </w:rPr>
        <w:t>Ten produkt nie nadaje się jako główne źródło ciepła do ogrzewania</w:t>
      </w:r>
      <w:r w:rsidR="00F00565" w:rsidRPr="00D64DCA">
        <w:rPr>
          <w:rFonts w:ascii="Arial" w:hAnsi="Arial" w:cs="Arial"/>
          <w:b/>
          <w:bCs/>
          <w:i/>
          <w:iCs/>
        </w:rPr>
        <w:t>.</w:t>
      </w:r>
    </w:p>
    <w:p w14:paraId="27B2B350" w14:textId="77777777" w:rsidR="00F00565" w:rsidRPr="00D64DCA" w:rsidRDefault="00AF29F1" w:rsidP="00F00565">
      <w:pPr>
        <w:rPr>
          <w:rFonts w:ascii="Arial" w:hAnsi="Arial" w:cs="Arial"/>
          <w:b/>
          <w:bCs/>
          <w:i/>
          <w:iCs/>
        </w:rPr>
      </w:pPr>
      <w:r w:rsidRPr="00AF29F1">
        <w:rPr>
          <w:rFonts w:ascii="Arial" w:hAnsi="Arial" w:cs="Arial"/>
          <w:b/>
          <w:bCs/>
          <w:i/>
          <w:iCs/>
        </w:rPr>
        <w:t>Ta izdelek ni primeren kot glavni vir toplote za ogrevanje</w:t>
      </w:r>
      <w:r w:rsidR="00F00565" w:rsidRPr="00D64DCA">
        <w:rPr>
          <w:rFonts w:ascii="Arial" w:hAnsi="Arial" w:cs="Arial"/>
          <w:b/>
          <w:bCs/>
          <w:i/>
          <w:iCs/>
        </w:rPr>
        <w:t>.</w:t>
      </w:r>
    </w:p>
    <w:p w14:paraId="0D95C52E" w14:textId="77777777" w:rsidR="00D64DCA" w:rsidRPr="00D64DCA" w:rsidRDefault="00F00565" w:rsidP="00D64DCA">
      <w:pPr>
        <w:rPr>
          <w:rFonts w:ascii="Arial" w:hAnsi="Arial" w:cs="Arial"/>
        </w:rPr>
      </w:pPr>
      <w:r>
        <w:rPr>
          <w:rFonts w:ascii="Arial" w:hAnsi="Arial" w:cs="Arial"/>
          <w:b/>
          <w:bCs/>
          <w:noProof/>
          <w:sz w:val="44"/>
          <w:szCs w:val="44"/>
        </w:rPr>
        <mc:AlternateContent>
          <mc:Choice Requires="wps">
            <w:drawing>
              <wp:anchor distT="0" distB="0" distL="114300" distR="114300" simplePos="0" relativeHeight="251659264" behindDoc="1" locked="0" layoutInCell="1" allowOverlap="1" wp14:anchorId="100B1306" wp14:editId="13E58DEC">
                <wp:simplePos x="0" y="0"/>
                <wp:positionH relativeFrom="margin">
                  <wp:align>right</wp:align>
                </wp:positionH>
                <wp:positionV relativeFrom="paragraph">
                  <wp:posOffset>162560</wp:posOffset>
                </wp:positionV>
                <wp:extent cx="6638925" cy="2451100"/>
                <wp:effectExtent l="0" t="0" r="9525" b="6350"/>
                <wp:wrapNone/>
                <wp:docPr id="3" name="Obdĺžnik 3"/>
                <wp:cNvGraphicFramePr/>
                <a:graphic xmlns:a="http://schemas.openxmlformats.org/drawingml/2006/main">
                  <a:graphicData uri="http://schemas.microsoft.com/office/word/2010/wordprocessingShape">
                    <wps:wsp>
                      <wps:cNvSpPr/>
                      <wps:spPr>
                        <a:xfrm>
                          <a:off x="0" y="0"/>
                          <a:ext cx="6638925" cy="2451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766CD" id="Obdĺžnik 3" o:spid="_x0000_s1026" style="position:absolute;margin-left:471.55pt;margin-top:12.8pt;width:522.75pt;height:193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" fillcolor="#bfbfbf [2412]" stroked="f" strokeweight="1pt">
                <w10:wrap anchorx="margin"/>
              </v:rect>
            </w:pict>
          </mc:Fallback>
        </mc:AlternateContent>
      </w:r>
    </w:p>
    <w:p w14:paraId="45BA2344" w14:textId="77777777" w:rsidR="00D64DCA" w:rsidRPr="00D64DCA" w:rsidRDefault="00D64DCA" w:rsidP="00D64DCA">
      <w:pPr>
        <w:rPr>
          <w:rFonts w:ascii="Arial" w:hAnsi="Arial" w:cs="Arial"/>
        </w:rPr>
      </w:pPr>
    </w:p>
    <w:p w14:paraId="10E7D254" w14:textId="77777777" w:rsidR="00D64DCA" w:rsidRPr="00993BF1" w:rsidRDefault="00D64DCA" w:rsidP="00D64DCA">
      <w:pPr>
        <w:jc w:val="right"/>
        <w:rPr>
          <w:rFonts w:ascii="Arial" w:hAnsi="Arial" w:cs="Arial"/>
          <w:b/>
          <w:bCs/>
          <w:sz w:val="40"/>
          <w:szCs w:val="40"/>
        </w:rPr>
      </w:pPr>
      <w:r w:rsidRPr="00993BF1">
        <w:rPr>
          <w:rFonts w:ascii="Arial" w:hAnsi="Arial" w:cs="Arial"/>
          <w:b/>
          <w:bCs/>
          <w:sz w:val="40"/>
          <w:szCs w:val="40"/>
        </w:rPr>
        <w:t>Aufstell- und Bedienungsanleitung</w:t>
      </w:r>
    </w:p>
    <w:p w14:paraId="287CA633" w14:textId="77777777" w:rsidR="00D64DCA" w:rsidRPr="00993BF1" w:rsidRDefault="00D64DCA" w:rsidP="00D64DCA">
      <w:pPr>
        <w:jc w:val="right"/>
        <w:rPr>
          <w:rFonts w:ascii="Arial" w:hAnsi="Arial" w:cs="Arial"/>
          <w:b/>
          <w:bCs/>
          <w:sz w:val="40"/>
          <w:szCs w:val="40"/>
        </w:rPr>
      </w:pPr>
      <w:r w:rsidRPr="00993BF1">
        <w:rPr>
          <w:rFonts w:ascii="Arial" w:hAnsi="Arial" w:cs="Arial"/>
          <w:b/>
          <w:bCs/>
          <w:sz w:val="40"/>
          <w:szCs w:val="40"/>
        </w:rPr>
        <w:t>Návod na inštaláciu a obsluhu</w:t>
      </w:r>
    </w:p>
    <w:p w14:paraId="5100C985" w14:textId="77777777" w:rsidR="00D64DCA" w:rsidRPr="00993BF1" w:rsidRDefault="00D64DCA" w:rsidP="00D64DCA">
      <w:pPr>
        <w:jc w:val="right"/>
        <w:rPr>
          <w:rFonts w:ascii="Arial" w:hAnsi="Arial" w:cs="Arial"/>
          <w:b/>
          <w:bCs/>
          <w:sz w:val="40"/>
          <w:szCs w:val="40"/>
        </w:rPr>
      </w:pPr>
      <w:r w:rsidRPr="00993BF1">
        <w:rPr>
          <w:rFonts w:ascii="Arial" w:hAnsi="Arial" w:cs="Arial"/>
          <w:b/>
          <w:bCs/>
          <w:sz w:val="40"/>
          <w:szCs w:val="40"/>
        </w:rPr>
        <w:t>Návod k instalaci a obsluze</w:t>
      </w:r>
    </w:p>
    <w:p w14:paraId="263FC8BD" w14:textId="77777777" w:rsidR="00D64DCA" w:rsidRPr="00993BF1" w:rsidRDefault="00D64DCA" w:rsidP="00D64DCA">
      <w:pPr>
        <w:jc w:val="right"/>
        <w:rPr>
          <w:rFonts w:ascii="Arial" w:hAnsi="Arial" w:cs="Arial"/>
          <w:b/>
          <w:bCs/>
          <w:sz w:val="40"/>
          <w:szCs w:val="40"/>
        </w:rPr>
      </w:pPr>
      <w:r w:rsidRPr="00993BF1">
        <w:rPr>
          <w:rFonts w:ascii="Arial" w:hAnsi="Arial" w:cs="Arial"/>
          <w:b/>
          <w:bCs/>
          <w:sz w:val="40"/>
          <w:szCs w:val="40"/>
        </w:rPr>
        <w:t>Beszerelési és kezelési utasítás</w:t>
      </w:r>
    </w:p>
    <w:p w14:paraId="7804B0D5" w14:textId="77777777" w:rsidR="00100BD7" w:rsidRPr="00993BF1" w:rsidRDefault="00993BF1" w:rsidP="00100BD7">
      <w:pPr>
        <w:jc w:val="right"/>
        <w:rPr>
          <w:rFonts w:ascii="Arial" w:hAnsi="Arial" w:cs="Arial"/>
          <w:b/>
          <w:bCs/>
          <w:sz w:val="40"/>
          <w:szCs w:val="40"/>
        </w:rPr>
      </w:pPr>
      <w:r w:rsidRPr="00993BF1">
        <w:rPr>
          <w:rFonts w:ascii="Arial" w:hAnsi="Arial" w:cs="Arial"/>
          <w:b/>
          <w:bCs/>
          <w:sz w:val="40"/>
          <w:szCs w:val="40"/>
        </w:rPr>
        <w:t>Uputa za instalaciju i poslugu vatrostalnih peći</w:t>
      </w:r>
    </w:p>
    <w:p w14:paraId="6700C1BB" w14:textId="77777777" w:rsidR="002E7FEA" w:rsidRPr="00993BF1" w:rsidRDefault="00F00565" w:rsidP="00F00565">
      <w:pPr>
        <w:jc w:val="right"/>
        <w:rPr>
          <w:rFonts w:ascii="Arial" w:hAnsi="Arial" w:cs="Arial"/>
          <w:b/>
          <w:bCs/>
          <w:sz w:val="40"/>
          <w:szCs w:val="40"/>
        </w:rPr>
      </w:pPr>
      <w:r>
        <w:rPr>
          <w:rFonts w:ascii="Arial" w:hAnsi="Arial" w:cs="Arial"/>
          <w:b/>
          <w:bCs/>
          <w:noProof/>
          <w:sz w:val="44"/>
          <w:szCs w:val="44"/>
        </w:rPr>
        <mc:AlternateContent>
          <mc:Choice Requires="wps">
            <w:drawing>
              <wp:anchor distT="0" distB="0" distL="114300" distR="114300" simplePos="0" relativeHeight="251664384" behindDoc="1" locked="0" layoutInCell="1" allowOverlap="1" wp14:anchorId="688247CF" wp14:editId="6909CF6D">
                <wp:simplePos x="0" y="0"/>
                <wp:positionH relativeFrom="margin">
                  <wp:align>right</wp:align>
                </wp:positionH>
                <wp:positionV relativeFrom="paragraph">
                  <wp:posOffset>292100</wp:posOffset>
                </wp:positionV>
                <wp:extent cx="6638925" cy="546100"/>
                <wp:effectExtent l="0" t="0" r="9525" b="6350"/>
                <wp:wrapNone/>
                <wp:docPr id="7" name="Obdĺžnik 7"/>
                <wp:cNvGraphicFramePr/>
                <a:graphic xmlns:a="http://schemas.openxmlformats.org/drawingml/2006/main">
                  <a:graphicData uri="http://schemas.microsoft.com/office/word/2010/wordprocessingShape">
                    <wps:wsp>
                      <wps:cNvSpPr/>
                      <wps:spPr>
                        <a:xfrm>
                          <a:off x="0" y="0"/>
                          <a:ext cx="6638925" cy="54610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0C03EA" id="Obdĺžnik 7" o:spid="_x0000_s1026" style="position:absolute;margin-left:471.55pt;margin-top:23pt;width:522.75pt;height:43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" fillcolor="#bfbfbf [2412]" stroked="f" strokeweight="1pt">
                <w10:wrap anchorx="margin"/>
              </v:rect>
            </w:pict>
          </mc:Fallback>
        </mc:AlternateContent>
      </w:r>
      <w:r w:rsidR="00993BF1" w:rsidRPr="00993BF1">
        <w:rPr>
          <w:rFonts w:ascii="Arial" w:hAnsi="Arial" w:cs="Arial"/>
          <w:b/>
          <w:bCs/>
          <w:sz w:val="40"/>
          <w:szCs w:val="40"/>
        </w:rPr>
        <w:t>Instrukcja Instalacji i Obsługi pieców stałopalnych Navodilo za instalacijo in uporabo trajno-žarnih peči</w:t>
      </w:r>
    </w:p>
    <w:p w14:paraId="23150192" w14:textId="77777777" w:rsidR="00F00565" w:rsidRDefault="00F00565" w:rsidP="00434766">
      <w:pPr>
        <w:rPr>
          <w:rFonts w:ascii="Arial" w:hAnsi="Arial" w:cs="Arial"/>
        </w:rPr>
      </w:pPr>
    </w:p>
    <w:p w14:paraId="77EA0152" w14:textId="77777777" w:rsidR="00434766" w:rsidRPr="00D64DCA" w:rsidRDefault="002C3169" w:rsidP="00434766">
      <w:pPr>
        <w:rPr>
          <w:rFonts w:ascii="Arial" w:hAnsi="Arial" w:cs="Arial"/>
        </w:rPr>
      </w:pPr>
      <w:r>
        <w:rPr>
          <w:rFonts w:ascii="Arial" w:hAnsi="Arial" w:cs="Arial"/>
          <w:b/>
          <w:bCs/>
          <w:noProof/>
          <w:sz w:val="44"/>
          <w:szCs w:val="44"/>
        </w:rPr>
        <mc:AlternateContent>
          <mc:Choice Requires="wps">
            <w:drawing>
              <wp:anchor distT="0" distB="0" distL="114300" distR="114300" simplePos="0" relativeHeight="251661312" behindDoc="1" locked="0" layoutInCell="1" allowOverlap="1" wp14:anchorId="386772C6" wp14:editId="73AAD82A">
                <wp:simplePos x="0" y="0"/>
                <wp:positionH relativeFrom="margin">
                  <wp:align>right</wp:align>
                </wp:positionH>
                <wp:positionV relativeFrom="paragraph">
                  <wp:posOffset>0</wp:posOffset>
                </wp:positionV>
                <wp:extent cx="6638925" cy="857250"/>
                <wp:effectExtent l="0" t="0" r="9525" b="0"/>
                <wp:wrapNone/>
                <wp:docPr id="4" name="Obdĺžnik 4"/>
                <wp:cNvGraphicFramePr/>
                <a:graphic xmlns:a="http://schemas.openxmlformats.org/drawingml/2006/main">
                  <a:graphicData uri="http://schemas.microsoft.com/office/word/2010/wordprocessingShape">
                    <wps:wsp>
                      <wps:cNvSpPr/>
                      <wps:spPr>
                        <a:xfrm>
                          <a:off x="0" y="0"/>
                          <a:ext cx="6638925" cy="8572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086696" id="Obdĺžnik 4" o:spid="_x0000_s1026" style="position:absolute;margin-left:471.55pt;margin-top:0;width:522.75pt;height:67.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" fillcolor="#bfbfbf [2412]" stroked="f" strokeweight="1pt">
                <w10:wrap anchorx="margin"/>
              </v:rect>
            </w:pict>
          </mc:Fallback>
        </mc:AlternateContent>
      </w:r>
      <w:r w:rsidR="00434766">
        <w:rPr>
          <w:rFonts w:ascii="Arial" w:hAnsi="Arial" w:cs="Arial"/>
          <w:b/>
          <w:bCs/>
          <w:noProof/>
          <w:sz w:val="24"/>
          <w:szCs w:val="24"/>
        </w:rPr>
        <mc:AlternateContent>
          <mc:Choice Requires="wps">
            <w:drawing>
              <wp:anchor distT="0" distB="0" distL="114300" distR="114300" simplePos="0" relativeHeight="251665408" behindDoc="0" locked="0" layoutInCell="1" allowOverlap="1" wp14:anchorId="7C33B2F9" wp14:editId="6665F410">
                <wp:simplePos x="0" y="0"/>
                <wp:positionH relativeFrom="column">
                  <wp:posOffset>171450</wp:posOffset>
                </wp:positionH>
                <wp:positionV relativeFrom="paragraph">
                  <wp:posOffset>161925</wp:posOffset>
                </wp:positionV>
                <wp:extent cx="914400" cy="514350"/>
                <wp:effectExtent l="0" t="0" r="0" b="0"/>
                <wp:wrapNone/>
                <wp:docPr id="6" name="Textové pole 6"/>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67C6C9F2" w14:textId="77777777" w:rsidR="00434766" w:rsidRPr="007403C4" w:rsidRDefault="00434766" w:rsidP="00434766">
                            <w:pPr>
                              <w:rPr>
                                <w:rFonts w:ascii="Arial" w:hAnsi="Arial" w:cs="Arial"/>
                                <w:sz w:val="48"/>
                                <w:szCs w:val="48"/>
                              </w:rPr>
                            </w:pPr>
                            <w:r>
                              <w:rPr>
                                <w:rFonts w:ascii="Arial" w:hAnsi="Arial" w:cs="Arial"/>
                                <w:sz w:val="48"/>
                                <w:szCs w:val="48"/>
                              </w:rPr>
                              <w:t>DE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C33B2F9" id="_x0000_t202" coordsize="21600,21600" o:spt="202" path="m,l,21600r21600,l21600,xe">
                <v:stroke joinstyle="miter"/>
                <v:path gradientshapeok="t" o:connecttype="rect"/>
              </v:shapetype>
              <v:shape id="Textové pole 6" o:spid="_x0000_s1026" type="#_x0000_t202" style="position:absolute;margin-left:13.5pt;margin-top:12.75pt;width:1in;height:40.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" fillcolor="white [3212]" stroked="f" strokeweight=".5pt">
                <v:textbox>
                  <w:txbxContent>
                    <w:p w14:paraId="67C6C9F2" w14:textId="77777777" w:rsidR="00434766" w:rsidRPr="007403C4" w:rsidRDefault="00434766" w:rsidP="00434766">
                      <w:pPr>
                        <w:rPr>
                          <w:rFonts w:ascii="Arial" w:hAnsi="Arial" w:cs="Arial"/>
                          <w:sz w:val="48"/>
                          <w:szCs w:val="48"/>
                        </w:rPr>
                      </w:pPr>
                      <w:r>
                        <w:rPr>
                          <w:rFonts w:ascii="Arial" w:hAnsi="Arial" w:cs="Arial"/>
                          <w:sz w:val="48"/>
                          <w:szCs w:val="48"/>
                        </w:rPr>
                        <w:t>DE</w:t>
                      </w:r>
                    </w:p>
                  </w:txbxContent>
                </v:textbox>
              </v:shape>
            </w:pict>
          </mc:Fallback>
        </mc:AlternateContent>
      </w:r>
    </w:p>
    <w:p w14:paraId="6741AB56" w14:textId="3FA8E875" w:rsidR="002E7FEA" w:rsidRPr="002E7FEA" w:rsidRDefault="002E7FEA" w:rsidP="002E7FEA">
      <w:pPr>
        <w:jc w:val="center"/>
        <w:rPr>
          <w:rFonts w:ascii="Arial" w:hAnsi="Arial" w:cs="Arial"/>
          <w:b/>
          <w:bCs/>
          <w:sz w:val="24"/>
          <w:szCs w:val="24"/>
          <w:lang w:val="de-DE"/>
        </w:rPr>
      </w:pPr>
      <w:r w:rsidRPr="002E7FEA">
        <w:rPr>
          <w:rFonts w:ascii="Arial" w:hAnsi="Arial" w:cs="Arial"/>
          <w:b/>
          <w:bCs/>
          <w:sz w:val="24"/>
          <w:szCs w:val="24"/>
          <w:lang w:val="de-DE"/>
        </w:rPr>
        <w:t xml:space="preserve">Aufstell- und Bedienungsanleitung für den </w:t>
      </w:r>
      <w:r w:rsidR="00DE1542">
        <w:rPr>
          <w:rFonts w:ascii="Arial" w:hAnsi="Arial" w:cs="Arial"/>
          <w:b/>
          <w:bCs/>
          <w:sz w:val="24"/>
          <w:szCs w:val="24"/>
          <w:lang w:val="de-DE"/>
        </w:rPr>
        <w:t>O</w:t>
      </w:r>
      <w:r w:rsidRPr="002E7FEA">
        <w:rPr>
          <w:rFonts w:ascii="Arial" w:hAnsi="Arial" w:cs="Arial"/>
          <w:b/>
          <w:bCs/>
          <w:sz w:val="24"/>
          <w:szCs w:val="24"/>
          <w:lang w:val="de-DE"/>
        </w:rPr>
        <w:t>fen</w:t>
      </w:r>
    </w:p>
    <w:p w14:paraId="5D56E885" w14:textId="3947C862" w:rsidR="002E7FEA" w:rsidRPr="002E7FEA" w:rsidRDefault="002E7FEA" w:rsidP="002E7FEA">
      <w:pPr>
        <w:jc w:val="center"/>
        <w:rPr>
          <w:rFonts w:ascii="Arial" w:hAnsi="Arial" w:cs="Arial"/>
          <w:b/>
          <w:bCs/>
          <w:sz w:val="24"/>
          <w:szCs w:val="24"/>
          <w:lang w:val="de-DE"/>
        </w:rPr>
      </w:pPr>
      <w:r w:rsidRPr="002E7FEA">
        <w:rPr>
          <w:rFonts w:ascii="Arial" w:hAnsi="Arial" w:cs="Arial"/>
          <w:b/>
          <w:bCs/>
          <w:sz w:val="24"/>
          <w:szCs w:val="24"/>
          <w:lang w:val="de-DE"/>
        </w:rPr>
        <w:t>KERPEN II</w:t>
      </w:r>
      <w:r w:rsidR="00651DCD">
        <w:rPr>
          <w:rFonts w:ascii="Arial" w:hAnsi="Arial" w:cs="Arial"/>
          <w:b/>
          <w:bCs/>
          <w:sz w:val="24"/>
          <w:szCs w:val="24"/>
          <w:lang w:val="de-DE"/>
        </w:rPr>
        <w:t xml:space="preserve"> AT</w:t>
      </w:r>
    </w:p>
    <w:p w14:paraId="6A230DD5" w14:textId="77777777" w:rsidR="00434766" w:rsidRPr="00434766" w:rsidRDefault="002E7FEA" w:rsidP="002E7FEA">
      <w:pPr>
        <w:jc w:val="center"/>
        <w:rPr>
          <w:rFonts w:ascii="Arial" w:hAnsi="Arial" w:cs="Arial"/>
          <w:lang w:val="de-DE"/>
        </w:rPr>
      </w:pPr>
      <w:r w:rsidRPr="002E7FEA">
        <w:rPr>
          <w:rFonts w:ascii="Arial" w:hAnsi="Arial" w:cs="Arial"/>
          <w:b/>
          <w:bCs/>
          <w:sz w:val="24"/>
          <w:szCs w:val="24"/>
          <w:lang w:val="de-DE"/>
        </w:rPr>
        <w:t>geprüft nach DIN EN 13240</w:t>
      </w:r>
    </w:p>
    <w:p w14:paraId="5DD68436" w14:textId="77777777" w:rsidR="00434766" w:rsidRPr="00434766" w:rsidRDefault="00434766" w:rsidP="00434766">
      <w:pPr>
        <w:jc w:val="center"/>
        <w:rPr>
          <w:rFonts w:ascii="Arial" w:hAnsi="Arial" w:cs="Arial"/>
          <w:lang w:val="de-DE"/>
        </w:rPr>
      </w:pPr>
    </w:p>
    <w:p w14:paraId="099AF1AC" w14:textId="77777777" w:rsidR="00434766" w:rsidRDefault="00434766" w:rsidP="00D64DCA">
      <w:pPr>
        <w:rPr>
          <w:rFonts w:ascii="Arial" w:hAnsi="Arial" w:cs="Arial"/>
          <w:sz w:val="20"/>
          <w:szCs w:val="20"/>
          <w:lang w:val="de-DE"/>
        </w:rPr>
      </w:pPr>
    </w:p>
    <w:p w14:paraId="18361619"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Aufstellhinweise</w:t>
      </w:r>
    </w:p>
    <w:p w14:paraId="6DFA82EA" w14:textId="77777777" w:rsidR="002C3169"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Der Ofen ist anschlussfertig montiert und muss mit einem Verbindungsstück an den bestehenden Hausschornstein angeschlossen werden. Das Verbindungsstück soll möglichst kurz, geradlinig, waagerecht oder leicht steigend angeordnet sein. Verbindungen sind abzudichten.</w:t>
      </w:r>
    </w:p>
    <w:p w14:paraId="3E7D2FF0" w14:textId="77777777" w:rsidR="002C3169"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Nationale und Europäische Normen, örtliche und baurechtliche Vorschriften sowie feuerpolizeiliche Bestimmungen sind einzuhalten. Informieren Sie daher vorher Ihren Bezirks-Schornsteinfegermeister. Es ist sicherzustellen, dass die für die Verbrennung benötigte Luftmenge ausreichend ist. Hierauf ist besonders bei dichtschließenden Fenstern und Türen (Dichtlippe) zu achten.</w:t>
      </w:r>
    </w:p>
    <w:p w14:paraId="63A4D770" w14:textId="77777777" w:rsidR="002C3169"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Die Schornsteinberechnung erfolgt nach DIN EN 13384 -1 bzw. 13384 - 2 mit dem dieser Anleitung zugefügten Wertetripel.</w:t>
      </w:r>
    </w:p>
    <w:p w14:paraId="45E9C7F1" w14:textId="77777777" w:rsidR="00D64DCA"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Prüfen Sie vor dem Aufstellen, ob die Tragfähigkeit der Unterkonstruktion dem Gewicht Ihres Kaminofens standhält. Bei unzureichender Tragfähigkeit müssen geeignete Maßnahmen (z. B. Platte zur Lastverteilung) getroffen werden, um diese zu erreichen.</w:t>
      </w:r>
    </w:p>
    <w:p w14:paraId="34A843BD" w14:textId="77777777" w:rsidR="002C3169" w:rsidRPr="002C3169" w:rsidRDefault="002C3169" w:rsidP="002C3169">
      <w:pPr>
        <w:rPr>
          <w:rFonts w:ascii="Arial" w:hAnsi="Arial" w:cs="Arial"/>
          <w:sz w:val="18"/>
          <w:szCs w:val="18"/>
          <w:lang w:val="de-DE"/>
        </w:rPr>
      </w:pPr>
    </w:p>
    <w:p w14:paraId="363B85AC"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Allgemeine Sicherheitshinweise </w:t>
      </w:r>
    </w:p>
    <w:p w14:paraId="2483F36C" w14:textId="77777777" w:rsidR="00D64DCA"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Durch den Abbrand von Brennmaterial wird Wärmeenergie frei, die zu einer starken Erhitzung der Oberflächen, der Feuerraumtüren, der Tür- und Bediengriffe, der Sichtfensterscheibe, der Rauchrohe und ggf. der Frontwand des Ofens führt. Die Berührung dieser Teile ohne entsprechende Schutzbekleidung oder Hilfsmittel (hitzebeständige Handschuhe oder andere Betätigungsmittel) ist zu unterlassen. Machen Sie Kinder auf diese Gefahren aufmerksam und halten Sie sie während des Heizbetriebes von der Feuerstätte fern.</w:t>
      </w:r>
    </w:p>
    <w:p w14:paraId="751E4B33" w14:textId="77777777" w:rsidR="002C3169" w:rsidRPr="002C3169" w:rsidRDefault="002C3169" w:rsidP="00D64DCA">
      <w:pPr>
        <w:rPr>
          <w:rFonts w:ascii="Arial" w:hAnsi="Arial" w:cs="Arial"/>
          <w:sz w:val="18"/>
          <w:szCs w:val="18"/>
          <w:lang w:val="de-DE"/>
        </w:rPr>
      </w:pPr>
    </w:p>
    <w:p w14:paraId="2637E2FB"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Zulässige Brennstoffe</w:t>
      </w:r>
    </w:p>
    <w:p w14:paraId="490B8FF9" w14:textId="7D3758E3" w:rsidR="00D64DCA" w:rsidRPr="002C3169" w:rsidRDefault="002C3169" w:rsidP="00CA2A82">
      <w:pPr>
        <w:jc w:val="both"/>
        <w:rPr>
          <w:rFonts w:ascii="Arial" w:hAnsi="Arial" w:cs="Arial"/>
          <w:sz w:val="18"/>
          <w:szCs w:val="18"/>
          <w:lang w:val="de-DE"/>
        </w:rPr>
      </w:pPr>
      <w:r w:rsidRPr="002C3169">
        <w:rPr>
          <w:rFonts w:ascii="Arial" w:hAnsi="Arial" w:cs="Arial"/>
          <w:sz w:val="18"/>
          <w:szCs w:val="18"/>
          <w:lang w:val="de-DE"/>
        </w:rPr>
        <w:t>Zulässige Brennstoffe sind Scheitholz mit einer Länge 1</w:t>
      </w:r>
      <w:r w:rsidR="00794D8D">
        <w:rPr>
          <w:rFonts w:ascii="Arial" w:hAnsi="Arial" w:cs="Arial"/>
          <w:sz w:val="18"/>
          <w:szCs w:val="18"/>
          <w:lang w:val="de-DE"/>
        </w:rPr>
        <w:t>6</w:t>
      </w:r>
      <w:r w:rsidRPr="002C3169">
        <w:rPr>
          <w:rFonts w:ascii="Arial" w:hAnsi="Arial" w:cs="Arial"/>
          <w:sz w:val="18"/>
          <w:szCs w:val="18"/>
          <w:lang w:val="de-DE"/>
        </w:rPr>
        <w:t xml:space="preserve"> cm und einem </w:t>
      </w:r>
      <w:r w:rsidR="00794D8D">
        <w:rPr>
          <w:rFonts w:ascii="Arial" w:hAnsi="Arial" w:cs="Arial"/>
          <w:sz w:val="18"/>
          <w:szCs w:val="18"/>
          <w:lang w:val="de-DE"/>
        </w:rPr>
        <w:t>Durschnitt von 8 cm</w:t>
      </w:r>
      <w:r w:rsidRPr="002C3169">
        <w:rPr>
          <w:rFonts w:ascii="Arial" w:hAnsi="Arial" w:cs="Arial"/>
          <w:sz w:val="18"/>
          <w:szCs w:val="18"/>
          <w:lang w:val="de-DE"/>
        </w:rPr>
        <w:t xml:space="preserve"> cm und Braunkohlenbriketts. Es darf nur lufttrockenes Scheitholz verwendet werden. Die Verfeuerung von Abfällen und insbesondere Kunst</w:t>
      </w:r>
      <w:r w:rsidR="00794D8D">
        <w:rPr>
          <w:rFonts w:ascii="Arial" w:hAnsi="Arial" w:cs="Arial"/>
          <w:sz w:val="18"/>
          <w:szCs w:val="18"/>
          <w:lang w:val="de-DE"/>
        </w:rPr>
        <w:t>st</w:t>
      </w:r>
      <w:r w:rsidRPr="002C3169">
        <w:rPr>
          <w:rFonts w:ascii="Arial" w:hAnsi="Arial" w:cs="Arial"/>
          <w:sz w:val="18"/>
          <w:szCs w:val="18"/>
          <w:lang w:val="de-DE"/>
        </w:rPr>
        <w:t xml:space="preserve">off ist laut Bundesimmisionschutzgesetz verboten. Darüber hinaus schadet dies der Feuerstätte und dem Schornstein und kann zu Gesundheitschäden und aufgrund der Geruchsbelästigung zu Nachbarschaftsbeschwerden führen. Lufttrockenes Scheitholz mit maximal 20% Wasser wird durch eine mindestens einjährige (Weichholz) bzw. zweijährige Trockenzeit (Hartholz) erreicht.  Holz ist kein Dauerbrand-Brennstoff, so dass ein Durchheizen der Feuerstätte mit Holz über Nacht nicht möglich ist.  </w:t>
      </w:r>
    </w:p>
    <w:p w14:paraId="5B9F26A9" w14:textId="77777777"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   </w:t>
      </w:r>
    </w:p>
    <w:p w14:paraId="039B0E1F"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Anheizen</w:t>
      </w:r>
    </w:p>
    <w:p w14:paraId="6E795DE0" w14:textId="77777777" w:rsidR="002C3169" w:rsidRPr="002C3169" w:rsidRDefault="002C3169" w:rsidP="002C3169">
      <w:pPr>
        <w:jc w:val="both"/>
        <w:rPr>
          <w:rFonts w:ascii="Arial" w:hAnsi="Arial" w:cs="Arial"/>
          <w:sz w:val="18"/>
          <w:szCs w:val="18"/>
          <w:lang w:val="de-DE"/>
        </w:rPr>
      </w:pPr>
      <w:r w:rsidRPr="002C3169">
        <w:rPr>
          <w:rFonts w:ascii="Arial" w:hAnsi="Arial" w:cs="Arial"/>
          <w:sz w:val="18"/>
          <w:szCs w:val="18"/>
          <w:lang w:val="de-DE"/>
        </w:rPr>
        <w:t>Es ist unvermeidlich, dass beim ersten Anheizen durch Austrocknen von Schutzfarbe eine Geruchsbelästigung entsteht, die nach kurzer Betriebsdauer beendet ist. Während des Anheizens sollte der Aufstellraum gut belüftet werden. Ein schnelles Durchlaufen der Anheizphase ist wichtig, da bei Bedienungsfehlern höhere Emissionswerte auftreten können.</w:t>
      </w:r>
    </w:p>
    <w:p w14:paraId="4113576E" w14:textId="77777777" w:rsidR="00D64DCA" w:rsidRDefault="002C3169" w:rsidP="002C3169">
      <w:pPr>
        <w:jc w:val="both"/>
        <w:rPr>
          <w:rFonts w:ascii="Arial" w:hAnsi="Arial" w:cs="Arial"/>
          <w:sz w:val="18"/>
          <w:szCs w:val="18"/>
          <w:lang w:val="de-DE"/>
        </w:rPr>
      </w:pPr>
      <w:r w:rsidRPr="002C3169">
        <w:rPr>
          <w:rFonts w:ascii="Arial" w:hAnsi="Arial" w:cs="Arial"/>
          <w:sz w:val="18"/>
          <w:szCs w:val="18"/>
          <w:lang w:val="de-DE"/>
        </w:rPr>
        <w:t>Sobald das Anzündmaterial gut angebrannt ist, wird weiterer Brennstoff aufgelegt. Verwenden Sie zum Anzünden nie Spiritus, Benzin oder andere brennbare Flüssigkeiten. Das Anfeuern sollte immer mit etwas Papier, Kleinholz und in kleinerer Menge Brennstoff erfolgen. In der Anheizphase führen sie dem Ofen sowohl Primär- als auch Sekundärluft zu. Anschließend wird die Primärluft geschlossen und der Abbrand über die obere und untere Sekundärluft gesteuert. Lassen Sie den Ofen während dieser Anbrennphase nicht unbeaufsichtigt.</w:t>
      </w:r>
    </w:p>
    <w:p w14:paraId="1E0DF6F2" w14:textId="77777777" w:rsidR="002C3169" w:rsidRPr="002C3169" w:rsidRDefault="002C3169" w:rsidP="002C3169">
      <w:pPr>
        <w:rPr>
          <w:rFonts w:ascii="Arial" w:hAnsi="Arial" w:cs="Arial"/>
          <w:sz w:val="18"/>
          <w:szCs w:val="18"/>
          <w:lang w:val="de-DE"/>
        </w:rPr>
      </w:pPr>
    </w:p>
    <w:p w14:paraId="18C76F8B"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Betrieb mehrerer Feuerstätten</w:t>
      </w:r>
    </w:p>
    <w:p w14:paraId="360EE1DE" w14:textId="77777777" w:rsidR="00D64DCA" w:rsidRDefault="002C3169" w:rsidP="00D64DCA">
      <w:pPr>
        <w:rPr>
          <w:rFonts w:ascii="Arial" w:hAnsi="Arial" w:cs="Arial"/>
          <w:sz w:val="18"/>
          <w:szCs w:val="18"/>
          <w:lang w:val="de-DE"/>
        </w:rPr>
      </w:pPr>
      <w:r w:rsidRPr="002C3169">
        <w:rPr>
          <w:rFonts w:ascii="Arial" w:hAnsi="Arial" w:cs="Arial"/>
          <w:sz w:val="18"/>
          <w:szCs w:val="18"/>
          <w:lang w:val="de-DE"/>
        </w:rPr>
        <w:t>Beim Betrieb mehrer Feuerstätten in einem Aufstellraum oder in einem Luftverbund ist für ausreichend Verbrennungsluftzufuhr zu sorgen.</w:t>
      </w:r>
    </w:p>
    <w:p w14:paraId="73FBC83A" w14:textId="77777777" w:rsidR="002C3169" w:rsidRPr="002C3169" w:rsidRDefault="002C3169" w:rsidP="00D64DCA">
      <w:pPr>
        <w:rPr>
          <w:rFonts w:ascii="Arial" w:hAnsi="Arial" w:cs="Arial"/>
          <w:sz w:val="18"/>
          <w:szCs w:val="18"/>
          <w:lang w:val="de-DE"/>
        </w:rPr>
      </w:pPr>
    </w:p>
    <w:p w14:paraId="1D3D5D52"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Heizen in der Übergangszeit </w:t>
      </w:r>
    </w:p>
    <w:p w14:paraId="5631DD31" w14:textId="77777777" w:rsidR="00D64DCA" w:rsidRDefault="004A7C9E" w:rsidP="004A7C9E">
      <w:pPr>
        <w:jc w:val="both"/>
        <w:rPr>
          <w:rFonts w:ascii="Arial" w:hAnsi="Arial" w:cs="Arial"/>
          <w:sz w:val="18"/>
          <w:szCs w:val="18"/>
          <w:lang w:val="de-DE"/>
        </w:rPr>
      </w:pPr>
      <w:r w:rsidRPr="004A7C9E">
        <w:rPr>
          <w:rFonts w:ascii="Arial" w:hAnsi="Arial" w:cs="Arial"/>
          <w:sz w:val="18"/>
          <w:szCs w:val="18"/>
          <w:lang w:val="de-DE"/>
        </w:rPr>
        <w:t>In der Übergangszeit, d. h. bei höheren Außentemperaturen, kann es bei plötzlichem Temperaturanstieg zu Störungen des Schornsteinzuges kommen, so dass die Heizgase nicht vollständig abgezogen werden. Die Feuerstätte ist dann mit geringeren Brennstoffmengen zu befüllen und bei größerer Stellung des Primärluftschiebers/-reglers so zu betreiben, dass der vorhandene Brennstoff schneller (mit Flammentwicklung) abbrennt und dadurch der Schornsteinzug stabilisiert wird. Zur Vermeidung von Widerständen im Glutbett sollte die Asche öfter vorsichtig abgeschürt werden.</w:t>
      </w:r>
    </w:p>
    <w:p w14:paraId="51FF88CD" w14:textId="77777777" w:rsidR="004A7C9E" w:rsidRPr="002C3169" w:rsidRDefault="004A7C9E" w:rsidP="00D64DCA">
      <w:pPr>
        <w:rPr>
          <w:rFonts w:ascii="Arial" w:hAnsi="Arial" w:cs="Arial"/>
          <w:sz w:val="18"/>
          <w:szCs w:val="18"/>
          <w:lang w:val="de-DE"/>
        </w:rPr>
      </w:pPr>
    </w:p>
    <w:p w14:paraId="532FFECE"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Reinigung und Überprüfung </w:t>
      </w:r>
    </w:p>
    <w:p w14:paraId="734F18F9" w14:textId="77777777" w:rsidR="00D64DCA" w:rsidRDefault="004A7C9E" w:rsidP="004A7C9E">
      <w:pPr>
        <w:jc w:val="both"/>
        <w:rPr>
          <w:rFonts w:ascii="Arial" w:hAnsi="Arial" w:cs="Arial"/>
          <w:sz w:val="18"/>
          <w:szCs w:val="18"/>
          <w:lang w:val="de-DE"/>
        </w:rPr>
      </w:pPr>
      <w:r w:rsidRPr="004A7C9E">
        <w:rPr>
          <w:rFonts w:ascii="Arial" w:hAnsi="Arial" w:cs="Arial"/>
          <w:sz w:val="18"/>
          <w:szCs w:val="18"/>
          <w:lang w:val="de-DE"/>
        </w:rPr>
        <w:t>Der Öfen, Rauchgaswege und Rauchrohre sollten jährlich – evtl. auch öfter, z. B. nach der Reinigung des Schornsteines – nach Ablagerungen untersucht und ggf. gereinigt werden. Der Schornstein muss ebenfalls regelmäßig durch den Schornsteinfeger gereinigt werden. Über die notwendigen Intervalle gibt Ihr zuständiger Schornsteinfegermeister Auskunft. Der Ofen sollte jährlich durch einen Fachmann überprüft werden.</w:t>
      </w:r>
    </w:p>
    <w:p w14:paraId="3C7DF720" w14:textId="77777777" w:rsidR="004A7C9E" w:rsidRPr="002C3169" w:rsidRDefault="004A7C9E" w:rsidP="00D64DCA">
      <w:pPr>
        <w:rPr>
          <w:rFonts w:ascii="Arial" w:hAnsi="Arial" w:cs="Arial"/>
          <w:sz w:val="18"/>
          <w:szCs w:val="18"/>
          <w:lang w:val="de-DE"/>
        </w:rPr>
      </w:pPr>
    </w:p>
    <w:p w14:paraId="477E6B67" w14:textId="77777777" w:rsidR="00D64DCA" w:rsidRPr="002C3169" w:rsidRDefault="00D64DCA" w:rsidP="00434766">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Bauarten </w:t>
      </w:r>
    </w:p>
    <w:p w14:paraId="6E9CD387" w14:textId="0BB9932E" w:rsidR="004A7C9E" w:rsidRPr="004A7C9E" w:rsidRDefault="004A7C9E" w:rsidP="004A7C9E">
      <w:pPr>
        <w:jc w:val="both"/>
        <w:rPr>
          <w:rFonts w:ascii="Arial" w:hAnsi="Arial" w:cs="Arial"/>
          <w:sz w:val="18"/>
          <w:szCs w:val="18"/>
          <w:lang w:val="de-DE"/>
        </w:rPr>
      </w:pPr>
      <w:r w:rsidRPr="004A7C9E">
        <w:rPr>
          <w:rFonts w:ascii="Arial" w:hAnsi="Arial" w:cs="Arial"/>
          <w:sz w:val="18"/>
          <w:szCs w:val="18"/>
          <w:lang w:val="de-DE"/>
        </w:rPr>
        <w:t xml:space="preserve">Öfen ohne selbstschließende </w:t>
      </w:r>
      <w:r w:rsidR="00914EB6">
        <w:rPr>
          <w:rFonts w:ascii="Arial" w:hAnsi="Arial" w:cs="Arial"/>
          <w:sz w:val="18"/>
          <w:szCs w:val="18"/>
          <w:lang w:val="de-DE"/>
        </w:rPr>
        <w:t>Türen</w:t>
      </w:r>
      <w:r w:rsidRPr="004A7C9E">
        <w:rPr>
          <w:rFonts w:ascii="Arial" w:hAnsi="Arial" w:cs="Arial"/>
          <w:sz w:val="18"/>
          <w:szCs w:val="18"/>
          <w:lang w:val="de-DE"/>
        </w:rPr>
        <w:t xml:space="preserve"> müssen an einen eigenen Schornstein angeschlossen werden. Der Betrieb mit offenem Feuerraum ist nur unter Aufsicht statthaft. Für die Schornsteinberechnung ist DIN 13384 - 1 anzuwenden.</w:t>
      </w:r>
    </w:p>
    <w:p w14:paraId="5868AD17" w14:textId="49F88274" w:rsidR="00B86CA3" w:rsidRDefault="004A7C9E" w:rsidP="00B86CA3">
      <w:pPr>
        <w:jc w:val="both"/>
        <w:rPr>
          <w:rFonts w:ascii="Arial" w:hAnsi="Arial" w:cs="Arial"/>
          <w:sz w:val="18"/>
          <w:szCs w:val="18"/>
          <w:lang w:val="de-DE"/>
        </w:rPr>
      </w:pPr>
      <w:r w:rsidRPr="004A7C9E">
        <w:rPr>
          <w:rFonts w:ascii="Arial" w:hAnsi="Arial" w:cs="Arial"/>
          <w:sz w:val="18"/>
          <w:szCs w:val="18"/>
          <w:lang w:val="de-DE"/>
        </w:rPr>
        <w:t>Der Öfen ist eine</w:t>
      </w:r>
      <w:r w:rsidR="00B86CA3">
        <w:rPr>
          <w:rFonts w:ascii="Arial" w:hAnsi="Arial" w:cs="Arial"/>
          <w:sz w:val="18"/>
          <w:szCs w:val="18"/>
          <w:lang w:val="de-DE"/>
        </w:rPr>
        <w:t xml:space="preserve"> Zeit</w:t>
      </w:r>
      <w:r w:rsidRPr="004A7C9E">
        <w:rPr>
          <w:rFonts w:ascii="Arial" w:hAnsi="Arial" w:cs="Arial"/>
          <w:sz w:val="18"/>
          <w:szCs w:val="18"/>
          <w:lang w:val="de-DE"/>
        </w:rPr>
        <w:t>brand-Feuerstätte.</w:t>
      </w:r>
      <w:r w:rsidR="00B86CA3">
        <w:rPr>
          <w:rFonts w:ascii="Arial" w:hAnsi="Arial" w:cs="Arial"/>
          <w:sz w:val="18"/>
          <w:szCs w:val="18"/>
          <w:lang w:val="de-DE"/>
        </w:rPr>
        <w:t xml:space="preserve"> </w:t>
      </w:r>
    </w:p>
    <w:p w14:paraId="45627963" w14:textId="77777777" w:rsidR="00F467F0" w:rsidRPr="002C3169" w:rsidRDefault="00F467F0" w:rsidP="004A7C9E">
      <w:pPr>
        <w:rPr>
          <w:rFonts w:ascii="Arial" w:hAnsi="Arial" w:cs="Arial"/>
          <w:sz w:val="18"/>
          <w:szCs w:val="18"/>
          <w:lang w:val="de-DE"/>
        </w:rPr>
      </w:pPr>
    </w:p>
    <w:p w14:paraId="6DD7A46D"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Verbrennungsluft   </w:t>
      </w:r>
    </w:p>
    <w:p w14:paraId="04CBE529" w14:textId="281731C9" w:rsidR="00FB56ED" w:rsidRDefault="00FB56ED" w:rsidP="00FB56ED">
      <w:pPr>
        <w:jc w:val="both"/>
        <w:rPr>
          <w:rFonts w:ascii="Arial" w:hAnsi="Arial" w:cs="Arial"/>
          <w:sz w:val="18"/>
          <w:szCs w:val="18"/>
          <w:lang w:val="de-DE"/>
        </w:rPr>
      </w:pPr>
      <w:r w:rsidRPr="00FB56ED">
        <w:rPr>
          <w:rFonts w:ascii="Arial" w:hAnsi="Arial" w:cs="Arial"/>
          <w:sz w:val="18"/>
          <w:szCs w:val="18"/>
          <w:lang w:val="de-DE"/>
        </w:rPr>
        <w:t>Da Öfen raumluftabhängige Feuerstätten sind, ihre Verbrennungsluft aus dem Aufstellraum entnehmen, muss der Betreiber für ausreichende Verbrennungsluft sorgen.</w:t>
      </w:r>
    </w:p>
    <w:p w14:paraId="1CDDB8AC" w14:textId="0102715C" w:rsidR="00914EB6" w:rsidRDefault="00914EB6" w:rsidP="00FB56ED">
      <w:pPr>
        <w:jc w:val="both"/>
        <w:rPr>
          <w:rFonts w:ascii="Arial" w:hAnsi="Arial" w:cs="Arial"/>
          <w:sz w:val="18"/>
          <w:szCs w:val="18"/>
          <w:lang w:val="de-DE"/>
        </w:rPr>
      </w:pPr>
    </w:p>
    <w:p w14:paraId="55C385DA" w14:textId="48F2D536" w:rsidR="00914EB6" w:rsidRDefault="00914EB6" w:rsidP="00FB56ED">
      <w:pPr>
        <w:jc w:val="both"/>
        <w:rPr>
          <w:rFonts w:ascii="Arial" w:hAnsi="Arial" w:cs="Arial"/>
          <w:sz w:val="18"/>
          <w:szCs w:val="18"/>
          <w:lang w:val="de-DE"/>
        </w:rPr>
      </w:pPr>
    </w:p>
    <w:p w14:paraId="26EA55D4" w14:textId="77777777" w:rsidR="00914EB6" w:rsidRPr="00FB56ED" w:rsidRDefault="00914EB6" w:rsidP="00FB56ED">
      <w:pPr>
        <w:jc w:val="both"/>
        <w:rPr>
          <w:rFonts w:ascii="Arial" w:hAnsi="Arial" w:cs="Arial"/>
          <w:sz w:val="18"/>
          <w:szCs w:val="18"/>
          <w:lang w:val="de-DE"/>
        </w:rPr>
      </w:pPr>
    </w:p>
    <w:p w14:paraId="1D22F73D" w14:textId="320237B1" w:rsidR="00FB56ED" w:rsidRPr="00FB56ED" w:rsidRDefault="00FB56ED" w:rsidP="00FB56ED">
      <w:pPr>
        <w:jc w:val="both"/>
        <w:rPr>
          <w:rFonts w:ascii="Arial" w:hAnsi="Arial" w:cs="Arial"/>
          <w:sz w:val="18"/>
          <w:szCs w:val="18"/>
          <w:lang w:val="de-DE"/>
        </w:rPr>
      </w:pPr>
      <w:r w:rsidRPr="00FB56ED">
        <w:rPr>
          <w:rFonts w:ascii="Arial" w:hAnsi="Arial" w:cs="Arial"/>
          <w:sz w:val="18"/>
          <w:szCs w:val="18"/>
          <w:lang w:val="de-DE"/>
        </w:rPr>
        <w:t>Bei abgedichteten Fenstern und Türen (z. B. in Verbindung mit Energiesparmaßnahmen) kann es sein, dass die Frischluftzufuhr nich</w:t>
      </w:r>
      <w:r w:rsidR="00E6399F">
        <w:rPr>
          <w:rFonts w:ascii="Arial" w:hAnsi="Arial" w:cs="Arial"/>
          <w:sz w:val="18"/>
          <w:szCs w:val="18"/>
          <w:lang w:val="de-DE"/>
        </w:rPr>
        <w:t>t</w:t>
      </w:r>
      <w:r w:rsidRPr="00FB56ED">
        <w:rPr>
          <w:rFonts w:ascii="Arial" w:hAnsi="Arial" w:cs="Arial"/>
          <w:sz w:val="18"/>
          <w:szCs w:val="18"/>
          <w:lang w:val="de-DE"/>
        </w:rPr>
        <w:t xml:space="preserve"> mehr gewährleistet ist, wodurch das Zugverhalten des Kaminofens beeinträchtigt werden kann. Dies kann Ihr Wohlbefinden und unter Umständen Ihre Sicherheit beeinträchtigen. Ggf. muss für eine zusätzliche Frischluftzufuhr, z. B. durch den Einbau </w:t>
      </w:r>
    </w:p>
    <w:p w14:paraId="6173B27B" w14:textId="77777777" w:rsidR="00D64DCA" w:rsidRDefault="00FB56ED" w:rsidP="00FB56ED">
      <w:pPr>
        <w:jc w:val="both"/>
        <w:rPr>
          <w:rFonts w:ascii="Arial" w:hAnsi="Arial" w:cs="Arial"/>
          <w:sz w:val="18"/>
          <w:szCs w:val="18"/>
          <w:lang w:val="de-DE"/>
        </w:rPr>
      </w:pPr>
      <w:r w:rsidRPr="00FB56ED">
        <w:rPr>
          <w:rFonts w:ascii="Arial" w:hAnsi="Arial" w:cs="Arial"/>
          <w:sz w:val="18"/>
          <w:szCs w:val="18"/>
          <w:lang w:val="de-DE"/>
        </w:rPr>
        <w:t>einer Luftklappe in der Nähe des Ofens oder Verlegung einer Verbrennungsluftleitung nach außen oder in einen gut belüfteten Raum (ausgenommen Heizungskeller), gesorgt werden. Insbesondere muss sichergestellt bleiben, dass notwendige Verbrennungsluftleitungen während des Betriebes der Feuerstätte offen sind. Dunstabzugshauben, die zusammen mit Feuerstätte im selben Raum oder Raumluftverbund installiert sind, können die Funktion des Ofens negativ beeinträchtigen (bis hin zum Rauchaustritt in den Wohnraum, trotz geschlossener Feuerraumtür) und dürfen somit keinesfalls gleichzeitig mit dem Ofen betrieben werden.</w:t>
      </w:r>
    </w:p>
    <w:p w14:paraId="2E92F1ED" w14:textId="77777777" w:rsidR="00FB56ED" w:rsidRPr="002C3169" w:rsidRDefault="00FB56ED" w:rsidP="00FB56ED">
      <w:pPr>
        <w:rPr>
          <w:rFonts w:ascii="Arial" w:hAnsi="Arial" w:cs="Arial"/>
          <w:sz w:val="18"/>
          <w:szCs w:val="18"/>
          <w:lang w:val="de-DE"/>
        </w:rPr>
      </w:pPr>
    </w:p>
    <w:p w14:paraId="5657D163"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 xml:space="preserve">Brandschutz  </w:t>
      </w:r>
    </w:p>
    <w:p w14:paraId="020896F7" w14:textId="77777777" w:rsidR="00FB56ED" w:rsidRPr="00DE1542" w:rsidRDefault="00FB56ED" w:rsidP="00FB56ED">
      <w:pPr>
        <w:jc w:val="both"/>
        <w:rPr>
          <w:rFonts w:ascii="Arial" w:hAnsi="Arial" w:cs="Arial"/>
          <w:b/>
          <w:bCs/>
          <w:sz w:val="18"/>
          <w:szCs w:val="18"/>
          <w:lang w:val="de-DE"/>
        </w:rPr>
      </w:pPr>
      <w:r w:rsidRPr="00DE1542">
        <w:rPr>
          <w:rFonts w:ascii="Arial" w:hAnsi="Arial" w:cs="Arial"/>
          <w:b/>
          <w:bCs/>
          <w:sz w:val="18"/>
          <w:szCs w:val="18"/>
          <w:lang w:val="de-DE"/>
        </w:rPr>
        <w:t xml:space="preserve">Die Austragung der </w:t>
      </w:r>
      <w:r w:rsidR="00BC3F6F" w:rsidRPr="00DE1542">
        <w:rPr>
          <w:rFonts w:ascii="Arial" w:hAnsi="Arial" w:cs="Arial"/>
          <w:b/>
          <w:bCs/>
          <w:sz w:val="18"/>
          <w:szCs w:val="18"/>
          <w:lang w:val="de-DE"/>
        </w:rPr>
        <w:t>heißen</w:t>
      </w:r>
      <w:r w:rsidRPr="00DE1542">
        <w:rPr>
          <w:rFonts w:ascii="Arial" w:hAnsi="Arial" w:cs="Arial"/>
          <w:b/>
          <w:bCs/>
          <w:sz w:val="18"/>
          <w:szCs w:val="18"/>
          <w:lang w:val="de-DE"/>
        </w:rPr>
        <w:t xml:space="preserve"> Asche ist aus Sicherheitsgründen verboten!</w:t>
      </w:r>
    </w:p>
    <w:p w14:paraId="1E942699" w14:textId="77777777" w:rsidR="00FB56ED" w:rsidRPr="00794D8D" w:rsidRDefault="00FB56ED" w:rsidP="00FB56ED">
      <w:pPr>
        <w:jc w:val="both"/>
        <w:rPr>
          <w:rFonts w:ascii="Arial" w:hAnsi="Arial" w:cs="Arial"/>
          <w:sz w:val="18"/>
          <w:szCs w:val="18"/>
          <w:u w:val="single"/>
          <w:lang w:val="de-DE"/>
        </w:rPr>
      </w:pPr>
      <w:r w:rsidRPr="00794D8D">
        <w:rPr>
          <w:rFonts w:ascii="Arial" w:hAnsi="Arial" w:cs="Arial"/>
          <w:sz w:val="18"/>
          <w:szCs w:val="18"/>
          <w:u w:val="single"/>
          <w:lang w:val="de-DE"/>
        </w:rPr>
        <w:t>Abstand zu brennbaren Bauteilen und Möbeln</w:t>
      </w:r>
    </w:p>
    <w:p w14:paraId="34997D26" w14:textId="78262EE4" w:rsidR="00FB56ED" w:rsidRPr="00FB56ED" w:rsidRDefault="00FB56ED" w:rsidP="00FB56ED">
      <w:pPr>
        <w:jc w:val="both"/>
        <w:rPr>
          <w:rFonts w:ascii="Arial" w:hAnsi="Arial" w:cs="Arial"/>
          <w:sz w:val="18"/>
          <w:szCs w:val="18"/>
          <w:lang w:val="de-DE"/>
        </w:rPr>
      </w:pPr>
      <w:r w:rsidRPr="00FB56ED">
        <w:rPr>
          <w:rFonts w:ascii="Arial" w:hAnsi="Arial" w:cs="Arial"/>
          <w:sz w:val="18"/>
          <w:szCs w:val="18"/>
          <w:lang w:val="de-DE"/>
        </w:rPr>
        <w:t>Zu brennbaren Bauteilen und Möbeln ist ein Mindestabstand von 40 cm einzuhalten für KERPEN II um ausreichend Wärmeschutz zu gewähren.</w:t>
      </w:r>
    </w:p>
    <w:p w14:paraId="7F62E2CF" w14:textId="77777777" w:rsidR="00FB56ED" w:rsidRPr="00794D8D" w:rsidRDefault="00FB56ED" w:rsidP="00FB56ED">
      <w:pPr>
        <w:jc w:val="both"/>
        <w:rPr>
          <w:rFonts w:ascii="Arial" w:hAnsi="Arial" w:cs="Arial"/>
          <w:sz w:val="18"/>
          <w:szCs w:val="18"/>
          <w:u w:val="single"/>
          <w:lang w:val="de-DE"/>
        </w:rPr>
      </w:pPr>
      <w:r w:rsidRPr="00794D8D">
        <w:rPr>
          <w:rFonts w:ascii="Arial" w:hAnsi="Arial" w:cs="Arial"/>
          <w:sz w:val="18"/>
          <w:szCs w:val="18"/>
          <w:u w:val="single"/>
          <w:lang w:val="de-DE"/>
        </w:rPr>
        <w:t>Brandschutz im Strahlungsbereich</w:t>
      </w:r>
    </w:p>
    <w:p w14:paraId="0FA40E65" w14:textId="77777777" w:rsidR="00FB56ED" w:rsidRPr="00FB56ED" w:rsidRDefault="00FB56ED" w:rsidP="00FB56ED">
      <w:pPr>
        <w:jc w:val="both"/>
        <w:rPr>
          <w:rFonts w:ascii="Arial" w:hAnsi="Arial" w:cs="Arial"/>
          <w:sz w:val="18"/>
          <w:szCs w:val="18"/>
          <w:lang w:val="de-DE"/>
        </w:rPr>
      </w:pPr>
      <w:r w:rsidRPr="00FB56ED">
        <w:rPr>
          <w:rFonts w:ascii="Arial" w:hAnsi="Arial" w:cs="Arial"/>
          <w:sz w:val="18"/>
          <w:szCs w:val="18"/>
          <w:lang w:val="de-DE"/>
        </w:rPr>
        <w:t>Im Strahlungsbereich des Sichtfensters dürfen im Abstand von 60 cm keine brennbaren Bauteile und Möbel aufgestellt werden. Dieser Abstand kann auf 30 cm verringert werden, wenn zwischen Feuerstätte und brennbaren Bauteilen ein beidseitig belüftetes Strahlschutzblech aufgestellt wird.</w:t>
      </w:r>
    </w:p>
    <w:p w14:paraId="23C90173" w14:textId="77777777" w:rsidR="00FB56ED" w:rsidRPr="00794D8D" w:rsidRDefault="00FB56ED" w:rsidP="00FB56ED">
      <w:pPr>
        <w:jc w:val="both"/>
        <w:rPr>
          <w:rFonts w:ascii="Arial" w:hAnsi="Arial" w:cs="Arial"/>
          <w:sz w:val="18"/>
          <w:szCs w:val="18"/>
          <w:u w:val="single"/>
          <w:lang w:val="de-DE"/>
        </w:rPr>
      </w:pPr>
      <w:r w:rsidRPr="00794D8D">
        <w:rPr>
          <w:rFonts w:ascii="Arial" w:hAnsi="Arial" w:cs="Arial"/>
          <w:sz w:val="18"/>
          <w:szCs w:val="18"/>
          <w:u w:val="single"/>
          <w:lang w:val="de-DE"/>
        </w:rPr>
        <w:t>Brandschutz außerhalb des Strahlungsbereichs</w:t>
      </w:r>
    </w:p>
    <w:p w14:paraId="71495A90" w14:textId="77777777" w:rsidR="00FB56ED" w:rsidRPr="00FB56ED" w:rsidRDefault="00FB56ED" w:rsidP="00FB56ED">
      <w:pPr>
        <w:jc w:val="both"/>
        <w:rPr>
          <w:rFonts w:ascii="Arial" w:hAnsi="Arial" w:cs="Arial"/>
          <w:sz w:val="18"/>
          <w:szCs w:val="18"/>
          <w:lang w:val="de-DE"/>
        </w:rPr>
      </w:pPr>
      <w:r w:rsidRPr="00FB56ED">
        <w:rPr>
          <w:rFonts w:ascii="Arial" w:hAnsi="Arial" w:cs="Arial"/>
          <w:sz w:val="18"/>
          <w:szCs w:val="18"/>
          <w:lang w:val="de-DE"/>
        </w:rPr>
        <w:t>Die Mindestabstände zu brennbaren Bauteilen und Möbeln sind auf dem Geräteschild angegeben und dürfen nicht unterschritten werden</w:t>
      </w:r>
    </w:p>
    <w:p w14:paraId="26243296" w14:textId="77777777" w:rsidR="00FB56ED" w:rsidRPr="00794D8D" w:rsidRDefault="00FB56ED" w:rsidP="00FB56ED">
      <w:pPr>
        <w:jc w:val="both"/>
        <w:rPr>
          <w:rFonts w:ascii="Arial" w:hAnsi="Arial" w:cs="Arial"/>
          <w:sz w:val="18"/>
          <w:szCs w:val="18"/>
          <w:u w:val="single"/>
          <w:lang w:val="de-DE"/>
        </w:rPr>
      </w:pPr>
      <w:r w:rsidRPr="00794D8D">
        <w:rPr>
          <w:rFonts w:ascii="Arial" w:hAnsi="Arial" w:cs="Arial"/>
          <w:sz w:val="18"/>
          <w:szCs w:val="18"/>
          <w:u w:val="single"/>
          <w:lang w:val="de-DE"/>
        </w:rPr>
        <w:t>Fußböden</w:t>
      </w:r>
    </w:p>
    <w:p w14:paraId="55B56A19" w14:textId="77777777" w:rsidR="00D64DCA" w:rsidRPr="002C3169" w:rsidRDefault="00FB56ED" w:rsidP="00FB56ED">
      <w:pPr>
        <w:jc w:val="both"/>
        <w:rPr>
          <w:rFonts w:ascii="Arial" w:hAnsi="Arial" w:cs="Arial"/>
          <w:sz w:val="18"/>
          <w:szCs w:val="18"/>
          <w:lang w:val="de-DE"/>
        </w:rPr>
      </w:pPr>
      <w:r w:rsidRPr="00FB56ED">
        <w:rPr>
          <w:rFonts w:ascii="Arial" w:hAnsi="Arial" w:cs="Arial"/>
          <w:sz w:val="18"/>
          <w:szCs w:val="18"/>
          <w:lang w:val="de-DE"/>
        </w:rPr>
        <w:t>Vor den Feuerungsöffnungen von Feuerstätten für feste Brennstoffe sind Fußböden aus brennbaren Baustoffen durch einen Belag aus nichtbrennbaren Baustoffen zu schützen. Der Belag muss sich nach vorn auf mindestens 50 cm und seitlich auf mindestens 30 cm über die Feuerungsöffnung hinaus erstrecken</w:t>
      </w:r>
      <w:r w:rsidR="00D64DCA" w:rsidRPr="002C3169">
        <w:rPr>
          <w:rFonts w:ascii="Arial" w:hAnsi="Arial" w:cs="Arial"/>
          <w:sz w:val="18"/>
          <w:szCs w:val="18"/>
          <w:lang w:val="de-DE"/>
        </w:rPr>
        <w:t>.</w:t>
      </w:r>
    </w:p>
    <w:p w14:paraId="2BB43778" w14:textId="77777777" w:rsidR="00D64DCA" w:rsidRPr="002C3169" w:rsidRDefault="00D64DCA" w:rsidP="00D64DCA">
      <w:pPr>
        <w:rPr>
          <w:rFonts w:ascii="Arial" w:hAnsi="Arial" w:cs="Arial"/>
          <w:sz w:val="18"/>
          <w:szCs w:val="18"/>
          <w:lang w:val="de-DE"/>
        </w:rPr>
      </w:pPr>
    </w:p>
    <w:p w14:paraId="3BC0D022"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Ersatzteile</w:t>
      </w:r>
    </w:p>
    <w:p w14:paraId="6EFD8483" w14:textId="77777777" w:rsidR="008760A8" w:rsidRPr="008760A8" w:rsidRDefault="008760A8" w:rsidP="008760A8">
      <w:pPr>
        <w:jc w:val="both"/>
        <w:rPr>
          <w:rFonts w:ascii="Arial" w:hAnsi="Arial" w:cs="Arial"/>
          <w:sz w:val="18"/>
          <w:szCs w:val="18"/>
          <w:lang w:val="de-DE"/>
        </w:rPr>
      </w:pPr>
      <w:r w:rsidRPr="008760A8">
        <w:rPr>
          <w:rFonts w:ascii="Arial" w:hAnsi="Arial" w:cs="Arial"/>
          <w:sz w:val="18"/>
          <w:szCs w:val="18"/>
          <w:lang w:val="de-DE"/>
        </w:rPr>
        <w:t>Es dürfen nur Ersatzteile verwendet wenden, die vom Hersteller ausdrücklich zugelassen bzw. angeboten werden. Bitte wenden Sie sich bei Bedarf an Ihren Fachhändler.</w:t>
      </w:r>
    </w:p>
    <w:p w14:paraId="0ED17F78" w14:textId="77777777" w:rsidR="00D64DCA" w:rsidRPr="005445D7" w:rsidRDefault="008760A8" w:rsidP="008760A8">
      <w:pPr>
        <w:jc w:val="both"/>
        <w:rPr>
          <w:rFonts w:ascii="Arial" w:hAnsi="Arial" w:cs="Arial"/>
          <w:b/>
          <w:bCs/>
          <w:sz w:val="18"/>
          <w:szCs w:val="18"/>
          <w:lang w:val="de-DE"/>
        </w:rPr>
      </w:pPr>
      <w:r w:rsidRPr="005445D7">
        <w:rPr>
          <w:rFonts w:ascii="Arial" w:hAnsi="Arial" w:cs="Arial"/>
          <w:b/>
          <w:bCs/>
          <w:sz w:val="18"/>
          <w:szCs w:val="18"/>
          <w:lang w:val="de-DE"/>
        </w:rPr>
        <w:t xml:space="preserve">Die Feuerstätte darf nicht verändert werden!  </w:t>
      </w:r>
    </w:p>
    <w:p w14:paraId="1613C509" w14:textId="77777777" w:rsidR="008760A8" w:rsidRPr="002C3169" w:rsidRDefault="008760A8" w:rsidP="008760A8">
      <w:pPr>
        <w:rPr>
          <w:rFonts w:ascii="Arial" w:hAnsi="Arial" w:cs="Arial"/>
          <w:sz w:val="18"/>
          <w:szCs w:val="18"/>
          <w:lang w:val="de-DE"/>
        </w:rPr>
      </w:pPr>
    </w:p>
    <w:p w14:paraId="0F7AA4B8"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Hinweis bei Schornsteinbrand</w:t>
      </w:r>
    </w:p>
    <w:p w14:paraId="6F0DCE07" w14:textId="77777777" w:rsidR="00D64DCA" w:rsidRPr="002C3169" w:rsidRDefault="008760A8" w:rsidP="008760A8">
      <w:pPr>
        <w:jc w:val="both"/>
        <w:rPr>
          <w:rFonts w:ascii="Arial" w:hAnsi="Arial" w:cs="Arial"/>
          <w:sz w:val="18"/>
          <w:szCs w:val="18"/>
          <w:lang w:val="de-DE"/>
        </w:rPr>
      </w:pPr>
      <w:r w:rsidRPr="008760A8">
        <w:rPr>
          <w:rFonts w:ascii="Arial" w:hAnsi="Arial" w:cs="Arial"/>
          <w:sz w:val="18"/>
          <w:szCs w:val="18"/>
          <w:lang w:val="de-DE"/>
        </w:rPr>
        <w:t>Wird falscher oder zu feuchter Brennstoff verwendet, kann es aufgrund von Ablagerungen im Schornstein zu einem Schornsteinbrand kommen. Verschließen Sie sofort alle Luftöffnungen am Ofen und informieren Sie die Feuerwehr. Nach dem Ausbrennen des Schornsteines diesen vom Fachmann auff Risse bzw. Undichtigkeiten überprüfen lassen.</w:t>
      </w:r>
    </w:p>
    <w:p w14:paraId="7FA5E2AB" w14:textId="77777777" w:rsidR="00D64DCA" w:rsidRPr="002C3169" w:rsidRDefault="00D64DCA" w:rsidP="00D64DCA">
      <w:pPr>
        <w:rPr>
          <w:rFonts w:ascii="Arial" w:hAnsi="Arial" w:cs="Arial"/>
          <w:sz w:val="18"/>
          <w:szCs w:val="18"/>
          <w:lang w:val="de-DE"/>
        </w:rPr>
      </w:pPr>
    </w:p>
    <w:p w14:paraId="19F5AB57"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Nennwärmeleistung, Verbrennungslufteinstellungen und Abbrandzeiten</w:t>
      </w:r>
    </w:p>
    <w:p w14:paraId="00BAEDC5" w14:textId="52EF5E7A" w:rsidR="00D64DCA" w:rsidRPr="002C3169" w:rsidRDefault="00D64DCA" w:rsidP="00794D8D">
      <w:pPr>
        <w:jc w:val="both"/>
        <w:rPr>
          <w:rFonts w:ascii="Arial" w:hAnsi="Arial" w:cs="Arial"/>
          <w:sz w:val="18"/>
          <w:szCs w:val="18"/>
          <w:lang w:val="de-DE"/>
        </w:rPr>
      </w:pPr>
      <w:r w:rsidRPr="002C3169">
        <w:rPr>
          <w:rFonts w:ascii="Arial" w:hAnsi="Arial" w:cs="Arial"/>
          <w:sz w:val="18"/>
          <w:szCs w:val="18"/>
          <w:lang w:val="de-DE"/>
        </w:rPr>
        <w:t xml:space="preserve">Die Nennwärmeleistung des Ofens beträgt </w:t>
      </w:r>
      <w:r w:rsidR="00282874">
        <w:rPr>
          <w:rFonts w:ascii="Arial" w:hAnsi="Arial" w:cs="Arial"/>
          <w:sz w:val="18"/>
          <w:szCs w:val="18"/>
          <w:lang w:val="de-DE"/>
        </w:rPr>
        <w:t>5</w:t>
      </w:r>
      <w:r w:rsidRPr="002C3169">
        <w:rPr>
          <w:rFonts w:ascii="Arial" w:hAnsi="Arial" w:cs="Arial"/>
          <w:sz w:val="18"/>
          <w:szCs w:val="18"/>
          <w:lang w:val="de-DE"/>
        </w:rPr>
        <w:t>,0 kW. Sie wird bei einem Mindestförderdruck von 1</w:t>
      </w:r>
      <w:r w:rsidR="00794D8D">
        <w:rPr>
          <w:rFonts w:ascii="Arial" w:hAnsi="Arial" w:cs="Arial"/>
          <w:sz w:val="18"/>
          <w:szCs w:val="18"/>
          <w:lang w:val="de-DE"/>
        </w:rPr>
        <w:t>0</w:t>
      </w:r>
      <w:r w:rsidRPr="002C3169">
        <w:rPr>
          <w:rFonts w:ascii="Arial" w:hAnsi="Arial" w:cs="Arial"/>
          <w:sz w:val="18"/>
          <w:szCs w:val="18"/>
          <w:lang w:val="de-DE"/>
        </w:rPr>
        <w:t xml:space="preserve"> Pa </w:t>
      </w:r>
      <w:r w:rsidR="00794D8D">
        <w:rPr>
          <w:rFonts w:ascii="Arial" w:hAnsi="Arial" w:cs="Arial"/>
          <w:sz w:val="18"/>
          <w:szCs w:val="18"/>
          <w:lang w:val="de-DE"/>
        </w:rPr>
        <w:t xml:space="preserve">für Holz und 12 Pa für Braunkohlenbriketts </w:t>
      </w:r>
      <w:r w:rsidRPr="002C3169">
        <w:rPr>
          <w:rFonts w:ascii="Arial" w:hAnsi="Arial" w:cs="Arial"/>
          <w:sz w:val="18"/>
          <w:szCs w:val="18"/>
          <w:lang w:val="de-DE"/>
        </w:rPr>
        <w:t>erreicht</w:t>
      </w:r>
      <w:r w:rsidR="00794D8D">
        <w:rPr>
          <w:rFonts w:ascii="Arial" w:hAnsi="Arial" w:cs="Arial"/>
          <w:sz w:val="18"/>
          <w:szCs w:val="18"/>
          <w:lang w:val="de-DE"/>
        </w:rPr>
        <w:t>:</w:t>
      </w:r>
    </w:p>
    <w:p w14:paraId="1E4044C8" w14:textId="77777777"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                                                                                                                                         </w:t>
      </w:r>
    </w:p>
    <w:tbl>
      <w:tblPr>
        <w:tblStyle w:val="Mriekatabuky"/>
        <w:tblW w:w="0" w:type="auto"/>
        <w:tblLook w:val="04A0" w:firstRow="1" w:lastRow="0" w:firstColumn="1" w:lastColumn="0" w:noHBand="0" w:noVBand="1"/>
      </w:tblPr>
      <w:tblGrid>
        <w:gridCol w:w="2972"/>
        <w:gridCol w:w="3998"/>
        <w:gridCol w:w="3486"/>
      </w:tblGrid>
      <w:tr w:rsidR="002C08A5" w:rsidRPr="002C3169" w14:paraId="0CBD4CA0" w14:textId="77777777" w:rsidTr="007D1167">
        <w:tc>
          <w:tcPr>
            <w:tcW w:w="2972" w:type="dxa"/>
          </w:tcPr>
          <w:p w14:paraId="229B7890" w14:textId="77777777" w:rsidR="002C08A5" w:rsidRPr="002C3169" w:rsidRDefault="002C08A5" w:rsidP="009D1A7C">
            <w:pPr>
              <w:rPr>
                <w:rFonts w:ascii="Arial" w:hAnsi="Arial" w:cs="Arial"/>
                <w:b/>
                <w:bCs/>
                <w:sz w:val="18"/>
                <w:szCs w:val="18"/>
                <w:lang w:val="de-DE"/>
              </w:rPr>
            </w:pPr>
            <w:r w:rsidRPr="002C3169">
              <w:rPr>
                <w:rFonts w:ascii="Arial" w:hAnsi="Arial" w:cs="Arial"/>
                <w:b/>
                <w:bCs/>
                <w:sz w:val="18"/>
                <w:szCs w:val="18"/>
                <w:lang w:val="de-DE"/>
              </w:rPr>
              <w:t>Brennstoff</w:t>
            </w:r>
          </w:p>
        </w:tc>
        <w:tc>
          <w:tcPr>
            <w:tcW w:w="3998" w:type="dxa"/>
          </w:tcPr>
          <w:p w14:paraId="416CEB5D" w14:textId="552BC2EF" w:rsidR="002C08A5" w:rsidRPr="002C3169" w:rsidRDefault="002C08A5" w:rsidP="00794D8D">
            <w:pPr>
              <w:jc w:val="center"/>
              <w:rPr>
                <w:rFonts w:ascii="Arial" w:hAnsi="Arial" w:cs="Arial"/>
                <w:sz w:val="18"/>
                <w:szCs w:val="18"/>
                <w:lang w:val="de-DE"/>
              </w:rPr>
            </w:pPr>
            <w:r w:rsidRPr="002C3169">
              <w:rPr>
                <w:rFonts w:ascii="Arial" w:hAnsi="Arial" w:cs="Arial"/>
                <w:sz w:val="18"/>
                <w:szCs w:val="18"/>
                <w:lang w:val="de-DE"/>
              </w:rPr>
              <w:t xml:space="preserve">Scheitholz (Länge </w:t>
            </w:r>
            <w:r w:rsidR="00794D8D">
              <w:rPr>
                <w:rFonts w:ascii="Arial" w:hAnsi="Arial" w:cs="Arial"/>
                <w:sz w:val="18"/>
                <w:szCs w:val="18"/>
                <w:lang w:val="de-DE"/>
              </w:rPr>
              <w:t>16</w:t>
            </w:r>
            <w:r w:rsidRPr="002C3169">
              <w:rPr>
                <w:rFonts w:ascii="Arial" w:hAnsi="Arial" w:cs="Arial"/>
                <w:sz w:val="18"/>
                <w:szCs w:val="18"/>
                <w:lang w:val="de-DE"/>
              </w:rPr>
              <w:t xml:space="preserve"> cm, </w:t>
            </w:r>
            <w:r w:rsidR="00DE1542">
              <w:rPr>
                <w:rFonts w:ascii="Arial" w:hAnsi="Arial" w:cs="Arial"/>
                <w:sz w:val="18"/>
                <w:szCs w:val="18"/>
                <w:lang w:val="de-DE"/>
              </w:rPr>
              <w:t>Durchschnitt</w:t>
            </w:r>
            <w:r w:rsidRPr="002C3169">
              <w:rPr>
                <w:rFonts w:ascii="Arial" w:hAnsi="Arial" w:cs="Arial"/>
                <w:sz w:val="18"/>
                <w:szCs w:val="18"/>
                <w:lang w:val="de-DE"/>
              </w:rPr>
              <w:t xml:space="preserve"> </w:t>
            </w:r>
            <w:r w:rsidR="00794D8D">
              <w:rPr>
                <w:rFonts w:ascii="Arial" w:hAnsi="Arial" w:cs="Arial"/>
                <w:sz w:val="18"/>
                <w:szCs w:val="18"/>
                <w:lang w:val="de-DE"/>
              </w:rPr>
              <w:t>8</w:t>
            </w:r>
            <w:r w:rsidRPr="002C3169">
              <w:rPr>
                <w:rFonts w:ascii="Arial" w:hAnsi="Arial" w:cs="Arial"/>
                <w:sz w:val="18"/>
                <w:szCs w:val="18"/>
                <w:lang w:val="de-DE"/>
              </w:rPr>
              <w:t xml:space="preserve"> cm)</w:t>
            </w:r>
          </w:p>
        </w:tc>
        <w:tc>
          <w:tcPr>
            <w:tcW w:w="3486" w:type="dxa"/>
          </w:tcPr>
          <w:p w14:paraId="0A8E3614" w14:textId="77777777" w:rsidR="002C08A5" w:rsidRPr="002C3169" w:rsidRDefault="002C08A5" w:rsidP="00794D8D">
            <w:pPr>
              <w:jc w:val="center"/>
              <w:rPr>
                <w:rFonts w:ascii="Arial" w:hAnsi="Arial" w:cs="Arial"/>
                <w:sz w:val="18"/>
                <w:szCs w:val="18"/>
                <w:lang w:val="de-DE"/>
              </w:rPr>
            </w:pPr>
            <w:r w:rsidRPr="002C3169">
              <w:rPr>
                <w:rFonts w:ascii="Arial" w:hAnsi="Arial" w:cs="Arial"/>
                <w:sz w:val="18"/>
                <w:szCs w:val="18"/>
                <w:lang w:val="de-DE"/>
              </w:rPr>
              <w:t>Braunkohlenbriketts</w:t>
            </w:r>
          </w:p>
        </w:tc>
      </w:tr>
      <w:tr w:rsidR="002C08A5" w:rsidRPr="002C3169" w14:paraId="0C916686" w14:textId="77777777" w:rsidTr="007D1167">
        <w:tc>
          <w:tcPr>
            <w:tcW w:w="2972" w:type="dxa"/>
          </w:tcPr>
          <w:p w14:paraId="553141CF" w14:textId="77777777" w:rsidR="002C08A5" w:rsidRPr="002C3169" w:rsidRDefault="002C08A5" w:rsidP="009D1A7C">
            <w:pPr>
              <w:rPr>
                <w:rFonts w:ascii="Arial" w:hAnsi="Arial" w:cs="Arial"/>
                <w:b/>
                <w:bCs/>
                <w:sz w:val="18"/>
                <w:szCs w:val="18"/>
                <w:lang w:val="de-DE"/>
              </w:rPr>
            </w:pPr>
            <w:r w:rsidRPr="002C3169">
              <w:rPr>
                <w:rFonts w:ascii="Arial" w:hAnsi="Arial" w:cs="Arial"/>
                <w:b/>
                <w:bCs/>
                <w:sz w:val="18"/>
                <w:szCs w:val="18"/>
                <w:lang w:val="de-DE"/>
              </w:rPr>
              <w:t>Max. Aufgabemenge</w:t>
            </w:r>
          </w:p>
        </w:tc>
        <w:tc>
          <w:tcPr>
            <w:tcW w:w="3998" w:type="dxa"/>
          </w:tcPr>
          <w:p w14:paraId="5DB67811" w14:textId="402F7ADA" w:rsidR="002C08A5" w:rsidRPr="002C3169" w:rsidRDefault="00AA6A68" w:rsidP="00794D8D">
            <w:pPr>
              <w:jc w:val="center"/>
              <w:rPr>
                <w:rFonts w:ascii="Arial" w:hAnsi="Arial" w:cs="Arial"/>
                <w:sz w:val="18"/>
                <w:szCs w:val="18"/>
                <w:lang w:val="de-DE"/>
              </w:rPr>
            </w:pPr>
            <w:r>
              <w:rPr>
                <w:rFonts w:ascii="Arial" w:hAnsi="Arial" w:cs="Arial"/>
                <w:sz w:val="18"/>
                <w:szCs w:val="18"/>
                <w:lang w:val="de-DE"/>
              </w:rPr>
              <w:t>1,7</w:t>
            </w:r>
            <w:r w:rsidR="002C08A5" w:rsidRPr="002C3169">
              <w:rPr>
                <w:rFonts w:ascii="Arial" w:hAnsi="Arial" w:cs="Arial"/>
                <w:sz w:val="18"/>
                <w:szCs w:val="18"/>
                <w:lang w:val="de-DE"/>
              </w:rPr>
              <w:t xml:space="preserve"> </w:t>
            </w:r>
            <w:r w:rsidR="00794D8D">
              <w:rPr>
                <w:rFonts w:ascii="Arial" w:hAnsi="Arial" w:cs="Arial"/>
                <w:sz w:val="18"/>
                <w:szCs w:val="18"/>
                <w:lang w:val="de-DE"/>
              </w:rPr>
              <w:t>k</w:t>
            </w:r>
            <w:r w:rsidR="002C08A5" w:rsidRPr="002C3169">
              <w:rPr>
                <w:rFonts w:ascii="Arial" w:hAnsi="Arial" w:cs="Arial"/>
                <w:sz w:val="18"/>
                <w:szCs w:val="18"/>
                <w:lang w:val="de-DE"/>
              </w:rPr>
              <w:t>g</w:t>
            </w:r>
          </w:p>
        </w:tc>
        <w:tc>
          <w:tcPr>
            <w:tcW w:w="3486" w:type="dxa"/>
          </w:tcPr>
          <w:p w14:paraId="3C290429" w14:textId="62C095D4" w:rsidR="002C08A5" w:rsidRPr="002C3169" w:rsidRDefault="002C08A5" w:rsidP="00794D8D">
            <w:pPr>
              <w:jc w:val="center"/>
              <w:rPr>
                <w:rFonts w:ascii="Arial" w:hAnsi="Arial" w:cs="Arial"/>
                <w:sz w:val="18"/>
                <w:szCs w:val="18"/>
                <w:lang w:val="de-DE"/>
              </w:rPr>
            </w:pPr>
            <w:r w:rsidRPr="002C3169">
              <w:rPr>
                <w:rFonts w:ascii="Arial" w:hAnsi="Arial" w:cs="Arial"/>
                <w:sz w:val="18"/>
                <w:szCs w:val="18"/>
                <w:lang w:val="de-DE"/>
              </w:rPr>
              <w:t>1,</w:t>
            </w:r>
            <w:r w:rsidR="00794D8D">
              <w:rPr>
                <w:rFonts w:ascii="Arial" w:hAnsi="Arial" w:cs="Arial"/>
                <w:sz w:val="18"/>
                <w:szCs w:val="18"/>
                <w:lang w:val="de-DE"/>
              </w:rPr>
              <w:t>1</w:t>
            </w:r>
            <w:r w:rsidRPr="002C3169">
              <w:rPr>
                <w:rFonts w:ascii="Arial" w:hAnsi="Arial" w:cs="Arial"/>
                <w:sz w:val="18"/>
                <w:szCs w:val="18"/>
                <w:lang w:val="de-DE"/>
              </w:rPr>
              <w:t xml:space="preserve"> </w:t>
            </w:r>
            <w:r w:rsidR="00794D8D">
              <w:rPr>
                <w:rFonts w:ascii="Arial" w:hAnsi="Arial" w:cs="Arial"/>
                <w:sz w:val="18"/>
                <w:szCs w:val="18"/>
                <w:lang w:val="de-DE"/>
              </w:rPr>
              <w:t>k</w:t>
            </w:r>
            <w:r w:rsidRPr="002C3169">
              <w:rPr>
                <w:rFonts w:ascii="Arial" w:hAnsi="Arial" w:cs="Arial"/>
                <w:sz w:val="18"/>
                <w:szCs w:val="18"/>
                <w:lang w:val="de-DE"/>
              </w:rPr>
              <w:t>g</w:t>
            </w:r>
          </w:p>
        </w:tc>
      </w:tr>
      <w:tr w:rsidR="002C08A5" w:rsidRPr="002C3169" w14:paraId="05537D0A" w14:textId="77777777" w:rsidTr="007D1167">
        <w:tc>
          <w:tcPr>
            <w:tcW w:w="2972" w:type="dxa"/>
          </w:tcPr>
          <w:p w14:paraId="4116DD0D" w14:textId="77777777" w:rsidR="002C08A5" w:rsidRPr="002C3169" w:rsidRDefault="002C08A5" w:rsidP="009D1A7C">
            <w:pPr>
              <w:rPr>
                <w:rFonts w:ascii="Arial" w:hAnsi="Arial" w:cs="Arial"/>
                <w:b/>
                <w:bCs/>
                <w:sz w:val="18"/>
                <w:szCs w:val="18"/>
                <w:lang w:val="de-DE"/>
              </w:rPr>
            </w:pPr>
            <w:r w:rsidRPr="002C3169">
              <w:rPr>
                <w:rFonts w:ascii="Arial" w:hAnsi="Arial" w:cs="Arial"/>
                <w:b/>
                <w:bCs/>
                <w:sz w:val="18"/>
                <w:szCs w:val="18"/>
                <w:lang w:val="de-DE"/>
              </w:rPr>
              <w:t>Primärluft</w:t>
            </w:r>
          </w:p>
        </w:tc>
        <w:tc>
          <w:tcPr>
            <w:tcW w:w="3998" w:type="dxa"/>
          </w:tcPr>
          <w:p w14:paraId="252B024F" w14:textId="49BCB8B6" w:rsidR="002C08A5" w:rsidRPr="002C3169" w:rsidRDefault="00794D8D" w:rsidP="00794D8D">
            <w:pPr>
              <w:jc w:val="center"/>
              <w:rPr>
                <w:rFonts w:ascii="Arial" w:hAnsi="Arial" w:cs="Arial"/>
                <w:sz w:val="18"/>
                <w:szCs w:val="18"/>
                <w:lang w:val="de-DE"/>
              </w:rPr>
            </w:pPr>
            <w:r>
              <w:rPr>
                <w:rFonts w:ascii="Arial" w:hAnsi="Arial" w:cs="Arial"/>
                <w:sz w:val="18"/>
                <w:szCs w:val="18"/>
                <w:lang w:val="de-DE"/>
              </w:rPr>
              <w:t>Zu</w:t>
            </w:r>
          </w:p>
        </w:tc>
        <w:tc>
          <w:tcPr>
            <w:tcW w:w="3486" w:type="dxa"/>
          </w:tcPr>
          <w:p w14:paraId="7E044838" w14:textId="3A8A1313" w:rsidR="002C08A5" w:rsidRPr="002C3169" w:rsidRDefault="00AA6A68" w:rsidP="00794D8D">
            <w:pPr>
              <w:jc w:val="center"/>
              <w:rPr>
                <w:rFonts w:ascii="Arial" w:hAnsi="Arial" w:cs="Arial"/>
                <w:sz w:val="18"/>
                <w:szCs w:val="18"/>
                <w:lang w:val="de-DE"/>
              </w:rPr>
            </w:pPr>
            <w:r>
              <w:rPr>
                <w:rFonts w:ascii="Arial" w:hAnsi="Arial" w:cs="Arial"/>
                <w:sz w:val="18"/>
                <w:szCs w:val="18"/>
                <w:lang w:val="de-DE"/>
              </w:rPr>
              <w:t xml:space="preserve">Auf </w:t>
            </w:r>
            <w:r w:rsidR="00794D8D">
              <w:rPr>
                <w:rFonts w:ascii="Arial" w:hAnsi="Arial" w:cs="Arial"/>
                <w:sz w:val="18"/>
                <w:szCs w:val="18"/>
                <w:lang w:val="de-DE"/>
              </w:rPr>
              <w:t>5</w:t>
            </w:r>
            <w:r>
              <w:rPr>
                <w:rFonts w:ascii="Arial" w:hAnsi="Arial" w:cs="Arial"/>
                <w:sz w:val="18"/>
                <w:szCs w:val="18"/>
                <w:lang w:val="de-DE"/>
              </w:rPr>
              <w:t>0% öffnen</w:t>
            </w:r>
          </w:p>
        </w:tc>
      </w:tr>
      <w:tr w:rsidR="002C08A5" w:rsidRPr="002C3169" w14:paraId="328DFB5B" w14:textId="77777777" w:rsidTr="007D1167">
        <w:tc>
          <w:tcPr>
            <w:tcW w:w="2972" w:type="dxa"/>
          </w:tcPr>
          <w:p w14:paraId="6EF0A34D" w14:textId="77777777" w:rsidR="002C08A5" w:rsidRPr="002C3169" w:rsidRDefault="002C08A5" w:rsidP="009D1A7C">
            <w:pPr>
              <w:rPr>
                <w:rFonts w:ascii="Arial" w:hAnsi="Arial" w:cs="Arial"/>
                <w:b/>
                <w:bCs/>
                <w:sz w:val="18"/>
                <w:szCs w:val="18"/>
                <w:lang w:val="de-DE"/>
              </w:rPr>
            </w:pPr>
            <w:r w:rsidRPr="002C3169">
              <w:rPr>
                <w:rFonts w:ascii="Arial" w:hAnsi="Arial" w:cs="Arial"/>
                <w:b/>
                <w:bCs/>
                <w:sz w:val="18"/>
                <w:szCs w:val="18"/>
                <w:lang w:val="de-DE"/>
              </w:rPr>
              <w:t>Sekundärluft Oben</w:t>
            </w:r>
          </w:p>
        </w:tc>
        <w:tc>
          <w:tcPr>
            <w:tcW w:w="3998" w:type="dxa"/>
          </w:tcPr>
          <w:p w14:paraId="20B5A36E" w14:textId="2673FCAD" w:rsidR="002C08A5" w:rsidRPr="002C3169" w:rsidRDefault="00AA6A68" w:rsidP="00794D8D">
            <w:pPr>
              <w:jc w:val="center"/>
              <w:rPr>
                <w:rFonts w:ascii="Arial" w:hAnsi="Arial" w:cs="Arial"/>
                <w:sz w:val="18"/>
                <w:szCs w:val="18"/>
                <w:lang w:val="de-DE"/>
              </w:rPr>
            </w:pPr>
            <w:r>
              <w:rPr>
                <w:rFonts w:ascii="Arial" w:hAnsi="Arial" w:cs="Arial"/>
                <w:sz w:val="18"/>
                <w:szCs w:val="18"/>
                <w:lang w:val="de-DE"/>
              </w:rPr>
              <w:t xml:space="preserve">Auf </w:t>
            </w:r>
            <w:r w:rsidR="00794D8D">
              <w:rPr>
                <w:rFonts w:ascii="Arial" w:hAnsi="Arial" w:cs="Arial"/>
                <w:sz w:val="18"/>
                <w:szCs w:val="18"/>
                <w:lang w:val="de-DE"/>
              </w:rPr>
              <w:t>8</w:t>
            </w:r>
            <w:r>
              <w:rPr>
                <w:rFonts w:ascii="Arial" w:hAnsi="Arial" w:cs="Arial"/>
                <w:sz w:val="18"/>
                <w:szCs w:val="18"/>
                <w:lang w:val="de-DE"/>
              </w:rPr>
              <w:t>0% öffnen</w:t>
            </w:r>
          </w:p>
        </w:tc>
        <w:tc>
          <w:tcPr>
            <w:tcW w:w="3486" w:type="dxa"/>
          </w:tcPr>
          <w:p w14:paraId="734B8082" w14:textId="6883A0E6" w:rsidR="002C08A5" w:rsidRPr="002C3169" w:rsidRDefault="00AA6A68" w:rsidP="00794D8D">
            <w:pPr>
              <w:jc w:val="center"/>
              <w:rPr>
                <w:rFonts w:ascii="Arial" w:hAnsi="Arial" w:cs="Arial"/>
                <w:sz w:val="18"/>
                <w:szCs w:val="18"/>
                <w:lang w:val="de-DE"/>
              </w:rPr>
            </w:pPr>
            <w:r>
              <w:rPr>
                <w:rFonts w:ascii="Arial" w:hAnsi="Arial" w:cs="Arial"/>
                <w:sz w:val="18"/>
                <w:szCs w:val="18"/>
                <w:lang w:val="de-DE"/>
              </w:rPr>
              <w:t xml:space="preserve">Auf </w:t>
            </w:r>
            <w:r w:rsidR="0046307A">
              <w:rPr>
                <w:rFonts w:ascii="Arial" w:hAnsi="Arial" w:cs="Arial"/>
                <w:sz w:val="18"/>
                <w:szCs w:val="18"/>
                <w:lang w:val="de-DE"/>
              </w:rPr>
              <w:t>7</w:t>
            </w:r>
            <w:r>
              <w:rPr>
                <w:rFonts w:ascii="Arial" w:hAnsi="Arial" w:cs="Arial"/>
                <w:sz w:val="18"/>
                <w:szCs w:val="18"/>
                <w:lang w:val="de-DE"/>
              </w:rPr>
              <w:t>0% öffnen</w:t>
            </w:r>
          </w:p>
        </w:tc>
      </w:tr>
      <w:tr w:rsidR="002C08A5" w:rsidRPr="002C3169" w14:paraId="7B1F9E89" w14:textId="77777777" w:rsidTr="007D1167">
        <w:tc>
          <w:tcPr>
            <w:tcW w:w="2972" w:type="dxa"/>
          </w:tcPr>
          <w:p w14:paraId="0BF09CEA" w14:textId="77777777" w:rsidR="002C08A5" w:rsidRPr="002C3169" w:rsidRDefault="002C08A5" w:rsidP="009D1A7C">
            <w:pPr>
              <w:rPr>
                <w:rFonts w:ascii="Arial" w:hAnsi="Arial" w:cs="Arial"/>
                <w:b/>
                <w:bCs/>
                <w:sz w:val="18"/>
                <w:szCs w:val="18"/>
                <w:lang w:val="de-DE"/>
              </w:rPr>
            </w:pPr>
            <w:r w:rsidRPr="002C3169">
              <w:rPr>
                <w:rFonts w:ascii="Arial" w:hAnsi="Arial" w:cs="Arial"/>
                <w:b/>
                <w:bCs/>
                <w:sz w:val="18"/>
                <w:szCs w:val="18"/>
                <w:lang w:val="de-DE"/>
              </w:rPr>
              <w:t>Abbrandszeit</w:t>
            </w:r>
          </w:p>
        </w:tc>
        <w:tc>
          <w:tcPr>
            <w:tcW w:w="3998" w:type="dxa"/>
          </w:tcPr>
          <w:p w14:paraId="28C08218" w14:textId="77777777" w:rsidR="002C08A5" w:rsidRPr="002C3169" w:rsidRDefault="002C08A5" w:rsidP="00794D8D">
            <w:pPr>
              <w:jc w:val="center"/>
              <w:rPr>
                <w:rFonts w:ascii="Arial" w:hAnsi="Arial" w:cs="Arial"/>
                <w:sz w:val="18"/>
                <w:szCs w:val="18"/>
                <w:lang w:val="de-DE"/>
              </w:rPr>
            </w:pPr>
            <w:r w:rsidRPr="002C3169">
              <w:rPr>
                <w:rFonts w:ascii="Arial" w:hAnsi="Arial" w:cs="Arial"/>
                <w:sz w:val="18"/>
                <w:szCs w:val="18"/>
                <w:lang w:val="de-DE"/>
              </w:rPr>
              <w:t>1 St</w:t>
            </w:r>
          </w:p>
        </w:tc>
        <w:tc>
          <w:tcPr>
            <w:tcW w:w="3486" w:type="dxa"/>
          </w:tcPr>
          <w:p w14:paraId="7C4B9853" w14:textId="77777777" w:rsidR="002C08A5" w:rsidRPr="002C3169" w:rsidRDefault="002C08A5" w:rsidP="00794D8D">
            <w:pPr>
              <w:jc w:val="center"/>
              <w:rPr>
                <w:rFonts w:ascii="Arial" w:hAnsi="Arial" w:cs="Arial"/>
                <w:sz w:val="18"/>
                <w:szCs w:val="18"/>
                <w:lang w:val="de-DE"/>
              </w:rPr>
            </w:pPr>
            <w:r w:rsidRPr="002C3169">
              <w:rPr>
                <w:rFonts w:ascii="Arial" w:hAnsi="Arial" w:cs="Arial"/>
                <w:sz w:val="18"/>
                <w:szCs w:val="18"/>
                <w:lang w:val="de-DE"/>
              </w:rPr>
              <w:t>1 St</w:t>
            </w:r>
          </w:p>
        </w:tc>
      </w:tr>
    </w:tbl>
    <w:p w14:paraId="0711EDAD" w14:textId="77777777" w:rsidR="002C08A5" w:rsidRPr="002C3169" w:rsidRDefault="002C08A5" w:rsidP="00D64DCA">
      <w:pPr>
        <w:rPr>
          <w:rFonts w:ascii="Arial" w:hAnsi="Arial" w:cs="Arial"/>
          <w:sz w:val="18"/>
          <w:szCs w:val="18"/>
          <w:lang w:val="de-DE"/>
        </w:rPr>
      </w:pPr>
    </w:p>
    <w:p w14:paraId="55D7BBB8" w14:textId="77777777"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Für den Schwachlastantrieb gelten folgende Brennstoffaufgaben und Verbrennungslufteinstellungen:</w:t>
      </w:r>
    </w:p>
    <w:p w14:paraId="504972AF" w14:textId="77777777" w:rsidR="00D64DCA" w:rsidRPr="002C3169" w:rsidRDefault="00D64DCA" w:rsidP="00D64DCA">
      <w:pPr>
        <w:rPr>
          <w:rFonts w:ascii="Arial" w:hAnsi="Arial" w:cs="Arial"/>
          <w:sz w:val="18"/>
          <w:szCs w:val="18"/>
          <w:lang w:val="de-DE"/>
        </w:rPr>
      </w:pPr>
    </w:p>
    <w:tbl>
      <w:tblPr>
        <w:tblStyle w:val="Mriekatabuky"/>
        <w:tblW w:w="10485" w:type="dxa"/>
        <w:tblLook w:val="04A0" w:firstRow="1" w:lastRow="0" w:firstColumn="1" w:lastColumn="0" w:noHBand="0" w:noVBand="1"/>
      </w:tblPr>
      <w:tblGrid>
        <w:gridCol w:w="2972"/>
        <w:gridCol w:w="7513"/>
      </w:tblGrid>
      <w:tr w:rsidR="00A44368" w:rsidRPr="002C3169" w14:paraId="70FDEC44" w14:textId="77777777" w:rsidTr="007D1167">
        <w:tc>
          <w:tcPr>
            <w:tcW w:w="2972" w:type="dxa"/>
          </w:tcPr>
          <w:p w14:paraId="2CC1928B" w14:textId="77777777" w:rsidR="00A44368" w:rsidRPr="002C3169" w:rsidRDefault="00A44368" w:rsidP="00A44368">
            <w:pPr>
              <w:rPr>
                <w:rFonts w:ascii="Arial" w:hAnsi="Arial" w:cs="Arial"/>
                <w:sz w:val="18"/>
                <w:szCs w:val="18"/>
                <w:lang w:val="de-DE"/>
              </w:rPr>
            </w:pPr>
            <w:r w:rsidRPr="002C3169">
              <w:rPr>
                <w:rFonts w:ascii="Arial" w:hAnsi="Arial" w:cs="Arial"/>
                <w:b/>
                <w:bCs/>
                <w:sz w:val="18"/>
                <w:szCs w:val="18"/>
                <w:lang w:val="de-DE"/>
              </w:rPr>
              <w:t>Brennstoff</w:t>
            </w:r>
          </w:p>
        </w:tc>
        <w:tc>
          <w:tcPr>
            <w:tcW w:w="7513" w:type="dxa"/>
          </w:tcPr>
          <w:p w14:paraId="191FB8B6" w14:textId="77777777" w:rsidR="00A44368" w:rsidRPr="002C3169" w:rsidRDefault="00A44368" w:rsidP="00794D8D">
            <w:pPr>
              <w:jc w:val="center"/>
              <w:rPr>
                <w:rFonts w:ascii="Arial" w:hAnsi="Arial" w:cs="Arial"/>
                <w:sz w:val="18"/>
                <w:szCs w:val="18"/>
                <w:lang w:val="de-DE"/>
              </w:rPr>
            </w:pPr>
            <w:r w:rsidRPr="002C3169">
              <w:rPr>
                <w:rFonts w:ascii="Arial" w:hAnsi="Arial" w:cs="Arial"/>
                <w:sz w:val="18"/>
                <w:szCs w:val="18"/>
                <w:lang w:val="de-DE"/>
              </w:rPr>
              <w:t>Braunkohlenbriketts</w:t>
            </w:r>
          </w:p>
        </w:tc>
      </w:tr>
      <w:tr w:rsidR="00A44368" w:rsidRPr="002C3169" w14:paraId="4D4E5B7F" w14:textId="77777777" w:rsidTr="007D1167">
        <w:tc>
          <w:tcPr>
            <w:tcW w:w="2972" w:type="dxa"/>
          </w:tcPr>
          <w:p w14:paraId="585DD7D9" w14:textId="77777777" w:rsidR="00A44368" w:rsidRPr="002C3169" w:rsidRDefault="00A44368" w:rsidP="00A44368">
            <w:pPr>
              <w:rPr>
                <w:rFonts w:ascii="Arial" w:hAnsi="Arial" w:cs="Arial"/>
                <w:sz w:val="18"/>
                <w:szCs w:val="18"/>
                <w:lang w:val="de-DE"/>
              </w:rPr>
            </w:pPr>
            <w:r w:rsidRPr="002C3169">
              <w:rPr>
                <w:rFonts w:ascii="Arial" w:hAnsi="Arial" w:cs="Arial"/>
                <w:b/>
                <w:bCs/>
                <w:sz w:val="18"/>
                <w:szCs w:val="18"/>
                <w:lang w:val="de-DE"/>
              </w:rPr>
              <w:t>Max. Aufgabemenge</w:t>
            </w:r>
          </w:p>
        </w:tc>
        <w:tc>
          <w:tcPr>
            <w:tcW w:w="7513" w:type="dxa"/>
          </w:tcPr>
          <w:p w14:paraId="232E9672" w14:textId="77777777" w:rsidR="00A44368" w:rsidRPr="002C3169" w:rsidRDefault="00A44368" w:rsidP="00794D8D">
            <w:pPr>
              <w:jc w:val="center"/>
              <w:rPr>
                <w:rFonts w:ascii="Arial" w:hAnsi="Arial" w:cs="Arial"/>
                <w:sz w:val="18"/>
                <w:szCs w:val="18"/>
                <w:lang w:val="de-DE"/>
              </w:rPr>
            </w:pPr>
            <w:r w:rsidRPr="002C3169">
              <w:rPr>
                <w:rFonts w:ascii="Arial" w:hAnsi="Arial" w:cs="Arial"/>
                <w:sz w:val="18"/>
                <w:szCs w:val="18"/>
                <w:lang w:val="de-DE"/>
              </w:rPr>
              <w:t>1,</w:t>
            </w:r>
            <w:r w:rsidR="00F81FF1">
              <w:rPr>
                <w:rFonts w:ascii="Arial" w:hAnsi="Arial" w:cs="Arial"/>
                <w:sz w:val="18"/>
                <w:szCs w:val="18"/>
                <w:lang w:val="de-DE"/>
              </w:rPr>
              <w:t>7</w:t>
            </w:r>
            <w:r w:rsidRPr="002C3169">
              <w:rPr>
                <w:rFonts w:ascii="Arial" w:hAnsi="Arial" w:cs="Arial"/>
                <w:sz w:val="18"/>
                <w:szCs w:val="18"/>
                <w:lang w:val="de-DE"/>
              </w:rPr>
              <w:t xml:space="preserve"> Kg</w:t>
            </w:r>
          </w:p>
        </w:tc>
      </w:tr>
      <w:tr w:rsidR="00A44368" w:rsidRPr="002C3169" w14:paraId="28FCE5D1" w14:textId="77777777" w:rsidTr="007D1167">
        <w:tc>
          <w:tcPr>
            <w:tcW w:w="2972" w:type="dxa"/>
          </w:tcPr>
          <w:p w14:paraId="5218E6EF" w14:textId="77777777" w:rsidR="00A44368" w:rsidRPr="002C3169" w:rsidRDefault="00A44368" w:rsidP="00A44368">
            <w:pPr>
              <w:rPr>
                <w:rFonts w:ascii="Arial" w:hAnsi="Arial" w:cs="Arial"/>
                <w:sz w:val="18"/>
                <w:szCs w:val="18"/>
                <w:lang w:val="de-DE"/>
              </w:rPr>
            </w:pPr>
            <w:r w:rsidRPr="002C3169">
              <w:rPr>
                <w:rFonts w:ascii="Arial" w:hAnsi="Arial" w:cs="Arial"/>
                <w:b/>
                <w:bCs/>
                <w:sz w:val="18"/>
                <w:szCs w:val="18"/>
                <w:lang w:val="de-DE"/>
              </w:rPr>
              <w:t>Primärluft</w:t>
            </w:r>
          </w:p>
        </w:tc>
        <w:tc>
          <w:tcPr>
            <w:tcW w:w="7513" w:type="dxa"/>
          </w:tcPr>
          <w:p w14:paraId="206049D3" w14:textId="77777777" w:rsidR="00A44368" w:rsidRPr="002C3169" w:rsidRDefault="00A44368" w:rsidP="00794D8D">
            <w:pPr>
              <w:jc w:val="center"/>
              <w:rPr>
                <w:rFonts w:ascii="Arial" w:hAnsi="Arial" w:cs="Arial"/>
                <w:sz w:val="18"/>
                <w:szCs w:val="18"/>
                <w:lang w:val="de-DE"/>
              </w:rPr>
            </w:pPr>
            <w:r w:rsidRPr="002C3169">
              <w:rPr>
                <w:rFonts w:ascii="Arial" w:hAnsi="Arial" w:cs="Arial"/>
                <w:sz w:val="18"/>
                <w:szCs w:val="18"/>
                <w:lang w:val="de-DE"/>
              </w:rPr>
              <w:t xml:space="preserve">Auf </w:t>
            </w:r>
            <w:r w:rsidR="00F81FF1">
              <w:rPr>
                <w:rFonts w:ascii="Arial" w:hAnsi="Arial" w:cs="Arial"/>
                <w:sz w:val="18"/>
                <w:szCs w:val="18"/>
                <w:lang w:val="de-DE"/>
              </w:rPr>
              <w:t>75</w:t>
            </w:r>
            <w:r w:rsidRPr="002C3169">
              <w:rPr>
                <w:rFonts w:ascii="Arial" w:hAnsi="Arial" w:cs="Arial"/>
                <w:sz w:val="18"/>
                <w:szCs w:val="18"/>
                <w:lang w:val="de-DE"/>
              </w:rPr>
              <w:t>%</w:t>
            </w:r>
            <w:r w:rsidR="00F81FF1">
              <w:rPr>
                <w:rFonts w:ascii="Arial" w:hAnsi="Arial" w:cs="Arial"/>
                <w:sz w:val="18"/>
                <w:szCs w:val="18"/>
                <w:lang w:val="de-DE"/>
              </w:rPr>
              <w:t xml:space="preserve"> öffnen</w:t>
            </w:r>
          </w:p>
        </w:tc>
      </w:tr>
      <w:tr w:rsidR="00A44368" w:rsidRPr="002C3169" w14:paraId="0DCF9EFE" w14:textId="77777777" w:rsidTr="007D1167">
        <w:tc>
          <w:tcPr>
            <w:tcW w:w="2972" w:type="dxa"/>
          </w:tcPr>
          <w:p w14:paraId="09094551" w14:textId="77777777" w:rsidR="00A44368" w:rsidRPr="002C3169" w:rsidRDefault="00A44368" w:rsidP="00A44368">
            <w:pPr>
              <w:rPr>
                <w:rFonts w:ascii="Arial" w:hAnsi="Arial" w:cs="Arial"/>
                <w:sz w:val="18"/>
                <w:szCs w:val="18"/>
                <w:lang w:val="de-DE"/>
              </w:rPr>
            </w:pPr>
            <w:r w:rsidRPr="002C3169">
              <w:rPr>
                <w:rFonts w:ascii="Arial" w:hAnsi="Arial" w:cs="Arial"/>
                <w:b/>
                <w:bCs/>
                <w:sz w:val="18"/>
                <w:szCs w:val="18"/>
                <w:lang w:val="de-DE"/>
              </w:rPr>
              <w:t>Sekundärluft Oben</w:t>
            </w:r>
          </w:p>
        </w:tc>
        <w:tc>
          <w:tcPr>
            <w:tcW w:w="7513" w:type="dxa"/>
          </w:tcPr>
          <w:p w14:paraId="43B4E55B" w14:textId="77777777" w:rsidR="00A44368" w:rsidRPr="002C3169" w:rsidRDefault="00A44368" w:rsidP="00794D8D">
            <w:pPr>
              <w:jc w:val="center"/>
              <w:rPr>
                <w:rFonts w:ascii="Arial" w:hAnsi="Arial" w:cs="Arial"/>
                <w:sz w:val="18"/>
                <w:szCs w:val="18"/>
                <w:lang w:val="de-DE"/>
              </w:rPr>
            </w:pPr>
            <w:r w:rsidRPr="002C3169">
              <w:rPr>
                <w:rFonts w:ascii="Arial" w:hAnsi="Arial" w:cs="Arial"/>
                <w:sz w:val="18"/>
                <w:szCs w:val="18"/>
                <w:lang w:val="de-DE"/>
              </w:rPr>
              <w:t>Zu</w:t>
            </w:r>
          </w:p>
        </w:tc>
      </w:tr>
      <w:tr w:rsidR="00A44368" w:rsidRPr="002C3169" w14:paraId="6756F8E4" w14:textId="77777777" w:rsidTr="007D1167">
        <w:tc>
          <w:tcPr>
            <w:tcW w:w="2972" w:type="dxa"/>
          </w:tcPr>
          <w:p w14:paraId="71131BF6" w14:textId="77777777" w:rsidR="00A44368" w:rsidRPr="002C3169" w:rsidRDefault="00A44368" w:rsidP="00A44368">
            <w:pPr>
              <w:rPr>
                <w:rFonts w:ascii="Arial" w:hAnsi="Arial" w:cs="Arial"/>
                <w:sz w:val="18"/>
                <w:szCs w:val="18"/>
                <w:lang w:val="de-DE"/>
              </w:rPr>
            </w:pPr>
            <w:r w:rsidRPr="002C3169">
              <w:rPr>
                <w:rFonts w:ascii="Arial" w:hAnsi="Arial" w:cs="Arial"/>
                <w:b/>
                <w:bCs/>
                <w:sz w:val="18"/>
                <w:szCs w:val="18"/>
                <w:lang w:val="de-DE"/>
              </w:rPr>
              <w:t>Abbrandszeit</w:t>
            </w:r>
          </w:p>
        </w:tc>
        <w:tc>
          <w:tcPr>
            <w:tcW w:w="7513" w:type="dxa"/>
          </w:tcPr>
          <w:p w14:paraId="05249439" w14:textId="77777777" w:rsidR="00A44368" w:rsidRPr="002C3169" w:rsidRDefault="00A44368" w:rsidP="00794D8D">
            <w:pPr>
              <w:jc w:val="center"/>
              <w:rPr>
                <w:rFonts w:ascii="Arial" w:hAnsi="Arial" w:cs="Arial"/>
                <w:sz w:val="18"/>
                <w:szCs w:val="18"/>
                <w:lang w:val="de-DE"/>
              </w:rPr>
            </w:pPr>
            <w:r w:rsidRPr="002C3169">
              <w:rPr>
                <w:rFonts w:ascii="Arial" w:hAnsi="Arial" w:cs="Arial"/>
                <w:sz w:val="18"/>
                <w:szCs w:val="18"/>
                <w:lang w:val="de-DE"/>
              </w:rPr>
              <w:t>Ca. 2 St</w:t>
            </w:r>
          </w:p>
        </w:tc>
      </w:tr>
    </w:tbl>
    <w:p w14:paraId="0E9726C9" w14:textId="77777777" w:rsidR="00D64DCA" w:rsidRDefault="00D64DCA" w:rsidP="00D64DCA">
      <w:pPr>
        <w:rPr>
          <w:rFonts w:ascii="Arial" w:hAnsi="Arial" w:cs="Arial"/>
          <w:sz w:val="18"/>
          <w:szCs w:val="18"/>
          <w:lang w:val="de-DE"/>
        </w:rPr>
      </w:pPr>
    </w:p>
    <w:p w14:paraId="57B7AC55" w14:textId="77777777" w:rsidR="00F81FF1" w:rsidRPr="00F81FF1" w:rsidRDefault="00F81FF1" w:rsidP="00F81FF1">
      <w:pPr>
        <w:jc w:val="both"/>
        <w:rPr>
          <w:rFonts w:ascii="Arial" w:hAnsi="Arial" w:cs="Arial"/>
          <w:sz w:val="18"/>
          <w:szCs w:val="18"/>
          <w:lang w:val="de-DE"/>
        </w:rPr>
      </w:pPr>
      <w:r w:rsidRPr="00F81FF1">
        <w:rPr>
          <w:rFonts w:ascii="Arial" w:hAnsi="Arial" w:cs="Arial"/>
          <w:sz w:val="18"/>
          <w:szCs w:val="18"/>
          <w:lang w:val="de-DE"/>
        </w:rPr>
        <w:t>Die primäre Verbrennungsluft strömt in den Feuerraum über die Drehrosette, die sich auf der Aschetür (untere Tür) befindet.</w:t>
      </w:r>
    </w:p>
    <w:p w14:paraId="3C5B2560" w14:textId="77777777" w:rsidR="00F81FF1" w:rsidRDefault="00F81FF1" w:rsidP="00F81FF1">
      <w:pPr>
        <w:jc w:val="both"/>
        <w:rPr>
          <w:rFonts w:ascii="Arial" w:hAnsi="Arial" w:cs="Arial"/>
          <w:sz w:val="18"/>
          <w:szCs w:val="18"/>
          <w:lang w:val="de-DE"/>
        </w:rPr>
      </w:pPr>
      <w:r w:rsidRPr="00F81FF1">
        <w:rPr>
          <w:rFonts w:ascii="Arial" w:hAnsi="Arial" w:cs="Arial"/>
          <w:sz w:val="18"/>
          <w:szCs w:val="18"/>
          <w:lang w:val="de-DE"/>
        </w:rPr>
        <w:t>Die sekundäre Verbrennungsluft strömt in den Feuerraum über die Drehrosette, die sich an der Heiztür (obere Tür) befindet.</w:t>
      </w:r>
    </w:p>
    <w:p w14:paraId="0FB5AE51" w14:textId="77777777" w:rsidR="00F81FF1" w:rsidRPr="002C3169" w:rsidRDefault="00F81FF1" w:rsidP="00D64DCA">
      <w:pPr>
        <w:rPr>
          <w:rFonts w:ascii="Arial" w:hAnsi="Arial" w:cs="Arial"/>
          <w:sz w:val="18"/>
          <w:szCs w:val="18"/>
          <w:lang w:val="de-DE"/>
        </w:rPr>
      </w:pPr>
    </w:p>
    <w:p w14:paraId="47ED161E"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Raumheizvermögen</w:t>
      </w:r>
    </w:p>
    <w:p w14:paraId="6D765BAE" w14:textId="0DE1B1C4" w:rsidR="00282874" w:rsidRDefault="00282874" w:rsidP="00282874">
      <w:pPr>
        <w:jc w:val="both"/>
        <w:rPr>
          <w:rFonts w:ascii="Arial" w:hAnsi="Arial" w:cs="Arial"/>
          <w:sz w:val="18"/>
          <w:szCs w:val="18"/>
          <w:lang w:val="de-DE"/>
        </w:rPr>
      </w:pPr>
      <w:r w:rsidRPr="00282874">
        <w:rPr>
          <w:rFonts w:ascii="Arial" w:hAnsi="Arial" w:cs="Arial"/>
          <w:sz w:val="18"/>
          <w:szCs w:val="18"/>
          <w:lang w:val="de-DE"/>
        </w:rPr>
        <w:t>Das Raumheizvermögen ist entsprechend DIN 18 893 für Räume, deren Wärmedämmung nicht den Anforderungen der Wärmeschutzverordnung entspricht, für eine Nennwärmeleistung von 5</w:t>
      </w:r>
      <w:r w:rsidR="00794D8D">
        <w:rPr>
          <w:rFonts w:ascii="Arial" w:hAnsi="Arial" w:cs="Arial"/>
          <w:sz w:val="18"/>
          <w:szCs w:val="18"/>
          <w:lang w:val="de-DE"/>
        </w:rPr>
        <w:t>,0</w:t>
      </w:r>
      <w:r w:rsidRPr="00282874">
        <w:rPr>
          <w:rFonts w:ascii="Arial" w:hAnsi="Arial" w:cs="Arial"/>
          <w:sz w:val="18"/>
          <w:szCs w:val="18"/>
          <w:lang w:val="de-DE"/>
        </w:rPr>
        <w:t xml:space="preserve"> kW:</w:t>
      </w:r>
    </w:p>
    <w:p w14:paraId="70A819CB" w14:textId="62F161DB"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bei günstigen Heizbedingungen:</w:t>
      </w:r>
      <w:r w:rsidRPr="002C3169">
        <w:rPr>
          <w:rFonts w:ascii="Arial" w:hAnsi="Arial" w:cs="Arial"/>
          <w:sz w:val="18"/>
          <w:szCs w:val="18"/>
          <w:lang w:val="de-DE"/>
        </w:rPr>
        <w:tab/>
      </w:r>
      <w:r w:rsidR="00A44368" w:rsidRPr="002C3169">
        <w:rPr>
          <w:rFonts w:ascii="Arial" w:hAnsi="Arial" w:cs="Arial"/>
          <w:sz w:val="18"/>
          <w:szCs w:val="18"/>
          <w:lang w:val="de-DE"/>
        </w:rPr>
        <w:tab/>
      </w:r>
      <w:r w:rsidR="00A44368" w:rsidRPr="002C3169">
        <w:rPr>
          <w:rFonts w:ascii="Arial" w:hAnsi="Arial" w:cs="Arial"/>
          <w:sz w:val="18"/>
          <w:szCs w:val="18"/>
          <w:lang w:val="de-DE"/>
        </w:rPr>
        <w:tab/>
      </w:r>
      <w:r w:rsidRPr="002C3169">
        <w:rPr>
          <w:rFonts w:ascii="Arial" w:hAnsi="Arial" w:cs="Arial"/>
          <w:sz w:val="18"/>
          <w:szCs w:val="18"/>
          <w:lang w:val="de-DE"/>
        </w:rPr>
        <w:t>1</w:t>
      </w:r>
      <w:r w:rsidR="00282874">
        <w:rPr>
          <w:rFonts w:ascii="Arial" w:hAnsi="Arial" w:cs="Arial"/>
          <w:sz w:val="18"/>
          <w:szCs w:val="18"/>
          <w:lang w:val="de-DE"/>
        </w:rPr>
        <w:t>24</w:t>
      </w:r>
      <w:r w:rsidRPr="002C3169">
        <w:rPr>
          <w:rFonts w:ascii="Arial" w:hAnsi="Arial" w:cs="Arial"/>
          <w:sz w:val="18"/>
          <w:szCs w:val="18"/>
          <w:lang w:val="de-DE"/>
        </w:rPr>
        <w:t xml:space="preserve"> m</w:t>
      </w:r>
      <w:r w:rsidR="005445D7">
        <w:rPr>
          <w:rFonts w:ascii="Arial" w:hAnsi="Arial" w:cs="Arial"/>
          <w:sz w:val="18"/>
          <w:szCs w:val="18"/>
          <w:lang w:val="de-DE"/>
        </w:rPr>
        <w:t>³</w:t>
      </w:r>
    </w:p>
    <w:p w14:paraId="7BF27D0C" w14:textId="371FF443"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bei weniger günstiger Heizbedingungen:</w:t>
      </w:r>
      <w:r w:rsidRPr="002C3169">
        <w:rPr>
          <w:rFonts w:ascii="Arial" w:hAnsi="Arial" w:cs="Arial"/>
          <w:sz w:val="18"/>
          <w:szCs w:val="18"/>
          <w:lang w:val="de-DE"/>
        </w:rPr>
        <w:tab/>
      </w:r>
      <w:r w:rsidRPr="002C3169">
        <w:rPr>
          <w:rFonts w:ascii="Arial" w:hAnsi="Arial" w:cs="Arial"/>
          <w:sz w:val="18"/>
          <w:szCs w:val="18"/>
          <w:lang w:val="de-DE"/>
        </w:rPr>
        <w:tab/>
      </w:r>
      <w:r w:rsidR="005445D7">
        <w:rPr>
          <w:rFonts w:ascii="Arial" w:hAnsi="Arial" w:cs="Arial"/>
          <w:sz w:val="18"/>
          <w:szCs w:val="18"/>
          <w:lang w:val="de-DE"/>
        </w:rPr>
        <w:t xml:space="preserve">  </w:t>
      </w:r>
      <w:r w:rsidR="00282874">
        <w:rPr>
          <w:rFonts w:ascii="Arial" w:hAnsi="Arial" w:cs="Arial"/>
          <w:sz w:val="18"/>
          <w:szCs w:val="18"/>
          <w:lang w:val="de-DE"/>
        </w:rPr>
        <w:t>73</w:t>
      </w:r>
      <w:r w:rsidRPr="002C3169">
        <w:rPr>
          <w:rFonts w:ascii="Arial" w:hAnsi="Arial" w:cs="Arial"/>
          <w:sz w:val="18"/>
          <w:szCs w:val="18"/>
          <w:lang w:val="de-DE"/>
        </w:rPr>
        <w:t xml:space="preserve"> m</w:t>
      </w:r>
      <w:r w:rsidR="005445D7">
        <w:rPr>
          <w:rFonts w:ascii="Arial" w:hAnsi="Arial" w:cs="Arial"/>
          <w:sz w:val="18"/>
          <w:szCs w:val="18"/>
          <w:lang w:val="de-DE"/>
        </w:rPr>
        <w:t>³</w:t>
      </w:r>
      <w:r w:rsidRPr="002C3169">
        <w:rPr>
          <w:rFonts w:ascii="Arial" w:hAnsi="Arial" w:cs="Arial"/>
          <w:sz w:val="18"/>
          <w:szCs w:val="18"/>
          <w:lang w:val="de-DE"/>
        </w:rPr>
        <w:t xml:space="preserve"> </w:t>
      </w:r>
    </w:p>
    <w:p w14:paraId="20B442C0" w14:textId="43771E62"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 bei ungünstigen Heizbedingungen: </w:t>
      </w:r>
      <w:r w:rsidRPr="002C3169">
        <w:rPr>
          <w:rFonts w:ascii="Arial" w:hAnsi="Arial" w:cs="Arial"/>
          <w:sz w:val="18"/>
          <w:szCs w:val="18"/>
          <w:lang w:val="de-DE"/>
        </w:rPr>
        <w:tab/>
      </w:r>
      <w:r w:rsidRPr="002C3169">
        <w:rPr>
          <w:rFonts w:ascii="Arial" w:hAnsi="Arial" w:cs="Arial"/>
          <w:sz w:val="18"/>
          <w:szCs w:val="18"/>
          <w:lang w:val="de-DE"/>
        </w:rPr>
        <w:tab/>
      </w:r>
      <w:r w:rsidR="005445D7">
        <w:rPr>
          <w:rFonts w:ascii="Arial" w:hAnsi="Arial" w:cs="Arial"/>
          <w:sz w:val="18"/>
          <w:szCs w:val="18"/>
          <w:lang w:val="de-DE"/>
        </w:rPr>
        <w:t xml:space="preserve">  </w:t>
      </w:r>
      <w:r w:rsidR="00282874">
        <w:rPr>
          <w:rFonts w:ascii="Arial" w:hAnsi="Arial" w:cs="Arial"/>
          <w:sz w:val="18"/>
          <w:szCs w:val="18"/>
          <w:lang w:val="de-DE"/>
        </w:rPr>
        <w:t>48</w:t>
      </w:r>
      <w:r w:rsidRPr="002C3169">
        <w:rPr>
          <w:rFonts w:ascii="Arial" w:hAnsi="Arial" w:cs="Arial"/>
          <w:sz w:val="18"/>
          <w:szCs w:val="18"/>
          <w:lang w:val="de-DE"/>
        </w:rPr>
        <w:t xml:space="preserve"> m</w:t>
      </w:r>
      <w:r w:rsidR="005445D7">
        <w:rPr>
          <w:rFonts w:ascii="Arial" w:hAnsi="Arial" w:cs="Arial"/>
          <w:sz w:val="18"/>
          <w:szCs w:val="18"/>
          <w:lang w:val="de-DE"/>
        </w:rPr>
        <w:t>³</w:t>
      </w:r>
    </w:p>
    <w:p w14:paraId="3E71904C" w14:textId="5DAFF4B3" w:rsidR="00D64DCA" w:rsidRDefault="00D64DCA" w:rsidP="00D64DCA">
      <w:pPr>
        <w:rPr>
          <w:rFonts w:ascii="Arial" w:hAnsi="Arial" w:cs="Arial"/>
          <w:sz w:val="18"/>
          <w:szCs w:val="18"/>
          <w:lang w:val="de-DE"/>
        </w:rPr>
      </w:pPr>
      <w:r w:rsidRPr="002C3169">
        <w:rPr>
          <w:rFonts w:ascii="Arial" w:hAnsi="Arial" w:cs="Arial"/>
          <w:sz w:val="18"/>
          <w:szCs w:val="18"/>
          <w:lang w:val="de-DE"/>
        </w:rPr>
        <w:t>Für Zeitheizung – Unterbrechung von mehr als 8 h – ist das Raumheizvermögen um 25% weniger.</w:t>
      </w:r>
    </w:p>
    <w:p w14:paraId="25B99791" w14:textId="77777777" w:rsidR="00D64DCA" w:rsidRPr="002C3169" w:rsidRDefault="00D64DCA" w:rsidP="00D64DCA">
      <w:pPr>
        <w:rPr>
          <w:rFonts w:ascii="Arial" w:hAnsi="Arial" w:cs="Arial"/>
          <w:sz w:val="18"/>
          <w:szCs w:val="18"/>
          <w:lang w:val="de-DE"/>
        </w:rPr>
      </w:pPr>
    </w:p>
    <w:p w14:paraId="5BF854FD"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Technische Daten</w:t>
      </w:r>
    </w:p>
    <w:p w14:paraId="60E15A68" w14:textId="77777777"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Leistung:                                       </w:t>
      </w:r>
      <w:r w:rsidR="00282874">
        <w:rPr>
          <w:rFonts w:ascii="Arial" w:hAnsi="Arial" w:cs="Arial"/>
          <w:sz w:val="18"/>
          <w:szCs w:val="18"/>
          <w:lang w:val="de-DE"/>
        </w:rPr>
        <w:tab/>
        <w:t>5</w:t>
      </w:r>
      <w:r w:rsidRPr="002C3169">
        <w:rPr>
          <w:rFonts w:ascii="Arial" w:hAnsi="Arial" w:cs="Arial"/>
          <w:sz w:val="18"/>
          <w:szCs w:val="18"/>
          <w:lang w:val="de-DE"/>
        </w:rPr>
        <w:t>,0 kW</w:t>
      </w:r>
    </w:p>
    <w:p w14:paraId="40562238" w14:textId="58CE0C15"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Gewicht:                                        </w:t>
      </w:r>
      <w:r w:rsidR="00282874">
        <w:rPr>
          <w:rFonts w:ascii="Arial" w:hAnsi="Arial" w:cs="Arial"/>
          <w:sz w:val="18"/>
          <w:szCs w:val="18"/>
          <w:lang w:val="de-DE"/>
        </w:rPr>
        <w:tab/>
        <w:t>KERPEN I</w:t>
      </w:r>
      <w:r w:rsidRPr="002C3169">
        <w:rPr>
          <w:rFonts w:ascii="Arial" w:hAnsi="Arial" w:cs="Arial"/>
          <w:sz w:val="18"/>
          <w:szCs w:val="18"/>
          <w:lang w:val="de-DE"/>
        </w:rPr>
        <w:t xml:space="preserve">I </w:t>
      </w:r>
      <w:r w:rsidR="009F6C75">
        <w:rPr>
          <w:rFonts w:ascii="Arial" w:hAnsi="Arial" w:cs="Arial"/>
          <w:sz w:val="18"/>
          <w:szCs w:val="18"/>
          <w:lang w:val="de-DE"/>
        </w:rPr>
        <w:t xml:space="preserve">AT </w:t>
      </w:r>
      <w:r w:rsidRPr="002C3169">
        <w:rPr>
          <w:rFonts w:ascii="Arial" w:hAnsi="Arial" w:cs="Arial"/>
          <w:sz w:val="18"/>
          <w:szCs w:val="18"/>
          <w:lang w:val="de-DE"/>
        </w:rPr>
        <w:t xml:space="preserve">= </w:t>
      </w:r>
      <w:r w:rsidR="00282874">
        <w:rPr>
          <w:rFonts w:ascii="Arial" w:hAnsi="Arial" w:cs="Arial"/>
          <w:sz w:val="18"/>
          <w:szCs w:val="18"/>
          <w:lang w:val="de-DE"/>
        </w:rPr>
        <w:t>5</w:t>
      </w:r>
      <w:r w:rsidR="005445D7">
        <w:rPr>
          <w:rFonts w:ascii="Arial" w:hAnsi="Arial" w:cs="Arial"/>
          <w:sz w:val="18"/>
          <w:szCs w:val="18"/>
          <w:lang w:val="de-DE"/>
        </w:rPr>
        <w:t>8</w:t>
      </w:r>
      <w:r w:rsidRPr="002C3169">
        <w:rPr>
          <w:rFonts w:ascii="Arial" w:hAnsi="Arial" w:cs="Arial"/>
          <w:sz w:val="18"/>
          <w:szCs w:val="18"/>
          <w:lang w:val="de-DE"/>
        </w:rPr>
        <w:t xml:space="preserve"> </w:t>
      </w:r>
      <w:r w:rsidR="005445D7">
        <w:rPr>
          <w:rFonts w:ascii="Arial" w:hAnsi="Arial" w:cs="Arial"/>
          <w:sz w:val="18"/>
          <w:szCs w:val="18"/>
          <w:lang w:val="de-DE"/>
        </w:rPr>
        <w:t>kg</w:t>
      </w:r>
    </w:p>
    <w:p w14:paraId="436BA166" w14:textId="036B5995"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 xml:space="preserve">Abgasstutzdurchmesser </w:t>
      </w:r>
      <w:r w:rsidR="00282874">
        <w:rPr>
          <w:rFonts w:ascii="Arial" w:hAnsi="Arial" w:cs="Arial"/>
          <w:sz w:val="18"/>
          <w:szCs w:val="18"/>
          <w:lang w:val="de-DE"/>
        </w:rPr>
        <w:t>hinten</w:t>
      </w:r>
      <w:r w:rsidRPr="002C3169">
        <w:rPr>
          <w:rFonts w:ascii="Arial" w:hAnsi="Arial" w:cs="Arial"/>
          <w:sz w:val="18"/>
          <w:szCs w:val="18"/>
          <w:lang w:val="de-DE"/>
        </w:rPr>
        <w:t>:</w:t>
      </w:r>
      <w:r w:rsidR="00282874">
        <w:rPr>
          <w:rFonts w:ascii="Arial" w:hAnsi="Arial" w:cs="Arial"/>
          <w:sz w:val="18"/>
          <w:szCs w:val="18"/>
          <w:lang w:val="de-DE"/>
        </w:rPr>
        <w:tab/>
      </w:r>
      <w:r w:rsidR="003971D6">
        <w:rPr>
          <w:rFonts w:ascii="Arial" w:hAnsi="Arial" w:cs="Arial"/>
          <w:sz w:val="18"/>
          <w:szCs w:val="18"/>
          <w:lang w:val="de-DE"/>
        </w:rPr>
        <w:t xml:space="preserve">Ø </w:t>
      </w:r>
      <w:r w:rsidRPr="002C3169">
        <w:rPr>
          <w:rFonts w:ascii="Arial" w:hAnsi="Arial" w:cs="Arial"/>
          <w:sz w:val="18"/>
          <w:szCs w:val="18"/>
          <w:lang w:val="de-DE"/>
        </w:rPr>
        <w:t>1</w:t>
      </w:r>
      <w:r w:rsidR="00282874">
        <w:rPr>
          <w:rFonts w:ascii="Arial" w:hAnsi="Arial" w:cs="Arial"/>
          <w:sz w:val="18"/>
          <w:szCs w:val="18"/>
          <w:lang w:val="de-DE"/>
        </w:rPr>
        <w:t>2</w:t>
      </w:r>
      <w:r w:rsidRPr="002C3169">
        <w:rPr>
          <w:rFonts w:ascii="Arial" w:hAnsi="Arial" w:cs="Arial"/>
          <w:sz w:val="18"/>
          <w:szCs w:val="18"/>
          <w:lang w:val="de-DE"/>
        </w:rPr>
        <w:t>0 mm</w:t>
      </w:r>
    </w:p>
    <w:p w14:paraId="131BA4D8" w14:textId="06EB7E5C" w:rsidR="00D64DCA" w:rsidRDefault="00D64DCA" w:rsidP="00D64DCA">
      <w:pPr>
        <w:rPr>
          <w:rFonts w:ascii="Arial" w:hAnsi="Arial" w:cs="Arial"/>
          <w:sz w:val="18"/>
          <w:szCs w:val="18"/>
          <w:lang w:val="de-DE"/>
        </w:rPr>
      </w:pPr>
    </w:p>
    <w:p w14:paraId="135B48D2" w14:textId="77777777" w:rsidR="00914EB6" w:rsidRPr="002C3169" w:rsidRDefault="00914EB6" w:rsidP="00D64DCA">
      <w:pPr>
        <w:rPr>
          <w:rFonts w:ascii="Arial" w:hAnsi="Arial" w:cs="Arial"/>
          <w:sz w:val="18"/>
          <w:szCs w:val="18"/>
          <w:lang w:val="de-DE"/>
        </w:rPr>
      </w:pPr>
    </w:p>
    <w:p w14:paraId="268F9D54" w14:textId="77777777" w:rsidR="00D64DCA" w:rsidRPr="002C3169" w:rsidRDefault="00D64DCA" w:rsidP="005E5B89">
      <w:pPr>
        <w:pStyle w:val="Odsekzoznamu"/>
        <w:numPr>
          <w:ilvl w:val="0"/>
          <w:numId w:val="3"/>
        </w:numPr>
        <w:rPr>
          <w:rFonts w:ascii="Arial" w:hAnsi="Arial" w:cs="Arial"/>
          <w:b/>
          <w:bCs/>
          <w:sz w:val="18"/>
          <w:szCs w:val="18"/>
          <w:lang w:val="de-DE"/>
        </w:rPr>
      </w:pPr>
      <w:r w:rsidRPr="002C3169">
        <w:rPr>
          <w:rFonts w:ascii="Arial" w:hAnsi="Arial" w:cs="Arial"/>
          <w:b/>
          <w:bCs/>
          <w:sz w:val="18"/>
          <w:szCs w:val="18"/>
          <w:lang w:val="de-DE"/>
        </w:rPr>
        <w:t>Schornsteinanschluß</w:t>
      </w:r>
    </w:p>
    <w:p w14:paraId="6E937575" w14:textId="77777777" w:rsidR="00D64DCA" w:rsidRPr="002C3169" w:rsidRDefault="00D64DCA" w:rsidP="00D64DCA">
      <w:pPr>
        <w:rPr>
          <w:rFonts w:ascii="Arial" w:hAnsi="Arial" w:cs="Arial"/>
          <w:sz w:val="18"/>
          <w:szCs w:val="18"/>
          <w:lang w:val="de-DE"/>
        </w:rPr>
      </w:pPr>
      <w:r w:rsidRPr="002C3169">
        <w:rPr>
          <w:rFonts w:ascii="Arial" w:hAnsi="Arial" w:cs="Arial"/>
          <w:sz w:val="18"/>
          <w:szCs w:val="18"/>
          <w:lang w:val="de-DE"/>
        </w:rPr>
        <w:t>Daten zur Berechnung des Schornsteins (bei Nennwärmeleistung):</w:t>
      </w:r>
    </w:p>
    <w:p w14:paraId="2A0DF075" w14:textId="77777777" w:rsidR="00D64DCA" w:rsidRPr="002C3169" w:rsidRDefault="00D64DCA" w:rsidP="00D64DCA">
      <w:pPr>
        <w:rPr>
          <w:rFonts w:ascii="Arial" w:hAnsi="Arial" w:cs="Arial"/>
          <w:sz w:val="18"/>
          <w:szCs w:val="18"/>
          <w:lang w:val="de-DE"/>
        </w:rPr>
      </w:pPr>
    </w:p>
    <w:tbl>
      <w:tblPr>
        <w:tblStyle w:val="Mriekatabuky"/>
        <w:tblW w:w="10626" w:type="dxa"/>
        <w:tblLook w:val="04A0" w:firstRow="1" w:lastRow="0" w:firstColumn="1" w:lastColumn="0" w:noHBand="0" w:noVBand="1"/>
      </w:tblPr>
      <w:tblGrid>
        <w:gridCol w:w="5524"/>
        <w:gridCol w:w="2551"/>
        <w:gridCol w:w="2551"/>
      </w:tblGrid>
      <w:tr w:rsidR="0004174C" w:rsidRPr="002C3169" w14:paraId="71B4EB43" w14:textId="77777777" w:rsidTr="0004174C">
        <w:tc>
          <w:tcPr>
            <w:tcW w:w="5524" w:type="dxa"/>
          </w:tcPr>
          <w:p w14:paraId="73CE8228" w14:textId="77777777" w:rsidR="0004174C" w:rsidRPr="002C3169" w:rsidRDefault="0004174C" w:rsidP="005445D7">
            <w:pPr>
              <w:rPr>
                <w:rFonts w:ascii="Arial" w:hAnsi="Arial" w:cs="Arial"/>
                <w:b/>
                <w:bCs/>
                <w:sz w:val="18"/>
                <w:szCs w:val="18"/>
                <w:lang w:val="de-DE"/>
              </w:rPr>
            </w:pPr>
            <w:r>
              <w:rPr>
                <w:rFonts w:ascii="Arial" w:hAnsi="Arial" w:cs="Arial"/>
                <w:b/>
                <w:bCs/>
                <w:sz w:val="18"/>
                <w:szCs w:val="18"/>
                <w:lang w:val="de-DE"/>
              </w:rPr>
              <w:t>Brennstoff</w:t>
            </w:r>
          </w:p>
        </w:tc>
        <w:tc>
          <w:tcPr>
            <w:tcW w:w="2551" w:type="dxa"/>
          </w:tcPr>
          <w:p w14:paraId="4F1FB0FB" w14:textId="23CB091E" w:rsidR="0004174C" w:rsidRPr="002C3169" w:rsidRDefault="0004174C" w:rsidP="005445D7">
            <w:pPr>
              <w:jc w:val="center"/>
              <w:rPr>
                <w:rFonts w:ascii="Arial" w:hAnsi="Arial" w:cs="Arial"/>
                <w:sz w:val="18"/>
                <w:szCs w:val="18"/>
                <w:lang w:val="de-DE"/>
              </w:rPr>
            </w:pPr>
            <w:r w:rsidRPr="002C3169">
              <w:rPr>
                <w:rFonts w:ascii="Arial" w:hAnsi="Arial" w:cs="Arial"/>
                <w:sz w:val="18"/>
                <w:szCs w:val="18"/>
                <w:lang w:val="de-DE"/>
              </w:rPr>
              <w:t>Scheitholz</w:t>
            </w:r>
          </w:p>
        </w:tc>
        <w:tc>
          <w:tcPr>
            <w:tcW w:w="2551" w:type="dxa"/>
          </w:tcPr>
          <w:p w14:paraId="54642793" w14:textId="29ED31E3" w:rsidR="0004174C" w:rsidRPr="002C3169" w:rsidRDefault="0004174C" w:rsidP="005445D7">
            <w:pPr>
              <w:jc w:val="center"/>
              <w:rPr>
                <w:rFonts w:ascii="Arial" w:hAnsi="Arial" w:cs="Arial"/>
                <w:sz w:val="18"/>
                <w:szCs w:val="18"/>
                <w:lang w:val="de-DE"/>
              </w:rPr>
            </w:pPr>
            <w:r w:rsidRPr="002C3169">
              <w:rPr>
                <w:rFonts w:ascii="Arial" w:hAnsi="Arial" w:cs="Arial"/>
                <w:sz w:val="18"/>
                <w:szCs w:val="18"/>
                <w:lang w:val="de-DE"/>
              </w:rPr>
              <w:t>Braunkohlenbriketts</w:t>
            </w:r>
          </w:p>
        </w:tc>
      </w:tr>
      <w:tr w:rsidR="0004174C" w:rsidRPr="002C3169" w14:paraId="06E45EF1" w14:textId="77777777" w:rsidTr="0004174C">
        <w:tc>
          <w:tcPr>
            <w:tcW w:w="5524" w:type="dxa"/>
          </w:tcPr>
          <w:p w14:paraId="44B24C9F" w14:textId="77777777" w:rsidR="0004174C" w:rsidRPr="002C3169" w:rsidRDefault="0004174C" w:rsidP="005445D7">
            <w:pPr>
              <w:rPr>
                <w:rFonts w:ascii="Arial" w:hAnsi="Arial" w:cs="Arial"/>
                <w:b/>
                <w:bCs/>
                <w:sz w:val="18"/>
                <w:szCs w:val="18"/>
                <w:lang w:val="de-DE"/>
              </w:rPr>
            </w:pPr>
            <w:r w:rsidRPr="002C3169">
              <w:rPr>
                <w:rFonts w:ascii="Arial" w:hAnsi="Arial" w:cs="Arial"/>
                <w:b/>
                <w:bCs/>
                <w:sz w:val="18"/>
                <w:szCs w:val="18"/>
                <w:lang w:val="de-DE"/>
              </w:rPr>
              <w:t>Abgasmassenstrom [g/s]</w:t>
            </w:r>
          </w:p>
        </w:tc>
        <w:tc>
          <w:tcPr>
            <w:tcW w:w="2551" w:type="dxa"/>
          </w:tcPr>
          <w:p w14:paraId="500ED524" w14:textId="2F1180AF"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4,3</w:t>
            </w:r>
          </w:p>
        </w:tc>
        <w:tc>
          <w:tcPr>
            <w:tcW w:w="2551" w:type="dxa"/>
          </w:tcPr>
          <w:p w14:paraId="07323D2B" w14:textId="5886F120"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4,6</w:t>
            </w:r>
          </w:p>
        </w:tc>
      </w:tr>
      <w:tr w:rsidR="0004174C" w:rsidRPr="002C3169" w14:paraId="6116D5A5" w14:textId="77777777" w:rsidTr="0004174C">
        <w:tc>
          <w:tcPr>
            <w:tcW w:w="5524" w:type="dxa"/>
          </w:tcPr>
          <w:p w14:paraId="021AF9F4" w14:textId="77777777" w:rsidR="0004174C" w:rsidRPr="002C3169" w:rsidRDefault="0004174C" w:rsidP="005445D7">
            <w:pPr>
              <w:rPr>
                <w:rFonts w:ascii="Arial" w:hAnsi="Arial" w:cs="Arial"/>
                <w:b/>
                <w:bCs/>
                <w:sz w:val="18"/>
                <w:szCs w:val="18"/>
                <w:lang w:val="de-DE"/>
              </w:rPr>
            </w:pPr>
            <w:r w:rsidRPr="002C3169">
              <w:rPr>
                <w:rFonts w:ascii="Arial" w:hAnsi="Arial" w:cs="Arial"/>
                <w:b/>
                <w:bCs/>
                <w:sz w:val="18"/>
                <w:szCs w:val="18"/>
                <w:lang w:val="de-DE"/>
              </w:rPr>
              <w:t>Abgastemperatur gemessen im Abgasstutzen [°C]</w:t>
            </w:r>
          </w:p>
        </w:tc>
        <w:tc>
          <w:tcPr>
            <w:tcW w:w="2551" w:type="dxa"/>
          </w:tcPr>
          <w:p w14:paraId="63602435" w14:textId="51E6BE02"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380</w:t>
            </w:r>
          </w:p>
        </w:tc>
        <w:tc>
          <w:tcPr>
            <w:tcW w:w="2551" w:type="dxa"/>
          </w:tcPr>
          <w:p w14:paraId="5FF3B42B" w14:textId="37CCEFE7"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353</w:t>
            </w:r>
          </w:p>
        </w:tc>
      </w:tr>
      <w:tr w:rsidR="0004174C" w:rsidRPr="002C3169" w14:paraId="5D273843" w14:textId="77777777" w:rsidTr="0004174C">
        <w:tc>
          <w:tcPr>
            <w:tcW w:w="5524" w:type="dxa"/>
          </w:tcPr>
          <w:p w14:paraId="440F141A" w14:textId="77777777" w:rsidR="0004174C" w:rsidRPr="002C3169" w:rsidRDefault="0004174C" w:rsidP="005445D7">
            <w:pPr>
              <w:rPr>
                <w:rFonts w:ascii="Arial" w:hAnsi="Arial" w:cs="Arial"/>
                <w:b/>
                <w:bCs/>
                <w:sz w:val="18"/>
                <w:szCs w:val="18"/>
                <w:lang w:val="de-DE"/>
              </w:rPr>
            </w:pPr>
            <w:r w:rsidRPr="002C3169">
              <w:rPr>
                <w:rFonts w:ascii="Arial" w:hAnsi="Arial" w:cs="Arial"/>
                <w:b/>
                <w:bCs/>
                <w:sz w:val="18"/>
                <w:szCs w:val="18"/>
                <w:lang w:val="de-DE"/>
              </w:rPr>
              <w:t>Förderdruck bei Nennwärmeleistung [mbar]/[Pa]</w:t>
            </w:r>
          </w:p>
        </w:tc>
        <w:tc>
          <w:tcPr>
            <w:tcW w:w="2551" w:type="dxa"/>
          </w:tcPr>
          <w:p w14:paraId="6A0071A4" w14:textId="47E3A9FF" w:rsidR="0004174C" w:rsidRPr="002C3169" w:rsidRDefault="0004174C" w:rsidP="005445D7">
            <w:pPr>
              <w:jc w:val="center"/>
              <w:rPr>
                <w:rFonts w:ascii="Arial" w:hAnsi="Arial" w:cs="Arial"/>
                <w:sz w:val="18"/>
                <w:szCs w:val="18"/>
                <w:lang w:val="de-DE"/>
              </w:rPr>
            </w:pPr>
            <w:r w:rsidRPr="002C3169">
              <w:rPr>
                <w:rFonts w:ascii="Arial" w:hAnsi="Arial" w:cs="Arial"/>
                <w:sz w:val="18"/>
                <w:szCs w:val="18"/>
                <w:lang w:val="de-DE"/>
              </w:rPr>
              <w:t>0,1</w:t>
            </w:r>
            <w:r>
              <w:rPr>
                <w:rFonts w:ascii="Arial" w:hAnsi="Arial" w:cs="Arial"/>
                <w:sz w:val="18"/>
                <w:szCs w:val="18"/>
                <w:lang w:val="de-DE"/>
              </w:rPr>
              <w:t>0/10</w:t>
            </w:r>
          </w:p>
        </w:tc>
        <w:tc>
          <w:tcPr>
            <w:tcW w:w="2551" w:type="dxa"/>
          </w:tcPr>
          <w:p w14:paraId="1182F846" w14:textId="1C09A312"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0,12/12</w:t>
            </w:r>
          </w:p>
        </w:tc>
      </w:tr>
      <w:tr w:rsidR="0004174C" w:rsidRPr="002C3169" w14:paraId="084C53AC" w14:textId="77777777" w:rsidTr="0004174C">
        <w:tc>
          <w:tcPr>
            <w:tcW w:w="5524" w:type="dxa"/>
          </w:tcPr>
          <w:p w14:paraId="44A64638" w14:textId="77777777" w:rsidR="0004174C" w:rsidRPr="002C3169" w:rsidRDefault="0004174C" w:rsidP="005445D7">
            <w:pPr>
              <w:rPr>
                <w:rFonts w:ascii="Arial" w:hAnsi="Arial" w:cs="Arial"/>
                <w:b/>
                <w:bCs/>
                <w:sz w:val="18"/>
                <w:szCs w:val="18"/>
                <w:lang w:val="de-DE"/>
              </w:rPr>
            </w:pPr>
            <w:r w:rsidRPr="002C3169">
              <w:rPr>
                <w:rFonts w:ascii="Arial" w:hAnsi="Arial" w:cs="Arial"/>
                <w:b/>
                <w:bCs/>
                <w:sz w:val="18"/>
                <w:szCs w:val="18"/>
                <w:lang w:val="de-DE"/>
              </w:rPr>
              <w:t>Förderdruck bei 0,8x Nennwärmeleistung [mbar]/[Pa]</w:t>
            </w:r>
          </w:p>
        </w:tc>
        <w:tc>
          <w:tcPr>
            <w:tcW w:w="2551" w:type="dxa"/>
          </w:tcPr>
          <w:p w14:paraId="64BA14BF" w14:textId="642F497C" w:rsidR="0004174C" w:rsidRPr="002C3169" w:rsidRDefault="0004174C" w:rsidP="005445D7">
            <w:pPr>
              <w:jc w:val="center"/>
              <w:rPr>
                <w:rFonts w:ascii="Arial" w:hAnsi="Arial" w:cs="Arial"/>
                <w:sz w:val="18"/>
                <w:szCs w:val="18"/>
                <w:lang w:val="de-DE"/>
              </w:rPr>
            </w:pPr>
            <w:r w:rsidRPr="002C3169">
              <w:rPr>
                <w:rFonts w:ascii="Arial" w:hAnsi="Arial" w:cs="Arial"/>
                <w:sz w:val="18"/>
                <w:szCs w:val="18"/>
                <w:lang w:val="de-DE"/>
              </w:rPr>
              <w:t>0,</w:t>
            </w:r>
            <w:r>
              <w:rPr>
                <w:rFonts w:ascii="Arial" w:hAnsi="Arial" w:cs="Arial"/>
                <w:sz w:val="18"/>
                <w:szCs w:val="18"/>
                <w:lang w:val="de-DE"/>
              </w:rPr>
              <w:t>8/8</w:t>
            </w:r>
          </w:p>
        </w:tc>
        <w:tc>
          <w:tcPr>
            <w:tcW w:w="2551" w:type="dxa"/>
          </w:tcPr>
          <w:p w14:paraId="39E0B10E" w14:textId="379A06D9" w:rsidR="0004174C" w:rsidRPr="002C3169" w:rsidRDefault="0004174C" w:rsidP="005445D7">
            <w:pPr>
              <w:jc w:val="center"/>
              <w:rPr>
                <w:rFonts w:ascii="Arial" w:hAnsi="Arial" w:cs="Arial"/>
                <w:sz w:val="18"/>
                <w:szCs w:val="18"/>
                <w:lang w:val="de-DE"/>
              </w:rPr>
            </w:pPr>
            <w:r>
              <w:rPr>
                <w:rFonts w:ascii="Arial" w:hAnsi="Arial" w:cs="Arial"/>
                <w:sz w:val="18"/>
                <w:szCs w:val="18"/>
                <w:lang w:val="de-DE"/>
              </w:rPr>
              <w:t>0,10/10</w:t>
            </w:r>
          </w:p>
        </w:tc>
      </w:tr>
    </w:tbl>
    <w:p w14:paraId="7332ADD8" w14:textId="77777777" w:rsidR="00D64DCA" w:rsidRPr="002C3169" w:rsidRDefault="00D64DCA" w:rsidP="00D64DCA">
      <w:pPr>
        <w:rPr>
          <w:rFonts w:ascii="Arial" w:hAnsi="Arial" w:cs="Arial"/>
          <w:sz w:val="18"/>
          <w:szCs w:val="18"/>
          <w:lang w:val="de-DE"/>
        </w:rPr>
      </w:pPr>
    </w:p>
    <w:p w14:paraId="7A4438CB" w14:textId="77777777" w:rsidR="00D64DCA" w:rsidRPr="002C3169" w:rsidRDefault="00D64DCA" w:rsidP="00D64DCA">
      <w:pPr>
        <w:rPr>
          <w:rFonts w:ascii="Arial" w:hAnsi="Arial" w:cs="Arial"/>
          <w:b/>
          <w:bCs/>
          <w:sz w:val="18"/>
          <w:szCs w:val="18"/>
          <w:lang w:val="de-DE"/>
        </w:rPr>
      </w:pPr>
      <w:r w:rsidRPr="002C3169">
        <w:rPr>
          <w:rFonts w:ascii="Arial" w:hAnsi="Arial" w:cs="Arial"/>
          <w:b/>
          <w:bCs/>
          <w:sz w:val="18"/>
          <w:szCs w:val="18"/>
          <w:lang w:val="de-DE"/>
        </w:rPr>
        <w:t>Garantie</w:t>
      </w:r>
    </w:p>
    <w:p w14:paraId="2643B15E"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Die Garantie für den Dauerbrandofen beträgt 2 Jahre ab Kaufdatum. Davon ausgeschlossen sind alle Teile, die der direkten Feuerung ausgesetzt sind. Haarrisse bei Schamottesteinen beeinträchtigen nicht die Funktion des Ofens und sind kein Reklamationsgrund.</w:t>
      </w:r>
    </w:p>
    <w:p w14:paraId="0DF8331A"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Als Beleg für das Kaufdatum dient das Datum Ihrer Rechnung und die Händlerquittung. Die Anerkennung eines Mangels oder Schadens kann jedoch nur dann erfolgen, wenn bei der Aufstellung und dem Betrieb des Ofens die vorliegende Aufstellungs- und Bedienungsanleitung genauestens beachtet und befolgt wurde.</w:t>
      </w:r>
    </w:p>
    <w:p w14:paraId="05CD18A8"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Von der Garantie sind daher Schäden ausgeschlossen, die infolge unsachgemäßer Bedienung des Ofens, mangelhaften Anschluß oder aufgrund der Einwirkung physischer Gewalt entstanden sind.</w:t>
      </w:r>
    </w:p>
    <w:p w14:paraId="53B8D78A" w14:textId="50EA997B"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 xml:space="preserve">Der Hersteller übernimmt keine Garantie für Schäden und Mängel an Geräten oder deren Teile die verursacht sind durch: äußere, chemische oder physikalische Einwirkung bei Transport, Lagerung, Aufstellung und Benutzung des Gerätes (z.B. Abschrecken mit Wasser, überkochende Speisen, Kondenswasser, Überhitzung). falsche Größenwahl des Ofens; Nichtbeachtung der jeweiligen geltenden baurechtlichen Vorschriften; Fehler beim Aufstellen und Anschluß des Gerätes; ungenügender oder zu starker Schornsteinzug; unsachgemäß ausgeführte Instandsetzungsarbeiten oder sonstige, insbesondere nachträgliche Veränderungen an der Feuerstätte oder Abgasleitungen (Ofenrohr und Schornstein); Verwendung ungeeigneter Brennstoffe; falsche Bedienung; Überlastung des Gerätes; Verschleiß der den Flammen unmittelbar ausgesetzten Teilen (Eisen und Schamott); unsachgemäße Behandlung (z.B. durch zu grobes Einlegen des Brennmaterials beschädigte Schamottsteine!); ungenügende Pflege; Verwendung ungeeigneter Putzmittel. Der Hersteller haftet nicht für mittelbare oder unmittelbare Schäden, die durch das Gerät verursacht werden. Eine Verfärbung des Ofenkorpus aus aluminiertem Blech ist kein Reklamationsgrund. </w:t>
      </w:r>
    </w:p>
    <w:p w14:paraId="7531B7A6"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Verwendung des Verpackungsmaterials:</w:t>
      </w:r>
    </w:p>
    <w:p w14:paraId="0F5F5870"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Der Hersteller empfielt die folgende für Verbraucher:</w:t>
      </w:r>
    </w:p>
    <w:p w14:paraId="57D08159" w14:textId="7E85B621" w:rsidR="0098363C" w:rsidRPr="0098363C" w:rsidRDefault="005445D7" w:rsidP="0098363C">
      <w:pPr>
        <w:jc w:val="both"/>
        <w:rPr>
          <w:rFonts w:ascii="Arial" w:hAnsi="Arial" w:cs="Arial"/>
          <w:sz w:val="18"/>
          <w:szCs w:val="18"/>
          <w:lang w:val="de-DE"/>
        </w:rPr>
      </w:pPr>
      <w:r>
        <w:rPr>
          <w:rFonts w:ascii="Arial" w:hAnsi="Arial" w:cs="Arial"/>
          <w:sz w:val="18"/>
          <w:szCs w:val="18"/>
          <w:lang w:val="de-DE"/>
        </w:rPr>
        <w:t xml:space="preserve">• </w:t>
      </w:r>
      <w:r w:rsidR="0098363C" w:rsidRPr="0098363C">
        <w:rPr>
          <w:rFonts w:ascii="Arial" w:hAnsi="Arial" w:cs="Arial"/>
          <w:sz w:val="18"/>
          <w:szCs w:val="18"/>
          <w:lang w:val="de-DE"/>
        </w:rPr>
        <w:t>Polypropylen: eingegeben zu dem gemeinsame sortierte Abfall Sammler.</w:t>
      </w:r>
    </w:p>
    <w:p w14:paraId="74FF2A2A" w14:textId="731B56C1" w:rsidR="0098363C" w:rsidRPr="0098363C" w:rsidRDefault="005445D7" w:rsidP="0098363C">
      <w:pPr>
        <w:jc w:val="both"/>
        <w:rPr>
          <w:rFonts w:ascii="Arial" w:hAnsi="Arial" w:cs="Arial"/>
          <w:sz w:val="18"/>
          <w:szCs w:val="18"/>
          <w:lang w:val="de-DE"/>
        </w:rPr>
      </w:pPr>
      <w:r>
        <w:rPr>
          <w:rFonts w:ascii="Arial" w:hAnsi="Arial" w:cs="Arial"/>
          <w:sz w:val="18"/>
          <w:szCs w:val="18"/>
          <w:lang w:val="de-DE"/>
        </w:rPr>
        <w:t xml:space="preserve">• </w:t>
      </w:r>
      <w:r w:rsidR="0098363C" w:rsidRPr="0098363C">
        <w:rPr>
          <w:rFonts w:ascii="Arial" w:hAnsi="Arial" w:cs="Arial"/>
          <w:sz w:val="18"/>
          <w:szCs w:val="18"/>
          <w:lang w:val="de-DE"/>
        </w:rPr>
        <w:t>Kartonpapier mit Aufkleber: Eingeben für ensprechende Papier-Sammler.</w:t>
      </w:r>
    </w:p>
    <w:p w14:paraId="7C01909B" w14:textId="69C668F7" w:rsidR="0098363C" w:rsidRPr="0098363C" w:rsidRDefault="005445D7" w:rsidP="0098363C">
      <w:pPr>
        <w:jc w:val="both"/>
        <w:rPr>
          <w:rFonts w:ascii="Arial" w:hAnsi="Arial" w:cs="Arial"/>
          <w:sz w:val="18"/>
          <w:szCs w:val="18"/>
          <w:lang w:val="de-DE"/>
        </w:rPr>
      </w:pPr>
      <w:r>
        <w:rPr>
          <w:rFonts w:ascii="Arial" w:hAnsi="Arial" w:cs="Arial"/>
          <w:sz w:val="18"/>
          <w:szCs w:val="18"/>
          <w:lang w:val="de-DE"/>
        </w:rPr>
        <w:t xml:space="preserve">• </w:t>
      </w:r>
      <w:r w:rsidR="0098363C" w:rsidRPr="0098363C">
        <w:rPr>
          <w:rFonts w:ascii="Arial" w:hAnsi="Arial" w:cs="Arial"/>
          <w:sz w:val="18"/>
          <w:szCs w:val="18"/>
          <w:lang w:val="de-DE"/>
        </w:rPr>
        <w:t>Holzteilen: Als Brennstoff zu verbrennen oder eingeben zu dem gemeinsame Sammlerstelle.</w:t>
      </w:r>
    </w:p>
    <w:p w14:paraId="4916FBE0"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Hinweis:</w:t>
      </w:r>
    </w:p>
    <w:p w14:paraId="11C9A12F" w14:textId="77777777" w:rsidR="0098363C" w:rsidRPr="0098363C" w:rsidRDefault="0098363C" w:rsidP="0098363C">
      <w:pPr>
        <w:jc w:val="both"/>
        <w:rPr>
          <w:rFonts w:ascii="Arial" w:hAnsi="Arial" w:cs="Arial"/>
          <w:sz w:val="18"/>
          <w:szCs w:val="18"/>
          <w:lang w:val="de-DE"/>
        </w:rPr>
      </w:pPr>
      <w:r w:rsidRPr="0098363C">
        <w:rPr>
          <w:rFonts w:ascii="Arial" w:hAnsi="Arial" w:cs="Arial"/>
          <w:sz w:val="18"/>
          <w:szCs w:val="18"/>
          <w:lang w:val="de-DE"/>
        </w:rPr>
        <w:t>1)  Die Heiztür geht beim ersten Öffnen ein bisschen schwer auf!</w:t>
      </w:r>
    </w:p>
    <w:p w14:paraId="7F39559F" w14:textId="03051F0F" w:rsidR="00D64DCA" w:rsidRPr="002C3169" w:rsidRDefault="0098363C" w:rsidP="0098363C">
      <w:pPr>
        <w:jc w:val="both"/>
        <w:rPr>
          <w:rFonts w:ascii="Arial" w:hAnsi="Arial" w:cs="Arial"/>
          <w:sz w:val="18"/>
          <w:szCs w:val="18"/>
        </w:rPr>
      </w:pPr>
      <w:r w:rsidRPr="0098363C">
        <w:rPr>
          <w:rFonts w:ascii="Arial" w:hAnsi="Arial" w:cs="Arial"/>
          <w:sz w:val="18"/>
          <w:szCs w:val="18"/>
          <w:lang w:val="de-DE"/>
        </w:rPr>
        <w:t>2)  Der Rost ist drehbar, nicht schiebba</w:t>
      </w:r>
      <w:r w:rsidR="005445D7">
        <w:rPr>
          <w:rFonts w:ascii="Arial" w:hAnsi="Arial" w:cs="Arial"/>
          <w:sz w:val="18"/>
          <w:szCs w:val="18"/>
          <w:lang w:val="de-DE"/>
        </w:rPr>
        <w:t>r!</w:t>
      </w:r>
    </w:p>
    <w:p w14:paraId="5596B4E3" w14:textId="77777777" w:rsidR="00D64DCA" w:rsidRPr="007403C4" w:rsidRDefault="00D64DCA" w:rsidP="00D64DCA">
      <w:pPr>
        <w:rPr>
          <w:rFonts w:ascii="Arial" w:hAnsi="Arial" w:cs="Arial"/>
          <w:sz w:val="20"/>
          <w:szCs w:val="20"/>
        </w:rPr>
      </w:pPr>
    </w:p>
    <w:p w14:paraId="11A659AF" w14:textId="77777777" w:rsidR="00D64DCA" w:rsidRPr="007403C4" w:rsidRDefault="00D64DCA" w:rsidP="00D64DCA">
      <w:pPr>
        <w:rPr>
          <w:rFonts w:ascii="Arial" w:hAnsi="Arial" w:cs="Arial"/>
          <w:sz w:val="20"/>
          <w:szCs w:val="20"/>
        </w:rPr>
      </w:pPr>
    </w:p>
    <w:p w14:paraId="35CB53A9" w14:textId="77777777" w:rsidR="00D64DCA" w:rsidRPr="007403C4" w:rsidRDefault="00D64DCA" w:rsidP="00D64DCA">
      <w:pPr>
        <w:rPr>
          <w:rFonts w:ascii="Arial" w:hAnsi="Arial" w:cs="Arial"/>
          <w:sz w:val="20"/>
          <w:szCs w:val="20"/>
        </w:rPr>
      </w:pPr>
    </w:p>
    <w:p w14:paraId="54554001" w14:textId="77777777" w:rsidR="00D64DCA" w:rsidRPr="007403C4" w:rsidRDefault="00D64DCA" w:rsidP="00D64DCA">
      <w:pPr>
        <w:rPr>
          <w:rFonts w:ascii="Arial" w:hAnsi="Arial" w:cs="Arial"/>
          <w:sz w:val="20"/>
          <w:szCs w:val="20"/>
        </w:rPr>
      </w:pPr>
    </w:p>
    <w:p w14:paraId="65853662" w14:textId="77777777" w:rsidR="00D64DCA" w:rsidRPr="007403C4" w:rsidRDefault="00D64DCA" w:rsidP="00D64DCA">
      <w:pPr>
        <w:rPr>
          <w:rFonts w:ascii="Arial" w:hAnsi="Arial" w:cs="Arial"/>
          <w:sz w:val="20"/>
          <w:szCs w:val="20"/>
        </w:rPr>
      </w:pPr>
    </w:p>
    <w:p w14:paraId="42844D81" w14:textId="77777777" w:rsidR="00D64DCA" w:rsidRPr="007403C4" w:rsidRDefault="00D64DCA" w:rsidP="00D64DCA">
      <w:pPr>
        <w:rPr>
          <w:rFonts w:ascii="Arial" w:hAnsi="Arial" w:cs="Arial"/>
          <w:sz w:val="20"/>
          <w:szCs w:val="20"/>
        </w:rPr>
      </w:pPr>
    </w:p>
    <w:p w14:paraId="689E2A06" w14:textId="77777777" w:rsidR="00D64DCA" w:rsidRPr="007403C4" w:rsidRDefault="00D64DCA" w:rsidP="00D64DCA">
      <w:pPr>
        <w:rPr>
          <w:rFonts w:ascii="Arial" w:hAnsi="Arial" w:cs="Arial"/>
          <w:sz w:val="20"/>
          <w:szCs w:val="20"/>
        </w:rPr>
      </w:pPr>
    </w:p>
    <w:p w14:paraId="16BF120E" w14:textId="77777777" w:rsidR="00D64DCA" w:rsidRPr="007403C4" w:rsidRDefault="00D64DCA" w:rsidP="00D64DCA">
      <w:pPr>
        <w:rPr>
          <w:rFonts w:ascii="Arial" w:hAnsi="Arial" w:cs="Arial"/>
          <w:sz w:val="20"/>
          <w:szCs w:val="20"/>
        </w:rPr>
      </w:pPr>
    </w:p>
    <w:p w14:paraId="3B246FD0" w14:textId="77777777" w:rsidR="00D64DCA" w:rsidRPr="007403C4" w:rsidRDefault="00D64DCA" w:rsidP="00D64DCA">
      <w:pPr>
        <w:rPr>
          <w:rFonts w:ascii="Arial" w:hAnsi="Arial" w:cs="Arial"/>
          <w:sz w:val="20"/>
          <w:szCs w:val="20"/>
        </w:rPr>
      </w:pPr>
    </w:p>
    <w:p w14:paraId="7FE25866" w14:textId="77777777" w:rsidR="00D64DCA" w:rsidRPr="007403C4" w:rsidRDefault="00D64DCA" w:rsidP="00D64DCA">
      <w:pPr>
        <w:rPr>
          <w:rFonts w:ascii="Arial" w:hAnsi="Arial" w:cs="Arial"/>
          <w:sz w:val="20"/>
          <w:szCs w:val="20"/>
        </w:rPr>
      </w:pPr>
    </w:p>
    <w:p w14:paraId="29663917" w14:textId="77777777" w:rsidR="00D64DCA" w:rsidRPr="007403C4" w:rsidRDefault="00D64DCA" w:rsidP="00D64DCA">
      <w:pPr>
        <w:rPr>
          <w:rFonts w:ascii="Arial" w:hAnsi="Arial" w:cs="Arial"/>
          <w:sz w:val="20"/>
          <w:szCs w:val="20"/>
        </w:rPr>
      </w:pPr>
    </w:p>
    <w:p w14:paraId="51A900E5" w14:textId="77777777" w:rsidR="00D64DCA" w:rsidRPr="007403C4" w:rsidRDefault="00D64DCA" w:rsidP="00D64DCA">
      <w:pPr>
        <w:rPr>
          <w:rFonts w:ascii="Arial" w:hAnsi="Arial" w:cs="Arial"/>
          <w:sz w:val="20"/>
          <w:szCs w:val="20"/>
        </w:rPr>
      </w:pPr>
    </w:p>
    <w:p w14:paraId="5B942D5A" w14:textId="77777777" w:rsidR="00D64DCA" w:rsidRPr="007403C4" w:rsidRDefault="00D64DCA" w:rsidP="00D64DCA">
      <w:pPr>
        <w:rPr>
          <w:rFonts w:ascii="Arial" w:hAnsi="Arial" w:cs="Arial"/>
          <w:sz w:val="20"/>
          <w:szCs w:val="20"/>
        </w:rPr>
      </w:pPr>
    </w:p>
    <w:p w14:paraId="5E9CBF91" w14:textId="77777777" w:rsidR="00D64DCA" w:rsidRPr="007403C4" w:rsidRDefault="00D64DCA" w:rsidP="00D64DCA">
      <w:pPr>
        <w:rPr>
          <w:rFonts w:ascii="Arial" w:hAnsi="Arial" w:cs="Arial"/>
          <w:sz w:val="20"/>
          <w:szCs w:val="20"/>
        </w:rPr>
      </w:pPr>
    </w:p>
    <w:p w14:paraId="3E6E10C4" w14:textId="77777777" w:rsidR="00D64DCA" w:rsidRPr="007403C4" w:rsidRDefault="00D64DCA" w:rsidP="00D64DCA">
      <w:pPr>
        <w:rPr>
          <w:rFonts w:ascii="Arial" w:hAnsi="Arial" w:cs="Arial"/>
          <w:sz w:val="20"/>
          <w:szCs w:val="20"/>
        </w:rPr>
      </w:pPr>
    </w:p>
    <w:p w14:paraId="1F86090B" w14:textId="77777777" w:rsidR="00D64DCA" w:rsidRPr="007403C4" w:rsidRDefault="00D64DCA" w:rsidP="00D64DCA">
      <w:pPr>
        <w:rPr>
          <w:rFonts w:ascii="Arial" w:hAnsi="Arial" w:cs="Arial"/>
          <w:sz w:val="20"/>
          <w:szCs w:val="20"/>
        </w:rPr>
      </w:pPr>
    </w:p>
    <w:p w14:paraId="7415BCAA" w14:textId="77777777" w:rsidR="00D64DCA" w:rsidRPr="007403C4" w:rsidRDefault="00D64DCA" w:rsidP="00D64DCA">
      <w:pPr>
        <w:rPr>
          <w:rFonts w:ascii="Arial" w:hAnsi="Arial" w:cs="Arial"/>
          <w:sz w:val="20"/>
          <w:szCs w:val="20"/>
        </w:rPr>
      </w:pPr>
    </w:p>
    <w:p w14:paraId="00F3C584" w14:textId="77777777" w:rsidR="00D64DCA" w:rsidRPr="007403C4" w:rsidRDefault="00D64DCA" w:rsidP="00D64DCA">
      <w:pPr>
        <w:rPr>
          <w:rFonts w:ascii="Arial" w:hAnsi="Arial" w:cs="Arial"/>
          <w:sz w:val="20"/>
          <w:szCs w:val="20"/>
        </w:rPr>
      </w:pPr>
    </w:p>
    <w:p w14:paraId="22ED00E4" w14:textId="77777777" w:rsidR="00D64DCA" w:rsidRPr="007403C4" w:rsidRDefault="00D64DCA" w:rsidP="00D64DCA">
      <w:pPr>
        <w:rPr>
          <w:rFonts w:ascii="Arial" w:hAnsi="Arial" w:cs="Arial"/>
          <w:sz w:val="20"/>
          <w:szCs w:val="20"/>
        </w:rPr>
      </w:pPr>
    </w:p>
    <w:p w14:paraId="7947FD8C" w14:textId="77777777" w:rsidR="00D64DCA" w:rsidRPr="007403C4" w:rsidRDefault="00D64DCA" w:rsidP="00D64DCA">
      <w:pPr>
        <w:rPr>
          <w:rFonts w:ascii="Arial" w:hAnsi="Arial" w:cs="Arial"/>
          <w:sz w:val="20"/>
          <w:szCs w:val="20"/>
        </w:rPr>
      </w:pPr>
    </w:p>
    <w:p w14:paraId="59D6DD94" w14:textId="77777777" w:rsidR="00D64DCA" w:rsidRPr="007403C4" w:rsidRDefault="00D64DCA" w:rsidP="00D64DCA">
      <w:pPr>
        <w:rPr>
          <w:rFonts w:ascii="Arial" w:hAnsi="Arial" w:cs="Arial"/>
          <w:sz w:val="20"/>
          <w:szCs w:val="20"/>
        </w:rPr>
      </w:pPr>
    </w:p>
    <w:p w14:paraId="22FF66C9" w14:textId="77777777" w:rsidR="00D64DCA" w:rsidRPr="007403C4" w:rsidRDefault="00D64DCA" w:rsidP="00D64DCA">
      <w:pPr>
        <w:rPr>
          <w:rFonts w:ascii="Arial" w:hAnsi="Arial" w:cs="Arial"/>
          <w:sz w:val="20"/>
          <w:szCs w:val="20"/>
        </w:rPr>
      </w:pPr>
    </w:p>
    <w:p w14:paraId="3B16F5B3" w14:textId="77777777" w:rsidR="00D64DCA" w:rsidRPr="007403C4" w:rsidRDefault="00D64DCA" w:rsidP="00D64DCA">
      <w:pPr>
        <w:rPr>
          <w:rFonts w:ascii="Arial" w:hAnsi="Arial" w:cs="Arial"/>
          <w:sz w:val="20"/>
          <w:szCs w:val="20"/>
        </w:rPr>
      </w:pPr>
    </w:p>
    <w:p w14:paraId="7ADCB535" w14:textId="77777777" w:rsidR="00D64DCA" w:rsidRPr="007403C4" w:rsidRDefault="00D64DCA" w:rsidP="00D64DCA">
      <w:pPr>
        <w:rPr>
          <w:rFonts w:ascii="Arial" w:hAnsi="Arial" w:cs="Arial"/>
          <w:sz w:val="20"/>
          <w:szCs w:val="20"/>
        </w:rPr>
      </w:pPr>
    </w:p>
    <w:p w14:paraId="0020A2A7" w14:textId="30055903" w:rsidR="00D64DCA" w:rsidRDefault="00D64DCA" w:rsidP="00D64DCA">
      <w:pPr>
        <w:rPr>
          <w:rFonts w:ascii="Arial" w:hAnsi="Arial" w:cs="Arial"/>
          <w:sz w:val="20"/>
          <w:szCs w:val="20"/>
        </w:rPr>
      </w:pPr>
    </w:p>
    <w:p w14:paraId="58348ED2" w14:textId="7357FA1C" w:rsidR="00914EB6" w:rsidRDefault="00914EB6" w:rsidP="00D64DCA">
      <w:pPr>
        <w:rPr>
          <w:rFonts w:ascii="Arial" w:hAnsi="Arial" w:cs="Arial"/>
          <w:sz w:val="20"/>
          <w:szCs w:val="20"/>
        </w:rPr>
      </w:pPr>
    </w:p>
    <w:p w14:paraId="1122ECA0" w14:textId="03DC71B2" w:rsidR="00914EB6" w:rsidRDefault="00914EB6" w:rsidP="00D64DCA">
      <w:pPr>
        <w:rPr>
          <w:rFonts w:ascii="Arial" w:hAnsi="Arial" w:cs="Arial"/>
          <w:sz w:val="20"/>
          <w:szCs w:val="20"/>
        </w:rPr>
      </w:pPr>
    </w:p>
    <w:p w14:paraId="3B027CA7" w14:textId="6974D4FA" w:rsidR="00914EB6" w:rsidRDefault="00914EB6" w:rsidP="00D64DCA">
      <w:pPr>
        <w:rPr>
          <w:rFonts w:ascii="Arial" w:hAnsi="Arial" w:cs="Arial"/>
          <w:sz w:val="20"/>
          <w:szCs w:val="20"/>
        </w:rPr>
      </w:pPr>
    </w:p>
    <w:p w14:paraId="421B7182" w14:textId="77777777" w:rsidR="00914EB6" w:rsidRPr="007403C4" w:rsidRDefault="00914EB6" w:rsidP="00D64DCA">
      <w:pPr>
        <w:rPr>
          <w:rFonts w:ascii="Arial" w:hAnsi="Arial" w:cs="Arial"/>
          <w:sz w:val="20"/>
          <w:szCs w:val="20"/>
        </w:rPr>
      </w:pPr>
    </w:p>
    <w:p w14:paraId="7F0C7F76" w14:textId="77777777" w:rsidR="00D64DCA" w:rsidRDefault="00D64DCA" w:rsidP="00D64DCA">
      <w:pPr>
        <w:rPr>
          <w:rFonts w:ascii="Arial" w:hAnsi="Arial" w:cs="Arial"/>
          <w:sz w:val="20"/>
          <w:szCs w:val="20"/>
        </w:rPr>
      </w:pPr>
    </w:p>
    <w:p w14:paraId="39EE4C16" w14:textId="77777777" w:rsidR="00D64DCA" w:rsidRPr="007403C4" w:rsidRDefault="00D64DCA" w:rsidP="00D64DCA">
      <w:pPr>
        <w:rPr>
          <w:rFonts w:ascii="Arial" w:hAnsi="Arial" w:cs="Arial"/>
          <w:sz w:val="20"/>
          <w:szCs w:val="20"/>
        </w:rPr>
      </w:pPr>
    </w:p>
    <w:p w14:paraId="05E9CBF3" w14:textId="77777777" w:rsidR="00D64DCA" w:rsidRPr="007403C4" w:rsidRDefault="00D64DCA" w:rsidP="00D64DCA">
      <w:pPr>
        <w:rPr>
          <w:rFonts w:ascii="Arial" w:hAnsi="Arial" w:cs="Arial"/>
          <w:sz w:val="20"/>
          <w:szCs w:val="20"/>
        </w:rPr>
      </w:pPr>
    </w:p>
    <w:p w14:paraId="7541E897" w14:textId="77777777" w:rsidR="00D64DCA" w:rsidRPr="007403C4" w:rsidRDefault="00D64DCA" w:rsidP="00D64DCA">
      <w:pPr>
        <w:rPr>
          <w:rFonts w:ascii="Arial" w:hAnsi="Arial" w:cs="Arial"/>
          <w:sz w:val="20"/>
          <w:szCs w:val="20"/>
        </w:rPr>
      </w:pPr>
    </w:p>
    <w:p w14:paraId="42C3D7A2" w14:textId="77777777" w:rsidR="00771981" w:rsidRDefault="00771981" w:rsidP="00A7365E">
      <w:pPr>
        <w:rPr>
          <w:rFonts w:ascii="Arial" w:hAnsi="Arial" w:cs="Arial"/>
        </w:rPr>
      </w:pPr>
    </w:p>
    <w:p w14:paraId="7C84D559" w14:textId="58D371DC" w:rsidR="00A7365E" w:rsidRPr="00D64DCA" w:rsidRDefault="005D49DB" w:rsidP="00A7365E">
      <w:pPr>
        <w:rPr>
          <w:rFonts w:ascii="Arial" w:hAnsi="Arial" w:cs="Arial"/>
        </w:rPr>
      </w:pPr>
      <w:r>
        <w:rPr>
          <w:rFonts w:ascii="Arial" w:hAnsi="Arial" w:cs="Arial"/>
          <w:b/>
          <w:bCs/>
          <w:noProof/>
          <w:sz w:val="44"/>
          <w:szCs w:val="44"/>
        </w:rPr>
        <mc:AlternateContent>
          <mc:Choice Requires="wps">
            <w:drawing>
              <wp:anchor distT="0" distB="0" distL="114300" distR="114300" simplePos="0" relativeHeight="251667456" behindDoc="1" locked="0" layoutInCell="1" allowOverlap="1" wp14:anchorId="70510285" wp14:editId="6EDA9A0E">
                <wp:simplePos x="0" y="0"/>
                <wp:positionH relativeFrom="margin">
                  <wp:align>right</wp:align>
                </wp:positionH>
                <wp:positionV relativeFrom="paragraph">
                  <wp:posOffset>0</wp:posOffset>
                </wp:positionV>
                <wp:extent cx="6638925" cy="857250"/>
                <wp:effectExtent l="0" t="0" r="9525" b="0"/>
                <wp:wrapNone/>
                <wp:docPr id="9" name="Obdĺžnik 9"/>
                <wp:cNvGraphicFramePr/>
                <a:graphic xmlns:a="http://schemas.openxmlformats.org/drawingml/2006/main">
                  <a:graphicData uri="http://schemas.microsoft.com/office/word/2010/wordprocessingShape">
                    <wps:wsp>
                      <wps:cNvSpPr/>
                      <wps:spPr>
                        <a:xfrm>
                          <a:off x="0" y="0"/>
                          <a:ext cx="6638925" cy="8572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67EC6" id="Obdĺžnik 9" o:spid="_x0000_s1026" style="position:absolute;margin-left:471.55pt;margin-top:0;width:522.75pt;height:67.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" fillcolor="#bfbfbf [2412]" stroked="f" strokeweight="1pt">
                <w10:wrap anchorx="margin"/>
              </v:rect>
            </w:pict>
          </mc:Fallback>
        </mc:AlternateContent>
      </w:r>
      <w:r w:rsidR="00A7365E">
        <w:rPr>
          <w:rFonts w:ascii="Arial" w:hAnsi="Arial" w:cs="Arial"/>
          <w:b/>
          <w:bCs/>
          <w:noProof/>
          <w:sz w:val="24"/>
          <w:szCs w:val="24"/>
        </w:rPr>
        <mc:AlternateContent>
          <mc:Choice Requires="wps">
            <w:drawing>
              <wp:anchor distT="0" distB="0" distL="114300" distR="114300" simplePos="0" relativeHeight="251668480" behindDoc="0" locked="0" layoutInCell="1" allowOverlap="1" wp14:anchorId="53550119" wp14:editId="7F17F937">
                <wp:simplePos x="0" y="0"/>
                <wp:positionH relativeFrom="column">
                  <wp:posOffset>171450</wp:posOffset>
                </wp:positionH>
                <wp:positionV relativeFrom="paragraph">
                  <wp:posOffset>161925</wp:posOffset>
                </wp:positionV>
                <wp:extent cx="914400" cy="514350"/>
                <wp:effectExtent l="0" t="0" r="0" b="0"/>
                <wp:wrapNone/>
                <wp:docPr id="8" name="Textové pole 8"/>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00205A3B" w14:textId="77777777" w:rsidR="00A7365E" w:rsidRPr="007403C4" w:rsidRDefault="00A7365E" w:rsidP="00A7365E">
                            <w:pPr>
                              <w:rPr>
                                <w:rFonts w:ascii="Arial" w:hAnsi="Arial" w:cs="Arial"/>
                                <w:sz w:val="48"/>
                                <w:szCs w:val="48"/>
                              </w:rPr>
                            </w:pPr>
                            <w:r>
                              <w:rPr>
                                <w:rFonts w:ascii="Arial" w:hAnsi="Arial" w:cs="Arial"/>
                                <w:sz w:val="48"/>
                                <w:szCs w:val="48"/>
                              </w:rPr>
                              <w:t>SK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550119" id="Textové pole 8" o:spid="_x0000_s1027" type="#_x0000_t202" style="position:absolute;margin-left:13.5pt;margin-top:12.75pt;width:1in;height:40.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" fillcolor="white [3212]" stroked="f" strokeweight=".5pt">
                <v:textbox>
                  <w:txbxContent>
                    <w:p w14:paraId="00205A3B" w14:textId="77777777" w:rsidR="00A7365E" w:rsidRPr="007403C4" w:rsidRDefault="00A7365E" w:rsidP="00A7365E">
                      <w:pPr>
                        <w:rPr>
                          <w:rFonts w:ascii="Arial" w:hAnsi="Arial" w:cs="Arial"/>
                          <w:sz w:val="48"/>
                          <w:szCs w:val="48"/>
                        </w:rPr>
                      </w:pPr>
                      <w:r>
                        <w:rPr>
                          <w:rFonts w:ascii="Arial" w:hAnsi="Arial" w:cs="Arial"/>
                          <w:sz w:val="48"/>
                          <w:szCs w:val="48"/>
                        </w:rPr>
                        <w:t>SK</w:t>
                      </w:r>
                    </w:p>
                  </w:txbxContent>
                </v:textbox>
              </v:shape>
            </w:pict>
          </mc:Fallback>
        </mc:AlternateContent>
      </w:r>
    </w:p>
    <w:p w14:paraId="0EF9B823" w14:textId="2D7C2FA3" w:rsidR="005D49DB" w:rsidRPr="005D49DB" w:rsidRDefault="005D49DB" w:rsidP="005D49DB">
      <w:pPr>
        <w:jc w:val="center"/>
        <w:rPr>
          <w:rFonts w:ascii="Arial" w:hAnsi="Arial" w:cs="Arial"/>
          <w:b/>
          <w:bCs/>
          <w:sz w:val="24"/>
          <w:szCs w:val="24"/>
        </w:rPr>
      </w:pPr>
      <w:r w:rsidRPr="005D49DB">
        <w:rPr>
          <w:rFonts w:ascii="Arial" w:hAnsi="Arial" w:cs="Arial"/>
          <w:b/>
          <w:bCs/>
          <w:sz w:val="24"/>
          <w:szCs w:val="24"/>
        </w:rPr>
        <w:t xml:space="preserve">Návod na inštaláciu a obsluhu kachlí </w:t>
      </w:r>
    </w:p>
    <w:p w14:paraId="1D19D37C" w14:textId="0DB7860F" w:rsidR="005D49DB" w:rsidRPr="005D49DB" w:rsidRDefault="005D49DB" w:rsidP="005D49DB">
      <w:pPr>
        <w:jc w:val="center"/>
        <w:rPr>
          <w:rFonts w:ascii="Arial" w:hAnsi="Arial" w:cs="Arial"/>
          <w:b/>
          <w:bCs/>
          <w:sz w:val="24"/>
          <w:szCs w:val="24"/>
        </w:rPr>
      </w:pPr>
      <w:r w:rsidRPr="005D49DB">
        <w:rPr>
          <w:rFonts w:ascii="Arial" w:hAnsi="Arial" w:cs="Arial"/>
          <w:b/>
          <w:bCs/>
          <w:sz w:val="24"/>
          <w:szCs w:val="24"/>
        </w:rPr>
        <w:t>KERPEN II</w:t>
      </w:r>
      <w:r w:rsidR="0066709D">
        <w:rPr>
          <w:rFonts w:ascii="Arial" w:hAnsi="Arial" w:cs="Arial"/>
          <w:b/>
          <w:bCs/>
          <w:sz w:val="24"/>
          <w:szCs w:val="24"/>
        </w:rPr>
        <w:t xml:space="preserve"> AT</w:t>
      </w:r>
    </w:p>
    <w:p w14:paraId="02D2FB71" w14:textId="77777777" w:rsidR="00A7365E" w:rsidRPr="00A7365E" w:rsidRDefault="005D49DB" w:rsidP="005D49DB">
      <w:pPr>
        <w:jc w:val="center"/>
        <w:rPr>
          <w:rFonts w:ascii="Arial" w:hAnsi="Arial" w:cs="Arial"/>
        </w:rPr>
      </w:pPr>
      <w:r w:rsidRPr="005D49DB">
        <w:rPr>
          <w:rFonts w:ascii="Arial" w:hAnsi="Arial" w:cs="Arial"/>
          <w:b/>
          <w:bCs/>
          <w:sz w:val="24"/>
          <w:szCs w:val="24"/>
        </w:rPr>
        <w:t>testované podľa STN EN 13240</w:t>
      </w:r>
    </w:p>
    <w:p w14:paraId="7304C4C9" w14:textId="77777777" w:rsidR="00A7365E" w:rsidRPr="00A7365E" w:rsidRDefault="00A7365E" w:rsidP="00A7365E">
      <w:pPr>
        <w:jc w:val="center"/>
        <w:rPr>
          <w:rFonts w:ascii="Arial" w:hAnsi="Arial" w:cs="Arial"/>
        </w:rPr>
      </w:pPr>
    </w:p>
    <w:p w14:paraId="18FE4FB5" w14:textId="77777777" w:rsidR="00D64DCA" w:rsidRPr="00A7365E" w:rsidRDefault="00D64DCA" w:rsidP="00D64DCA">
      <w:pPr>
        <w:rPr>
          <w:rFonts w:ascii="Arial" w:hAnsi="Arial" w:cs="Arial"/>
          <w:sz w:val="20"/>
          <w:szCs w:val="20"/>
        </w:rPr>
      </w:pPr>
    </w:p>
    <w:p w14:paraId="6F448088" w14:textId="77777777" w:rsidR="00D64DCA" w:rsidRPr="00A7365E" w:rsidRDefault="00D64DCA" w:rsidP="00D64DCA">
      <w:pPr>
        <w:rPr>
          <w:rFonts w:ascii="Arial" w:hAnsi="Arial" w:cs="Arial"/>
          <w:sz w:val="20"/>
          <w:szCs w:val="20"/>
        </w:rPr>
      </w:pPr>
    </w:p>
    <w:p w14:paraId="3203E0EF"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Pokyny pre inštaláciu</w:t>
      </w:r>
    </w:p>
    <w:p w14:paraId="59D910A8" w14:textId="77777777" w:rsidR="005D49DB" w:rsidRPr="005D49DB" w:rsidRDefault="005D49DB" w:rsidP="005D49DB">
      <w:pPr>
        <w:jc w:val="both"/>
        <w:rPr>
          <w:rFonts w:ascii="Arial" w:hAnsi="Arial" w:cs="Arial"/>
          <w:sz w:val="18"/>
          <w:szCs w:val="18"/>
        </w:rPr>
      </w:pPr>
      <w:r w:rsidRPr="005D49DB">
        <w:rPr>
          <w:rFonts w:ascii="Arial" w:hAnsi="Arial" w:cs="Arial"/>
          <w:sz w:val="18"/>
          <w:szCs w:val="18"/>
        </w:rPr>
        <w:t xml:space="preserve">Kachle sú vyhotovené tak, že je ich možné jednoducho pomocou spojovacieho kusa pripojiť na existujúci domový komín. Spojka musí byť podľa možnosti krátka a priama, umiestnená vodorovne alebo s miernym stúpaním. Spojky je potrebné utesniť. </w:t>
      </w:r>
    </w:p>
    <w:p w14:paraId="7760E315" w14:textId="77777777" w:rsidR="005D49DB" w:rsidRPr="005D49DB" w:rsidRDefault="005D49DB" w:rsidP="005D49DB">
      <w:pPr>
        <w:jc w:val="both"/>
        <w:rPr>
          <w:rFonts w:ascii="Arial" w:hAnsi="Arial" w:cs="Arial"/>
          <w:sz w:val="18"/>
          <w:szCs w:val="18"/>
        </w:rPr>
      </w:pPr>
      <w:r w:rsidRPr="005D49DB">
        <w:rPr>
          <w:rFonts w:ascii="Arial" w:hAnsi="Arial" w:cs="Arial"/>
          <w:sz w:val="18"/>
          <w:szCs w:val="18"/>
        </w:rPr>
        <w:t xml:space="preserve">Pri inštalácii a prevádzke kachlí je potrebné dodržiavať národné a európske normy, miestne, stavebné ako aj požiarno-bezpečnostné predpisy. Z tohto dôvodu informujte pred zapojením kachlí príslušného krajského revízneho technika. Je potrebné zabezpečiť dostatočné množstvo spaľovacieho vzduchu, a to predovšetkým v miestnostiach s tesne uzavretými oknami a dverami (tesniaca klapka). </w:t>
      </w:r>
    </w:p>
    <w:p w14:paraId="5AF4859A" w14:textId="12E7F9F6" w:rsidR="005D49DB" w:rsidRPr="005D49DB" w:rsidRDefault="005D49DB" w:rsidP="005D49DB">
      <w:pPr>
        <w:jc w:val="both"/>
        <w:rPr>
          <w:rFonts w:ascii="Arial" w:hAnsi="Arial" w:cs="Arial"/>
          <w:sz w:val="18"/>
          <w:szCs w:val="18"/>
        </w:rPr>
      </w:pPr>
      <w:r w:rsidRPr="005D49DB">
        <w:rPr>
          <w:rFonts w:ascii="Arial" w:hAnsi="Arial" w:cs="Arial"/>
          <w:sz w:val="18"/>
          <w:szCs w:val="18"/>
        </w:rPr>
        <w:t>Výpočet komína sa uskutočňuje podľa STN 73 4201 a STN 73 4210</w:t>
      </w:r>
      <w:r w:rsidR="009B1DEE">
        <w:rPr>
          <w:rFonts w:ascii="Arial" w:hAnsi="Arial" w:cs="Arial"/>
          <w:sz w:val="18"/>
          <w:szCs w:val="18"/>
        </w:rPr>
        <w:t xml:space="preserve"> a trojice hodnôt uvedenými v kpt. 16 (Komínové pripojenie).</w:t>
      </w:r>
      <w:r w:rsidRPr="005D49DB">
        <w:rPr>
          <w:rFonts w:ascii="Arial" w:hAnsi="Arial" w:cs="Arial"/>
          <w:sz w:val="18"/>
          <w:szCs w:val="18"/>
        </w:rPr>
        <w:t xml:space="preserve"> </w:t>
      </w:r>
    </w:p>
    <w:p w14:paraId="71B65137" w14:textId="77777777" w:rsidR="00D64DCA" w:rsidRPr="005D49DB" w:rsidRDefault="005D49DB" w:rsidP="005D49DB">
      <w:pPr>
        <w:jc w:val="both"/>
        <w:rPr>
          <w:rFonts w:ascii="Arial" w:hAnsi="Arial" w:cs="Arial"/>
          <w:sz w:val="18"/>
          <w:szCs w:val="18"/>
        </w:rPr>
      </w:pPr>
      <w:r w:rsidRPr="005D49DB">
        <w:rPr>
          <w:rFonts w:ascii="Arial" w:hAnsi="Arial" w:cs="Arial"/>
          <w:sz w:val="18"/>
          <w:szCs w:val="18"/>
        </w:rPr>
        <w:t>Pred umiestnením kachlí sa presvedčte, či konštrukcia, na ktorej majú byť kachle uložené, má dostatočnú nosnosť pre hmotnosť kachlí. V prípade nedostatočnej nosnosti je potrebné uskutočniť príslušné opatrenia (napr. uloženie platne na rozloženie záťaže).</w:t>
      </w:r>
    </w:p>
    <w:p w14:paraId="7A5696E0" w14:textId="77777777" w:rsidR="005D49DB" w:rsidRPr="005D49DB" w:rsidRDefault="005D49DB" w:rsidP="005D49DB">
      <w:pPr>
        <w:rPr>
          <w:rFonts w:ascii="Arial" w:hAnsi="Arial" w:cs="Arial"/>
          <w:sz w:val="18"/>
          <w:szCs w:val="18"/>
        </w:rPr>
      </w:pPr>
    </w:p>
    <w:p w14:paraId="66E6FECB"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Všeobecné bezpečnostné predpisy</w:t>
      </w:r>
    </w:p>
    <w:p w14:paraId="46C98F7B" w14:textId="77777777" w:rsidR="00D64DCA" w:rsidRPr="005D49DB" w:rsidRDefault="005D49DB" w:rsidP="00A7365E">
      <w:pPr>
        <w:jc w:val="both"/>
        <w:rPr>
          <w:rFonts w:ascii="Arial" w:hAnsi="Arial" w:cs="Arial"/>
          <w:sz w:val="18"/>
          <w:szCs w:val="18"/>
        </w:rPr>
      </w:pPr>
      <w:r w:rsidRPr="005D49DB">
        <w:rPr>
          <w:rFonts w:ascii="Arial" w:hAnsi="Arial" w:cs="Arial"/>
          <w:sz w:val="18"/>
          <w:szCs w:val="18"/>
        </w:rPr>
        <w:t>Horením paliva sa uvoľňuje tepelná energia, ktorá vedie k silnému zohriatiu povrchov kachlí, dvierok spaľovacieho priestoru, kľučky dverí a rukovätí ovládacích prvkov, bezpečnostného skla, dymových potrubí a príp. čelnej steny kachlí. Nedotýkajte sa týchto častí bez príslušného ochranného odevu alebo pomocných prostriedkov (žiaruvzdorné rukavice alebo iné pomocné prostriedky). Upozornite na toto nebezpečenstvo deti a dbajte na to, aby sa počas kúrenia nezdržiavali v blízkosti kachlí.</w:t>
      </w:r>
    </w:p>
    <w:p w14:paraId="3D924471" w14:textId="77777777" w:rsidR="00D64DCA" w:rsidRPr="005D49DB" w:rsidRDefault="00D64DCA" w:rsidP="00D64DCA">
      <w:pPr>
        <w:rPr>
          <w:rFonts w:ascii="Arial" w:hAnsi="Arial" w:cs="Arial"/>
          <w:sz w:val="18"/>
          <w:szCs w:val="18"/>
        </w:rPr>
      </w:pPr>
    </w:p>
    <w:p w14:paraId="2F5865F7"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Prípustné palivá</w:t>
      </w:r>
    </w:p>
    <w:p w14:paraId="6D4C7012" w14:textId="205CF0EE" w:rsidR="005D49DB" w:rsidRDefault="005D49DB" w:rsidP="005D49DB">
      <w:pPr>
        <w:jc w:val="both"/>
        <w:rPr>
          <w:rFonts w:ascii="Arial" w:hAnsi="Arial" w:cs="Arial"/>
          <w:sz w:val="18"/>
          <w:szCs w:val="18"/>
        </w:rPr>
      </w:pPr>
      <w:r w:rsidRPr="005D49DB">
        <w:rPr>
          <w:rFonts w:ascii="Arial" w:hAnsi="Arial" w:cs="Arial"/>
          <w:sz w:val="18"/>
          <w:szCs w:val="18"/>
        </w:rPr>
        <w:t xml:space="preserve">Prípustným palivom je polenové drevo s dĺžkou </w:t>
      </w:r>
      <w:r w:rsidR="005445D7">
        <w:rPr>
          <w:rFonts w:ascii="Arial" w:hAnsi="Arial" w:cs="Arial"/>
          <w:sz w:val="18"/>
          <w:szCs w:val="18"/>
        </w:rPr>
        <w:t xml:space="preserve">16 </w:t>
      </w:r>
      <w:r w:rsidRPr="005D49DB">
        <w:rPr>
          <w:rFonts w:ascii="Arial" w:hAnsi="Arial" w:cs="Arial"/>
          <w:sz w:val="18"/>
          <w:szCs w:val="18"/>
        </w:rPr>
        <w:t>cm a</w:t>
      </w:r>
      <w:r w:rsidR="005445D7">
        <w:rPr>
          <w:rFonts w:ascii="Arial" w:hAnsi="Arial" w:cs="Arial"/>
          <w:sz w:val="18"/>
          <w:szCs w:val="18"/>
        </w:rPr>
        <w:t xml:space="preserve"> priemerom 8 cm a </w:t>
      </w:r>
      <w:r w:rsidRPr="005D49DB">
        <w:rPr>
          <w:rFonts w:ascii="Arial" w:hAnsi="Arial" w:cs="Arial"/>
          <w:sz w:val="18"/>
          <w:szCs w:val="18"/>
        </w:rPr>
        <w:t>hnedouhoľné brikety</w:t>
      </w:r>
      <w:r w:rsidR="005445D7">
        <w:rPr>
          <w:rFonts w:ascii="Arial" w:hAnsi="Arial" w:cs="Arial"/>
          <w:sz w:val="18"/>
          <w:szCs w:val="18"/>
        </w:rPr>
        <w:t>.</w:t>
      </w:r>
      <w:r w:rsidRPr="005D49DB">
        <w:rPr>
          <w:rFonts w:ascii="Arial" w:hAnsi="Arial" w:cs="Arial"/>
          <w:sz w:val="18"/>
          <w:szCs w:val="18"/>
        </w:rPr>
        <w:t xml:space="preserve"> Smie sa používať len polenové drevo</w:t>
      </w:r>
      <w:r w:rsidR="005445D7">
        <w:rPr>
          <w:rFonts w:ascii="Arial" w:hAnsi="Arial" w:cs="Arial"/>
          <w:sz w:val="18"/>
          <w:szCs w:val="18"/>
        </w:rPr>
        <w:t xml:space="preserve"> vysušené na vzduchu</w:t>
      </w:r>
      <w:r w:rsidRPr="005D49DB">
        <w:rPr>
          <w:rFonts w:ascii="Arial" w:hAnsi="Arial" w:cs="Arial"/>
          <w:sz w:val="18"/>
          <w:szCs w:val="18"/>
        </w:rPr>
        <w:t xml:space="preserve">. Pálenie odpadov a predovšetkým plastov je podľa zákona o ochrane pred imisiami zakázané. Okrem toho takéto palivo poškodzuje ohnisko a komín a môže viesť k poškodeniu zdravia a v dôsledku zápachu aj k obťažovaniu susedov. </w:t>
      </w:r>
      <w:r w:rsidR="005445D7">
        <w:rPr>
          <w:rFonts w:ascii="Arial" w:hAnsi="Arial" w:cs="Arial"/>
          <w:sz w:val="18"/>
          <w:szCs w:val="18"/>
        </w:rPr>
        <w:t>P</w:t>
      </w:r>
      <w:r w:rsidRPr="005D49DB">
        <w:rPr>
          <w:rFonts w:ascii="Arial" w:hAnsi="Arial" w:cs="Arial"/>
          <w:sz w:val="18"/>
          <w:szCs w:val="18"/>
        </w:rPr>
        <w:t xml:space="preserve">olenové drevo </w:t>
      </w:r>
      <w:r w:rsidR="005445D7">
        <w:rPr>
          <w:rFonts w:ascii="Arial" w:hAnsi="Arial" w:cs="Arial"/>
          <w:sz w:val="18"/>
          <w:szCs w:val="18"/>
        </w:rPr>
        <w:t xml:space="preserve">vysušené na vzduchu </w:t>
      </w:r>
      <w:r w:rsidRPr="005D49DB">
        <w:rPr>
          <w:rFonts w:ascii="Arial" w:hAnsi="Arial" w:cs="Arial"/>
          <w:sz w:val="18"/>
          <w:szCs w:val="18"/>
        </w:rPr>
        <w:t>s maximálne 20% vlhkosťou možno dosiahnuť po minimálne jednoročnej (mäkké drevo) alebo dvojročnej (tvrdé drevo) dobe sušenia. Drevo nie je stáložiarne palivo, takže nie je možné stále kúrenie drevom počas celej noci.</w:t>
      </w:r>
    </w:p>
    <w:p w14:paraId="28745D59" w14:textId="77777777" w:rsidR="00D64DCA" w:rsidRPr="005D49DB" w:rsidRDefault="00D64DCA" w:rsidP="00D64DCA">
      <w:pPr>
        <w:rPr>
          <w:rFonts w:ascii="Arial" w:hAnsi="Arial" w:cs="Arial"/>
          <w:sz w:val="18"/>
          <w:szCs w:val="18"/>
        </w:rPr>
      </w:pPr>
      <w:r w:rsidRPr="005D49DB">
        <w:rPr>
          <w:rFonts w:ascii="Arial" w:hAnsi="Arial" w:cs="Arial"/>
          <w:sz w:val="18"/>
          <w:szCs w:val="18"/>
        </w:rPr>
        <w:t xml:space="preserve">   </w:t>
      </w:r>
    </w:p>
    <w:p w14:paraId="132DEE16"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Rozkúrenie</w:t>
      </w:r>
    </w:p>
    <w:p w14:paraId="641371CB" w14:textId="77777777" w:rsidR="00D64DCA" w:rsidRDefault="005D49DB" w:rsidP="005D49DB">
      <w:pPr>
        <w:jc w:val="both"/>
        <w:rPr>
          <w:rFonts w:ascii="Arial" w:hAnsi="Arial" w:cs="Arial"/>
          <w:sz w:val="18"/>
          <w:szCs w:val="18"/>
        </w:rPr>
      </w:pPr>
      <w:r w:rsidRPr="005D49DB">
        <w:rPr>
          <w:rFonts w:ascii="Arial" w:hAnsi="Arial" w:cs="Arial"/>
          <w:sz w:val="18"/>
          <w:szCs w:val="18"/>
        </w:rPr>
        <w:t>Pri prvom zakúrení nemožno zabrániť tomu, aby sa v dôsledku vysúšania ochranného náteru nevytvoril zápach, ktorý však po krátkej dobe zmizne. Počas rozkurovania by mala byť miestnosť s kachľami dobre vetraná. Dôležitý je rýchly priebeh rozkurovania, pretože v prípade chybného postupu dochádza k vyšším hodnotám emisií. Keď sa rozkurovacie palivo dobre rozhorí, je potrebné priložiť ďalšie palivo. Nikdy nepoužívajte na rozkurovanie lieh, benzín alebo iné horľavé kvapaliny. Rozkurujte vždy pomocou kusa papiera, triesok a menšieho množstva paliva. Vo fáze rozkurovania privádzajte do kachlí tak primárny ako aj sekundárny vzduch. Následne sa prívod primárneho vzduchu uzavrie a horenie sa reguluje pomocou horného a dolného sekundárneho vzduchu. Počas rozkurovania nenechávajte kachle nikdy bez dozoru.</w:t>
      </w:r>
    </w:p>
    <w:p w14:paraId="5901749A" w14:textId="77777777" w:rsidR="005D49DB" w:rsidRPr="005D49DB" w:rsidRDefault="005D49DB" w:rsidP="00D64DCA">
      <w:pPr>
        <w:rPr>
          <w:rFonts w:ascii="Arial" w:hAnsi="Arial" w:cs="Arial"/>
          <w:sz w:val="18"/>
          <w:szCs w:val="18"/>
        </w:rPr>
      </w:pPr>
    </w:p>
    <w:p w14:paraId="27E31B74"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Prevádzkovanie viacerých ohnísk</w:t>
      </w:r>
    </w:p>
    <w:p w14:paraId="4EA0ED02" w14:textId="77777777" w:rsidR="00D64DCA" w:rsidRDefault="005D49DB" w:rsidP="005D49DB">
      <w:pPr>
        <w:jc w:val="both"/>
        <w:rPr>
          <w:rFonts w:ascii="Arial" w:hAnsi="Arial" w:cs="Arial"/>
          <w:sz w:val="18"/>
          <w:szCs w:val="18"/>
        </w:rPr>
      </w:pPr>
      <w:r w:rsidRPr="005D49DB">
        <w:rPr>
          <w:rFonts w:ascii="Arial" w:hAnsi="Arial" w:cs="Arial"/>
          <w:sz w:val="18"/>
          <w:szCs w:val="18"/>
        </w:rPr>
        <w:t>Pri prevádzkovaní viacerých ohnísk v jednej miestnosti alebo v jednej vzduchovej sústave je potrebné zabezpečiť dostatočný prívod spaľovacieho vzduchu.</w:t>
      </w:r>
    </w:p>
    <w:p w14:paraId="0EB14497" w14:textId="77777777" w:rsidR="005D49DB" w:rsidRPr="005D49DB" w:rsidRDefault="005D49DB" w:rsidP="00D64DCA">
      <w:pPr>
        <w:rPr>
          <w:rFonts w:ascii="Arial" w:hAnsi="Arial" w:cs="Arial"/>
          <w:sz w:val="18"/>
          <w:szCs w:val="18"/>
        </w:rPr>
      </w:pPr>
    </w:p>
    <w:p w14:paraId="41A106AF"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Kúrenie počas prechodného obdobia</w:t>
      </w:r>
    </w:p>
    <w:p w14:paraId="598A3965" w14:textId="77777777" w:rsidR="00D64DCA" w:rsidRDefault="005D49DB" w:rsidP="005D49DB">
      <w:pPr>
        <w:jc w:val="both"/>
        <w:rPr>
          <w:rFonts w:ascii="Arial" w:hAnsi="Arial" w:cs="Arial"/>
          <w:sz w:val="18"/>
          <w:szCs w:val="18"/>
        </w:rPr>
      </w:pPr>
      <w:r w:rsidRPr="005D49DB">
        <w:rPr>
          <w:rFonts w:ascii="Arial" w:hAnsi="Arial" w:cs="Arial"/>
          <w:sz w:val="18"/>
          <w:szCs w:val="18"/>
        </w:rPr>
        <w:t>Počas prechodného obdobia, t.j. pri vyšších vonkajších teplotách, môže v prípade náhleho nárastu teploty dochádzať k poruchám ťahu komína a spaliny sa dokonale neodvádzajú. V takom prípade je potrebné naplniť ohnisko len malým množstvom paliva a kúriť s otvoreným  regulátorom primárneho vzduchu, tak aby sa naplnené palivo spálilo rýchlejšie (plameňom) a tým sa stabilizoval ťah komína. Aby sa zlepšilo prúdenie vzduchu pod ohniskom je potrebné častejšie opatrne prehrabať popol.</w:t>
      </w:r>
    </w:p>
    <w:p w14:paraId="26C8BF05" w14:textId="77777777" w:rsidR="005D49DB" w:rsidRPr="005D49DB" w:rsidRDefault="005D49DB" w:rsidP="005D49DB">
      <w:pPr>
        <w:jc w:val="both"/>
        <w:rPr>
          <w:rFonts w:ascii="Arial" w:hAnsi="Arial" w:cs="Arial"/>
          <w:sz w:val="18"/>
          <w:szCs w:val="18"/>
        </w:rPr>
      </w:pPr>
    </w:p>
    <w:p w14:paraId="7E54E8CC"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Čistenie a kontrola</w:t>
      </w:r>
    </w:p>
    <w:p w14:paraId="1A73CCFA" w14:textId="77777777" w:rsidR="005D49DB" w:rsidRPr="005D49DB" w:rsidRDefault="005D49DB" w:rsidP="005D49DB">
      <w:pPr>
        <w:jc w:val="both"/>
        <w:rPr>
          <w:rFonts w:ascii="Arial" w:hAnsi="Arial" w:cs="Arial"/>
          <w:sz w:val="18"/>
          <w:szCs w:val="18"/>
        </w:rPr>
      </w:pPr>
      <w:r w:rsidRPr="005D49DB">
        <w:rPr>
          <w:rFonts w:ascii="Arial" w:hAnsi="Arial" w:cs="Arial"/>
          <w:sz w:val="18"/>
          <w:szCs w:val="18"/>
        </w:rPr>
        <w:t>Kachle a dymovody je potrebné jedenkrát ročne – alebo aj častejšie, napr. pri čistení komína – skontrolovať, či sa v nich nevytvorili usadeniny a prípadne ich vyčistiť. Aj komín je potrebné nechať pravidelne vyčistiť kominárom. Intervaly čistenia komína stanoví príslušný revízny technik. Kachle by mal každý rok skontrolovať odborník.</w:t>
      </w:r>
    </w:p>
    <w:p w14:paraId="678B57D4" w14:textId="77777777" w:rsidR="00A7365E" w:rsidRPr="005D49DB" w:rsidRDefault="005D49DB" w:rsidP="005D49DB">
      <w:pPr>
        <w:jc w:val="both"/>
        <w:rPr>
          <w:rFonts w:ascii="Arial" w:hAnsi="Arial" w:cs="Arial"/>
          <w:sz w:val="18"/>
          <w:szCs w:val="18"/>
        </w:rPr>
      </w:pPr>
      <w:r w:rsidRPr="005D49DB">
        <w:rPr>
          <w:rFonts w:ascii="Arial" w:hAnsi="Arial" w:cs="Arial"/>
          <w:sz w:val="18"/>
          <w:szCs w:val="18"/>
        </w:rPr>
        <w:t>Po ukončení prevádzky odstráňte popol z ohniska otáčaním roštu pomocou ťahadla roštu. Popol prepadáva do popolovej krabice. Teplú popolovú krabicu vynášajte pomocou manipulačného kľúča.</w:t>
      </w:r>
    </w:p>
    <w:p w14:paraId="67B54504" w14:textId="77777777" w:rsidR="00D64DCA" w:rsidRPr="005D49DB" w:rsidRDefault="00D64DCA" w:rsidP="00D64DCA">
      <w:pPr>
        <w:rPr>
          <w:rFonts w:ascii="Arial" w:hAnsi="Arial" w:cs="Arial"/>
          <w:sz w:val="18"/>
          <w:szCs w:val="18"/>
        </w:rPr>
      </w:pPr>
    </w:p>
    <w:p w14:paraId="3025A4F6"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Vyhotovenia</w:t>
      </w:r>
    </w:p>
    <w:p w14:paraId="2F364A89" w14:textId="483389C2" w:rsidR="005D49DB" w:rsidRPr="005D49DB" w:rsidRDefault="005D49DB" w:rsidP="005D49DB">
      <w:pPr>
        <w:jc w:val="both"/>
        <w:rPr>
          <w:rFonts w:ascii="Arial" w:hAnsi="Arial" w:cs="Arial"/>
          <w:sz w:val="18"/>
          <w:szCs w:val="18"/>
        </w:rPr>
      </w:pPr>
      <w:r w:rsidRPr="005D49DB">
        <w:rPr>
          <w:rFonts w:ascii="Arial" w:hAnsi="Arial" w:cs="Arial"/>
          <w:sz w:val="18"/>
          <w:szCs w:val="18"/>
        </w:rPr>
        <w:t>Kachle bez samozatváracích dvierok musia byť napojené na vlastný komín. Ich prevádzkovanie s otvoreným ohniskom je povolené len pod dohľadom. Pri dimenzovaní komína je potrebné postupovať podľa STN 73 4201 a STN 73 4210.</w:t>
      </w:r>
    </w:p>
    <w:p w14:paraId="50D62317" w14:textId="173B4E4F" w:rsidR="00D64DCA" w:rsidRDefault="005D49DB" w:rsidP="005D49DB">
      <w:pPr>
        <w:jc w:val="both"/>
        <w:rPr>
          <w:rFonts w:ascii="Arial" w:hAnsi="Arial" w:cs="Arial"/>
          <w:sz w:val="18"/>
          <w:szCs w:val="18"/>
        </w:rPr>
      </w:pPr>
      <w:r w:rsidRPr="005D49DB">
        <w:rPr>
          <w:rFonts w:ascii="Arial" w:hAnsi="Arial" w:cs="Arial"/>
          <w:sz w:val="18"/>
          <w:szCs w:val="18"/>
        </w:rPr>
        <w:t xml:space="preserve">Kachle sú </w:t>
      </w:r>
      <w:r w:rsidR="00680DF4">
        <w:rPr>
          <w:rFonts w:ascii="Arial" w:hAnsi="Arial" w:cs="Arial"/>
          <w:sz w:val="18"/>
          <w:szCs w:val="18"/>
        </w:rPr>
        <w:t xml:space="preserve">určené na </w:t>
      </w:r>
      <w:r w:rsidR="00045A99">
        <w:rPr>
          <w:rFonts w:ascii="Arial" w:hAnsi="Arial" w:cs="Arial"/>
          <w:sz w:val="18"/>
          <w:szCs w:val="18"/>
        </w:rPr>
        <w:t>prerušovanú prevádzku.</w:t>
      </w:r>
    </w:p>
    <w:p w14:paraId="420D0179" w14:textId="77777777" w:rsidR="005D49DB" w:rsidRPr="005D49DB" w:rsidRDefault="005D49DB" w:rsidP="005D49DB">
      <w:pPr>
        <w:rPr>
          <w:rFonts w:ascii="Arial" w:hAnsi="Arial" w:cs="Arial"/>
          <w:sz w:val="18"/>
          <w:szCs w:val="18"/>
        </w:rPr>
      </w:pPr>
    </w:p>
    <w:p w14:paraId="07FE49D0"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Spaľovací vzduch</w:t>
      </w:r>
    </w:p>
    <w:p w14:paraId="416275A6" w14:textId="77777777" w:rsidR="005D49DB" w:rsidRPr="005D49DB" w:rsidRDefault="005D49DB" w:rsidP="005D49DB">
      <w:pPr>
        <w:jc w:val="both"/>
        <w:rPr>
          <w:rFonts w:ascii="Arial" w:hAnsi="Arial" w:cs="Arial"/>
          <w:sz w:val="18"/>
          <w:szCs w:val="18"/>
        </w:rPr>
      </w:pPr>
      <w:r w:rsidRPr="005D49DB">
        <w:rPr>
          <w:rFonts w:ascii="Arial" w:hAnsi="Arial" w:cs="Arial"/>
          <w:sz w:val="18"/>
          <w:szCs w:val="18"/>
        </w:rPr>
        <w:t>Pretože kachle predstavujú ohniská závislé od okolitého vzduchu a odoberajú spaľovací vzduch z miestnosti, je potrebné zabezpečiť dostatočný prívod spaľovacieho vzduchu.</w:t>
      </w:r>
    </w:p>
    <w:p w14:paraId="304F085A" w14:textId="31DE5747" w:rsidR="00B86CA3" w:rsidRDefault="005D49DB" w:rsidP="005D49DB">
      <w:pPr>
        <w:jc w:val="both"/>
        <w:rPr>
          <w:rFonts w:ascii="Arial" w:hAnsi="Arial" w:cs="Arial"/>
          <w:sz w:val="18"/>
          <w:szCs w:val="18"/>
        </w:rPr>
      </w:pPr>
      <w:r w:rsidRPr="005D49DB">
        <w:rPr>
          <w:rFonts w:ascii="Arial" w:hAnsi="Arial" w:cs="Arial"/>
          <w:sz w:val="18"/>
          <w:szCs w:val="18"/>
        </w:rPr>
        <w:t xml:space="preserve">V prípade utesnených okien a dverí (napr. v spojení s opatreniami na úsporu energie) sa môže stať, že nie je zabezpečený dostatočný prívod čerstvého vzduchu, čo môže ovplyvniť ťah krbových kachlí. Takisto to môže nepriaznivo ovplyvniť Váš pocit pohody alebo dokonca Vašu bezpečnosť. Niekedy môže byť nevyhnutné zabezpečiť dodatočný prívod čerstvého vzduchu napr. zabudovaním vzduchovej klapky v blízkosti kachlí alebo položením potrubia na spaľovací vzduch vedúci do exteriéru alebo do dobre vetranej </w:t>
      </w:r>
    </w:p>
    <w:p w14:paraId="39C70A79" w14:textId="77777777" w:rsidR="00914EB6" w:rsidRDefault="00914EB6" w:rsidP="005D49DB">
      <w:pPr>
        <w:jc w:val="both"/>
        <w:rPr>
          <w:rFonts w:ascii="Arial" w:hAnsi="Arial" w:cs="Arial"/>
          <w:sz w:val="18"/>
          <w:szCs w:val="18"/>
        </w:rPr>
      </w:pPr>
    </w:p>
    <w:p w14:paraId="049D99EA" w14:textId="77777777" w:rsidR="00771981" w:rsidRDefault="00771981" w:rsidP="005D49DB">
      <w:pPr>
        <w:jc w:val="both"/>
        <w:rPr>
          <w:rFonts w:ascii="Arial" w:hAnsi="Arial" w:cs="Arial"/>
          <w:sz w:val="18"/>
          <w:szCs w:val="18"/>
        </w:rPr>
      </w:pPr>
    </w:p>
    <w:p w14:paraId="794826E9" w14:textId="22E34A14" w:rsidR="005D49DB" w:rsidRPr="005D49DB" w:rsidRDefault="005D49DB" w:rsidP="005D49DB">
      <w:pPr>
        <w:jc w:val="both"/>
        <w:rPr>
          <w:rFonts w:ascii="Arial" w:hAnsi="Arial" w:cs="Arial"/>
          <w:sz w:val="18"/>
          <w:szCs w:val="18"/>
        </w:rPr>
      </w:pPr>
      <w:r w:rsidRPr="005D49DB">
        <w:rPr>
          <w:rFonts w:ascii="Arial" w:hAnsi="Arial" w:cs="Arial"/>
          <w:sz w:val="18"/>
          <w:szCs w:val="18"/>
        </w:rPr>
        <w:t xml:space="preserve">miestnosti (okrem kotolne). Je predovšetkým potrebné zabezpečiť, aby boli potrubia na spaľovací vzduch počas prevádzky ohniska otvorené. Odsávače pár umiestnené v tej istej miestnosti ako ohnisko, môžu negatívne </w:t>
      </w:r>
    </w:p>
    <w:p w14:paraId="6009AF08" w14:textId="77777777" w:rsidR="00D64DCA" w:rsidRDefault="005D49DB" w:rsidP="005D49DB">
      <w:pPr>
        <w:jc w:val="both"/>
        <w:rPr>
          <w:rFonts w:ascii="Arial" w:hAnsi="Arial" w:cs="Arial"/>
          <w:sz w:val="18"/>
          <w:szCs w:val="18"/>
        </w:rPr>
      </w:pPr>
      <w:r w:rsidRPr="005D49DB">
        <w:rPr>
          <w:rFonts w:ascii="Arial" w:hAnsi="Arial" w:cs="Arial"/>
          <w:sz w:val="18"/>
          <w:szCs w:val="18"/>
        </w:rPr>
        <w:t>ovplyvniť funkciu kachlí (môže dochádzať až k úniku dymu do obytnej miestnosti, napriek zavretým dvierkam ohniska) a nesmú sa teda v žiadnom prípade prevádzkovať súčasne s kachľami.</w:t>
      </w:r>
    </w:p>
    <w:p w14:paraId="6E8C9F71" w14:textId="77777777" w:rsidR="005D49DB" w:rsidRPr="005D49DB" w:rsidRDefault="005D49DB" w:rsidP="005D49DB">
      <w:pPr>
        <w:rPr>
          <w:rFonts w:ascii="Arial" w:hAnsi="Arial" w:cs="Arial"/>
          <w:sz w:val="18"/>
          <w:szCs w:val="18"/>
        </w:rPr>
      </w:pPr>
    </w:p>
    <w:p w14:paraId="23CDB494" w14:textId="77777777" w:rsidR="00D64DCA" w:rsidRPr="00DE1542" w:rsidRDefault="00D64DCA" w:rsidP="00A7365E">
      <w:pPr>
        <w:pStyle w:val="Odsekzoznamu"/>
        <w:numPr>
          <w:ilvl w:val="0"/>
          <w:numId w:val="4"/>
        </w:numPr>
        <w:rPr>
          <w:rFonts w:ascii="Arial" w:hAnsi="Arial" w:cs="Arial"/>
          <w:b/>
          <w:bCs/>
          <w:sz w:val="18"/>
          <w:szCs w:val="18"/>
        </w:rPr>
      </w:pPr>
      <w:r w:rsidRPr="00DE1542">
        <w:rPr>
          <w:rFonts w:ascii="Arial" w:hAnsi="Arial" w:cs="Arial"/>
          <w:b/>
          <w:bCs/>
          <w:sz w:val="18"/>
          <w:szCs w:val="18"/>
        </w:rPr>
        <w:t>Protipožiarna ochrana</w:t>
      </w:r>
    </w:p>
    <w:p w14:paraId="2595556E" w14:textId="77777777" w:rsidR="00201D6C" w:rsidRPr="00DE1542" w:rsidRDefault="00201D6C" w:rsidP="00201D6C">
      <w:pPr>
        <w:jc w:val="both"/>
        <w:rPr>
          <w:rFonts w:ascii="Arial" w:hAnsi="Arial" w:cs="Arial"/>
          <w:b/>
          <w:bCs/>
          <w:sz w:val="18"/>
          <w:szCs w:val="18"/>
        </w:rPr>
      </w:pPr>
      <w:r w:rsidRPr="00DE1542">
        <w:rPr>
          <w:rFonts w:ascii="Arial" w:hAnsi="Arial" w:cs="Arial"/>
          <w:b/>
          <w:bCs/>
          <w:sz w:val="18"/>
          <w:szCs w:val="18"/>
        </w:rPr>
        <w:t>Vynášanie horúceho popola je zakázané!</w:t>
      </w:r>
    </w:p>
    <w:p w14:paraId="6CFB1142" w14:textId="77777777" w:rsidR="00201D6C" w:rsidRPr="005445D7" w:rsidRDefault="00201D6C" w:rsidP="00201D6C">
      <w:pPr>
        <w:jc w:val="both"/>
        <w:rPr>
          <w:rFonts w:ascii="Arial" w:hAnsi="Arial" w:cs="Arial"/>
          <w:sz w:val="18"/>
          <w:szCs w:val="18"/>
          <w:u w:val="single"/>
        </w:rPr>
      </w:pPr>
      <w:r w:rsidRPr="005445D7">
        <w:rPr>
          <w:rFonts w:ascii="Arial" w:hAnsi="Arial" w:cs="Arial"/>
          <w:sz w:val="18"/>
          <w:szCs w:val="18"/>
          <w:u w:val="single"/>
        </w:rPr>
        <w:t>Vzdialenosť od horľavých stavebných konštrukcií a nábytku:</w:t>
      </w:r>
    </w:p>
    <w:p w14:paraId="76D208EF"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Aby bola zabezpečená dostatočná ochrana pred teplom, musia byť kachle vzdialené od horľavých stavebných konštrukcií a nábytku minimálne 40 cm.</w:t>
      </w:r>
    </w:p>
    <w:p w14:paraId="72ADB1AE" w14:textId="2893AA90" w:rsidR="00201D6C" w:rsidRPr="005445D7" w:rsidRDefault="00201D6C" w:rsidP="00201D6C">
      <w:pPr>
        <w:jc w:val="both"/>
        <w:rPr>
          <w:rFonts w:ascii="Arial" w:hAnsi="Arial" w:cs="Arial"/>
          <w:sz w:val="18"/>
          <w:szCs w:val="18"/>
          <w:u w:val="single"/>
        </w:rPr>
      </w:pPr>
      <w:r w:rsidRPr="005445D7">
        <w:rPr>
          <w:rFonts w:ascii="Arial" w:hAnsi="Arial" w:cs="Arial"/>
          <w:sz w:val="18"/>
          <w:szCs w:val="18"/>
          <w:u w:val="single"/>
        </w:rPr>
        <w:t>Protipožiarna ochrana v oblasti žiarenia</w:t>
      </w:r>
      <w:r w:rsidR="005445D7">
        <w:rPr>
          <w:rFonts w:ascii="Arial" w:hAnsi="Arial" w:cs="Arial"/>
          <w:sz w:val="18"/>
          <w:szCs w:val="18"/>
          <w:u w:val="single"/>
        </w:rPr>
        <w:t>:</w:t>
      </w:r>
    </w:p>
    <w:p w14:paraId="0C865FF8"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V oblasti žiarenia dvierok sa nesmú nachádzať žiadne horľavé stavebné konštrukcie a nábytok do vzdialenosti 60 cm. Túto vzdialenosť možno zmenšiť na 30 cm, ak je medzi ohniskom a horľavými stavebnými konštrukciami umiestnený ochranný plech proti žiareniu, ktorý je z obidvoch strán dostatočne chladený vzduchom.</w:t>
      </w:r>
    </w:p>
    <w:p w14:paraId="1A1C5508" w14:textId="44031075" w:rsidR="00201D6C" w:rsidRPr="005445D7" w:rsidRDefault="00201D6C" w:rsidP="00201D6C">
      <w:pPr>
        <w:jc w:val="both"/>
        <w:rPr>
          <w:rFonts w:ascii="Arial" w:hAnsi="Arial" w:cs="Arial"/>
          <w:sz w:val="18"/>
          <w:szCs w:val="18"/>
          <w:u w:val="single"/>
        </w:rPr>
      </w:pPr>
      <w:r w:rsidRPr="005445D7">
        <w:rPr>
          <w:rFonts w:ascii="Arial" w:hAnsi="Arial" w:cs="Arial"/>
          <w:sz w:val="18"/>
          <w:szCs w:val="18"/>
          <w:u w:val="single"/>
        </w:rPr>
        <w:t>Protipožiarna ochrana mimo oblasti žiarenia</w:t>
      </w:r>
      <w:r w:rsidR="005445D7">
        <w:rPr>
          <w:rFonts w:ascii="Arial" w:hAnsi="Arial" w:cs="Arial"/>
          <w:sz w:val="18"/>
          <w:szCs w:val="18"/>
          <w:u w:val="single"/>
        </w:rPr>
        <w:t>:</w:t>
      </w:r>
    </w:p>
    <w:p w14:paraId="4BF6E6A0"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Minimálne vzdialenosti od horľavých stavebných konštrukcií a nábytku sú uvedené na štítku kachlí a je nevyhnutné ich dodržať.</w:t>
      </w:r>
    </w:p>
    <w:p w14:paraId="59FA7658" w14:textId="449B308B" w:rsidR="00201D6C" w:rsidRPr="005445D7" w:rsidRDefault="00201D6C" w:rsidP="00201D6C">
      <w:pPr>
        <w:jc w:val="both"/>
        <w:rPr>
          <w:rFonts w:ascii="Arial" w:hAnsi="Arial" w:cs="Arial"/>
          <w:sz w:val="18"/>
          <w:szCs w:val="18"/>
          <w:u w:val="single"/>
        </w:rPr>
      </w:pPr>
      <w:r w:rsidRPr="005445D7">
        <w:rPr>
          <w:rFonts w:ascii="Arial" w:hAnsi="Arial" w:cs="Arial"/>
          <w:sz w:val="18"/>
          <w:szCs w:val="18"/>
          <w:u w:val="single"/>
        </w:rPr>
        <w:t>Podlahy</w:t>
      </w:r>
      <w:r w:rsidR="005445D7">
        <w:rPr>
          <w:rFonts w:ascii="Arial" w:hAnsi="Arial" w:cs="Arial"/>
          <w:sz w:val="18"/>
          <w:szCs w:val="18"/>
          <w:u w:val="single"/>
        </w:rPr>
        <w:t>:</w:t>
      </w:r>
    </w:p>
    <w:p w14:paraId="789AEF39" w14:textId="088824CC" w:rsidR="00D64DCA" w:rsidRPr="005D49DB" w:rsidRDefault="00201D6C" w:rsidP="00201D6C">
      <w:pPr>
        <w:jc w:val="both"/>
        <w:rPr>
          <w:rFonts w:ascii="Arial" w:hAnsi="Arial" w:cs="Arial"/>
          <w:sz w:val="18"/>
          <w:szCs w:val="18"/>
        </w:rPr>
      </w:pPr>
      <w:r w:rsidRPr="00201D6C">
        <w:rPr>
          <w:rFonts w:ascii="Arial" w:hAnsi="Arial" w:cs="Arial"/>
          <w:sz w:val="18"/>
          <w:szCs w:val="18"/>
        </w:rPr>
        <w:t xml:space="preserve">Pri kachliach na </w:t>
      </w:r>
      <w:r w:rsidR="00C77B12">
        <w:rPr>
          <w:rFonts w:ascii="Arial" w:hAnsi="Arial" w:cs="Arial"/>
          <w:sz w:val="18"/>
          <w:szCs w:val="18"/>
        </w:rPr>
        <w:t>tuhé</w:t>
      </w:r>
      <w:r w:rsidRPr="00201D6C">
        <w:rPr>
          <w:rFonts w:ascii="Arial" w:hAnsi="Arial" w:cs="Arial"/>
          <w:sz w:val="18"/>
          <w:szCs w:val="18"/>
        </w:rPr>
        <w:t xml:space="preserve"> palivo je potrebné podlahu z horľavých materiálov nachádzajúcu sa pred dvierkami ohniska chrániť krytinou z nehorľavého materiálu. Táto krytina sa musí rozprestierať minimálne 50 cm dopredu a minimálne 30 cm bočne od dvierok ohniska.</w:t>
      </w:r>
    </w:p>
    <w:p w14:paraId="6AD85511" w14:textId="77777777" w:rsidR="00D64DCA" w:rsidRPr="005D49DB" w:rsidRDefault="00D64DCA" w:rsidP="00D64DCA">
      <w:pPr>
        <w:rPr>
          <w:rFonts w:ascii="Arial" w:hAnsi="Arial" w:cs="Arial"/>
          <w:sz w:val="18"/>
          <w:szCs w:val="18"/>
        </w:rPr>
      </w:pPr>
    </w:p>
    <w:p w14:paraId="084454A8"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Náhradné diely</w:t>
      </w:r>
    </w:p>
    <w:p w14:paraId="40705EAA"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Môžu sa používať iba také náhradné diely, ktoré výrobca výslovne schválil alebo ich sám ponúka. V prípade potreby kontaktujte, prosím, špecializovaného predajcu.</w:t>
      </w:r>
    </w:p>
    <w:p w14:paraId="31EC6AFD" w14:textId="77777777" w:rsidR="00D64DCA" w:rsidRDefault="00201D6C" w:rsidP="00201D6C">
      <w:pPr>
        <w:jc w:val="both"/>
        <w:rPr>
          <w:rFonts w:ascii="Arial" w:hAnsi="Arial" w:cs="Arial"/>
          <w:sz w:val="18"/>
          <w:szCs w:val="18"/>
        </w:rPr>
      </w:pPr>
      <w:r w:rsidRPr="005445D7">
        <w:rPr>
          <w:rFonts w:ascii="Arial" w:hAnsi="Arial" w:cs="Arial"/>
          <w:b/>
          <w:bCs/>
          <w:sz w:val="18"/>
          <w:szCs w:val="18"/>
        </w:rPr>
        <w:t>Na kachliach nemožno robiť žiadne úpravy</w:t>
      </w:r>
      <w:r w:rsidRPr="00201D6C">
        <w:rPr>
          <w:rFonts w:ascii="Arial" w:hAnsi="Arial" w:cs="Arial"/>
          <w:sz w:val="18"/>
          <w:szCs w:val="18"/>
        </w:rPr>
        <w:t>!</w:t>
      </w:r>
    </w:p>
    <w:p w14:paraId="55D12D79" w14:textId="77777777" w:rsidR="00201D6C" w:rsidRPr="005D49DB" w:rsidRDefault="00201D6C" w:rsidP="00201D6C">
      <w:pPr>
        <w:rPr>
          <w:rFonts w:ascii="Arial" w:hAnsi="Arial" w:cs="Arial"/>
          <w:sz w:val="18"/>
          <w:szCs w:val="18"/>
        </w:rPr>
      </w:pPr>
    </w:p>
    <w:p w14:paraId="54CA5253"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Upozornenie pre prípad požiaru komínu</w:t>
      </w:r>
    </w:p>
    <w:p w14:paraId="70C50C0C" w14:textId="77777777" w:rsidR="00D64DCA" w:rsidRDefault="00201D6C" w:rsidP="00201D6C">
      <w:pPr>
        <w:jc w:val="both"/>
        <w:rPr>
          <w:rFonts w:ascii="Arial" w:hAnsi="Arial" w:cs="Arial"/>
          <w:sz w:val="18"/>
          <w:szCs w:val="18"/>
        </w:rPr>
      </w:pPr>
      <w:r w:rsidRPr="00201D6C">
        <w:rPr>
          <w:rFonts w:ascii="Arial" w:hAnsi="Arial" w:cs="Arial"/>
          <w:sz w:val="18"/>
          <w:szCs w:val="18"/>
        </w:rPr>
        <w:t>Ak sa používa nevhodné alebo príliš vlhké palivo, môže v dôsledku usadenín v komíne dôjsť k jeho zapáleniu. V takom prípade okamžite zatvorte všetky vzduchové otvory na kachliach a informujte požiarnikov. Po dohorení komína je potrebné ho nechať skontrolovať odborníkom na prípadné trhliny alebo netesnosti.</w:t>
      </w:r>
    </w:p>
    <w:p w14:paraId="526C16A7" w14:textId="77777777" w:rsidR="00201D6C" w:rsidRPr="005D49DB" w:rsidRDefault="00201D6C" w:rsidP="00D64DCA">
      <w:pPr>
        <w:rPr>
          <w:rFonts w:ascii="Arial" w:hAnsi="Arial" w:cs="Arial"/>
          <w:sz w:val="18"/>
          <w:szCs w:val="18"/>
        </w:rPr>
      </w:pPr>
    </w:p>
    <w:p w14:paraId="17ADECE5"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Menovitý tepelný výkon, regulácia spaľovacieho vzduchu a doba vyhorenia paliva</w:t>
      </w:r>
    </w:p>
    <w:p w14:paraId="0665DA12" w14:textId="0FA21FC0" w:rsidR="00D64DCA" w:rsidRPr="005D49DB" w:rsidRDefault="00D64DCA" w:rsidP="005445D7">
      <w:pPr>
        <w:jc w:val="both"/>
        <w:rPr>
          <w:rFonts w:ascii="Arial" w:hAnsi="Arial" w:cs="Arial"/>
          <w:sz w:val="18"/>
          <w:szCs w:val="18"/>
        </w:rPr>
      </w:pPr>
      <w:r w:rsidRPr="005D49DB">
        <w:rPr>
          <w:rFonts w:ascii="Arial" w:hAnsi="Arial" w:cs="Arial"/>
          <w:sz w:val="18"/>
          <w:szCs w:val="18"/>
        </w:rPr>
        <w:t xml:space="preserve">Menovitý tepelný výkon kachlí je </w:t>
      </w:r>
      <w:r w:rsidR="00201D6C">
        <w:rPr>
          <w:rFonts w:ascii="Arial" w:hAnsi="Arial" w:cs="Arial"/>
          <w:sz w:val="18"/>
          <w:szCs w:val="18"/>
        </w:rPr>
        <w:t>5</w:t>
      </w:r>
      <w:r w:rsidRPr="005D49DB">
        <w:rPr>
          <w:rFonts w:ascii="Arial" w:hAnsi="Arial" w:cs="Arial"/>
          <w:sz w:val="18"/>
          <w:szCs w:val="18"/>
        </w:rPr>
        <w:t>,0 kW a dosahuje sa pri minimálnom dopravnom tlaku 1</w:t>
      </w:r>
      <w:r w:rsidR="005445D7">
        <w:rPr>
          <w:rFonts w:ascii="Arial" w:hAnsi="Arial" w:cs="Arial"/>
          <w:sz w:val="18"/>
          <w:szCs w:val="18"/>
        </w:rPr>
        <w:t>0 Pa pre palivo drevo a 12 Pa pre palivo hnedouhoľné brikety.</w:t>
      </w:r>
    </w:p>
    <w:p w14:paraId="0C6BA5F4" w14:textId="77777777" w:rsidR="00D64DCA" w:rsidRPr="005D49DB" w:rsidRDefault="00D64DCA" w:rsidP="00D64DCA">
      <w:pPr>
        <w:rPr>
          <w:rFonts w:ascii="Arial" w:hAnsi="Arial" w:cs="Arial"/>
          <w:sz w:val="18"/>
          <w:szCs w:val="18"/>
        </w:rPr>
      </w:pPr>
    </w:p>
    <w:tbl>
      <w:tblPr>
        <w:tblStyle w:val="Mriekatabuky"/>
        <w:tblW w:w="10485" w:type="dxa"/>
        <w:tblLook w:val="04A0" w:firstRow="1" w:lastRow="0" w:firstColumn="1" w:lastColumn="0" w:noHBand="0" w:noVBand="1"/>
      </w:tblPr>
      <w:tblGrid>
        <w:gridCol w:w="3256"/>
        <w:gridCol w:w="3969"/>
        <w:gridCol w:w="3260"/>
      </w:tblGrid>
      <w:tr w:rsidR="0046307A" w:rsidRPr="005D49DB" w14:paraId="64FFBD5D" w14:textId="77777777" w:rsidTr="0046307A">
        <w:tc>
          <w:tcPr>
            <w:tcW w:w="3256" w:type="dxa"/>
          </w:tcPr>
          <w:p w14:paraId="18CA4B13" w14:textId="77777777" w:rsidR="0046307A" w:rsidRPr="005D49DB" w:rsidRDefault="0046307A" w:rsidP="00201D6C">
            <w:pPr>
              <w:rPr>
                <w:rFonts w:ascii="Arial" w:hAnsi="Arial" w:cs="Arial"/>
                <w:b/>
                <w:bCs/>
                <w:sz w:val="18"/>
                <w:szCs w:val="18"/>
              </w:rPr>
            </w:pPr>
            <w:r w:rsidRPr="005D49DB">
              <w:rPr>
                <w:rFonts w:ascii="Arial" w:hAnsi="Arial" w:cs="Arial"/>
                <w:b/>
                <w:bCs/>
                <w:sz w:val="18"/>
                <w:szCs w:val="18"/>
              </w:rPr>
              <w:t>Palivo</w:t>
            </w:r>
          </w:p>
        </w:tc>
        <w:tc>
          <w:tcPr>
            <w:tcW w:w="3969" w:type="dxa"/>
          </w:tcPr>
          <w:p w14:paraId="03C89966" w14:textId="4B54BB3A" w:rsidR="0046307A" w:rsidRPr="005D49DB" w:rsidRDefault="0046307A" w:rsidP="0046307A">
            <w:pPr>
              <w:jc w:val="center"/>
              <w:rPr>
                <w:rFonts w:ascii="Arial" w:hAnsi="Arial" w:cs="Arial"/>
                <w:sz w:val="18"/>
                <w:szCs w:val="18"/>
              </w:rPr>
            </w:pPr>
            <w:r w:rsidRPr="005D49DB">
              <w:rPr>
                <w:rFonts w:ascii="Arial" w:hAnsi="Arial" w:cs="Arial"/>
                <w:sz w:val="18"/>
                <w:szCs w:val="18"/>
              </w:rPr>
              <w:t xml:space="preserve">Polenové drevo (dĺžka </w:t>
            </w:r>
            <w:r w:rsidR="007D1167">
              <w:rPr>
                <w:rFonts w:ascii="Arial" w:hAnsi="Arial" w:cs="Arial"/>
                <w:sz w:val="18"/>
                <w:szCs w:val="18"/>
              </w:rPr>
              <w:t xml:space="preserve">16 </w:t>
            </w:r>
            <w:r w:rsidRPr="005D49DB">
              <w:rPr>
                <w:rFonts w:ascii="Arial" w:hAnsi="Arial" w:cs="Arial"/>
                <w:sz w:val="18"/>
                <w:szCs w:val="18"/>
              </w:rPr>
              <w:t xml:space="preserve">cm, </w:t>
            </w:r>
            <w:r w:rsidR="007D1167">
              <w:rPr>
                <w:rFonts w:ascii="Arial" w:hAnsi="Arial" w:cs="Arial"/>
                <w:sz w:val="18"/>
                <w:szCs w:val="18"/>
              </w:rPr>
              <w:t xml:space="preserve">priemer 8 </w:t>
            </w:r>
            <w:r w:rsidRPr="005D49DB">
              <w:rPr>
                <w:rFonts w:ascii="Arial" w:hAnsi="Arial" w:cs="Arial"/>
                <w:sz w:val="18"/>
                <w:szCs w:val="18"/>
              </w:rPr>
              <w:t>cm)</w:t>
            </w:r>
          </w:p>
        </w:tc>
        <w:tc>
          <w:tcPr>
            <w:tcW w:w="3260" w:type="dxa"/>
          </w:tcPr>
          <w:p w14:paraId="41B18099"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Hnedouhoľné brikety</w:t>
            </w:r>
          </w:p>
        </w:tc>
      </w:tr>
      <w:tr w:rsidR="0046307A" w:rsidRPr="005D49DB" w14:paraId="51936CF1" w14:textId="77777777" w:rsidTr="0046307A">
        <w:tc>
          <w:tcPr>
            <w:tcW w:w="3256" w:type="dxa"/>
          </w:tcPr>
          <w:p w14:paraId="4210856E" w14:textId="77777777" w:rsidR="0046307A" w:rsidRPr="005D49DB" w:rsidRDefault="0046307A" w:rsidP="00201D6C">
            <w:pPr>
              <w:rPr>
                <w:rFonts w:ascii="Arial" w:hAnsi="Arial" w:cs="Arial"/>
                <w:b/>
                <w:bCs/>
                <w:sz w:val="18"/>
                <w:szCs w:val="18"/>
              </w:rPr>
            </w:pPr>
            <w:r w:rsidRPr="005D49DB">
              <w:rPr>
                <w:rFonts w:ascii="Arial" w:hAnsi="Arial" w:cs="Arial"/>
                <w:b/>
                <w:bCs/>
                <w:sz w:val="18"/>
                <w:szCs w:val="18"/>
              </w:rPr>
              <w:t>Max. dávkovacie množstvo</w:t>
            </w:r>
          </w:p>
        </w:tc>
        <w:tc>
          <w:tcPr>
            <w:tcW w:w="3969" w:type="dxa"/>
          </w:tcPr>
          <w:p w14:paraId="0EDBB557" w14:textId="77777777" w:rsidR="0046307A" w:rsidRPr="005D49DB" w:rsidRDefault="0046307A" w:rsidP="0046307A">
            <w:pPr>
              <w:jc w:val="center"/>
              <w:rPr>
                <w:rFonts w:ascii="Arial" w:hAnsi="Arial" w:cs="Arial"/>
                <w:sz w:val="18"/>
                <w:szCs w:val="18"/>
              </w:rPr>
            </w:pPr>
            <w:r>
              <w:rPr>
                <w:rFonts w:ascii="Arial" w:hAnsi="Arial" w:cs="Arial"/>
                <w:sz w:val="18"/>
                <w:szCs w:val="18"/>
              </w:rPr>
              <w:t>1,7</w:t>
            </w:r>
            <w:r w:rsidRPr="005D49DB">
              <w:rPr>
                <w:rFonts w:ascii="Arial" w:hAnsi="Arial" w:cs="Arial"/>
                <w:sz w:val="18"/>
                <w:szCs w:val="18"/>
              </w:rPr>
              <w:t xml:space="preserve"> kg/hod</w:t>
            </w:r>
          </w:p>
        </w:tc>
        <w:tc>
          <w:tcPr>
            <w:tcW w:w="3260" w:type="dxa"/>
          </w:tcPr>
          <w:p w14:paraId="1DC87F0F" w14:textId="293B9E73" w:rsidR="0046307A" w:rsidRPr="005D49DB" w:rsidRDefault="0046307A" w:rsidP="0046307A">
            <w:pPr>
              <w:jc w:val="center"/>
              <w:rPr>
                <w:rFonts w:ascii="Arial" w:hAnsi="Arial" w:cs="Arial"/>
                <w:sz w:val="18"/>
                <w:szCs w:val="18"/>
              </w:rPr>
            </w:pPr>
            <w:r w:rsidRPr="005D49DB">
              <w:rPr>
                <w:rFonts w:ascii="Arial" w:hAnsi="Arial" w:cs="Arial"/>
                <w:sz w:val="18"/>
                <w:szCs w:val="18"/>
              </w:rPr>
              <w:t>1,</w:t>
            </w:r>
            <w:r>
              <w:rPr>
                <w:rFonts w:ascii="Arial" w:hAnsi="Arial" w:cs="Arial"/>
                <w:sz w:val="18"/>
                <w:szCs w:val="18"/>
              </w:rPr>
              <w:t>1</w:t>
            </w:r>
            <w:r w:rsidRPr="005D49DB">
              <w:rPr>
                <w:rFonts w:ascii="Arial" w:hAnsi="Arial" w:cs="Arial"/>
                <w:sz w:val="18"/>
                <w:szCs w:val="18"/>
              </w:rPr>
              <w:t xml:space="preserve"> kg/hod</w:t>
            </w:r>
          </w:p>
        </w:tc>
      </w:tr>
      <w:tr w:rsidR="0046307A" w:rsidRPr="005D49DB" w14:paraId="6196C821" w14:textId="77777777" w:rsidTr="0046307A">
        <w:tc>
          <w:tcPr>
            <w:tcW w:w="3256" w:type="dxa"/>
          </w:tcPr>
          <w:p w14:paraId="1FC72CA6" w14:textId="77777777" w:rsidR="0046307A" w:rsidRPr="005D49DB" w:rsidRDefault="0046307A" w:rsidP="00201D6C">
            <w:pPr>
              <w:rPr>
                <w:rFonts w:ascii="Arial" w:hAnsi="Arial" w:cs="Arial"/>
                <w:b/>
                <w:bCs/>
                <w:sz w:val="18"/>
                <w:szCs w:val="18"/>
              </w:rPr>
            </w:pPr>
            <w:r w:rsidRPr="005D49DB">
              <w:rPr>
                <w:rFonts w:ascii="Arial" w:hAnsi="Arial" w:cs="Arial"/>
                <w:b/>
                <w:bCs/>
                <w:sz w:val="18"/>
                <w:szCs w:val="18"/>
              </w:rPr>
              <w:t>Regulátor primárneho vzduchu</w:t>
            </w:r>
          </w:p>
        </w:tc>
        <w:tc>
          <w:tcPr>
            <w:tcW w:w="3969" w:type="dxa"/>
          </w:tcPr>
          <w:p w14:paraId="3708A0A4" w14:textId="2A2B6E76" w:rsidR="0046307A" w:rsidRPr="005D49DB" w:rsidRDefault="0046307A" w:rsidP="0046307A">
            <w:pPr>
              <w:jc w:val="center"/>
              <w:rPr>
                <w:rFonts w:ascii="Arial" w:hAnsi="Arial" w:cs="Arial"/>
                <w:sz w:val="18"/>
                <w:szCs w:val="18"/>
              </w:rPr>
            </w:pPr>
            <w:r>
              <w:rPr>
                <w:rFonts w:ascii="Arial" w:hAnsi="Arial" w:cs="Arial"/>
                <w:sz w:val="18"/>
                <w:szCs w:val="18"/>
              </w:rPr>
              <w:t>Zatvorený</w:t>
            </w:r>
          </w:p>
        </w:tc>
        <w:tc>
          <w:tcPr>
            <w:tcW w:w="3260" w:type="dxa"/>
          </w:tcPr>
          <w:p w14:paraId="6107803A" w14:textId="2555B404" w:rsidR="0046307A" w:rsidRPr="005D49DB" w:rsidRDefault="0046307A" w:rsidP="0046307A">
            <w:pPr>
              <w:jc w:val="center"/>
              <w:rPr>
                <w:rFonts w:ascii="Arial" w:hAnsi="Arial" w:cs="Arial"/>
                <w:sz w:val="18"/>
                <w:szCs w:val="18"/>
              </w:rPr>
            </w:pPr>
            <w:r>
              <w:rPr>
                <w:rFonts w:ascii="Arial" w:hAnsi="Arial" w:cs="Arial"/>
                <w:sz w:val="18"/>
                <w:szCs w:val="18"/>
              </w:rPr>
              <w:t>Otvorený na 50%</w:t>
            </w:r>
          </w:p>
        </w:tc>
      </w:tr>
      <w:tr w:rsidR="0046307A" w:rsidRPr="005D49DB" w14:paraId="688CC115" w14:textId="77777777" w:rsidTr="0046307A">
        <w:tc>
          <w:tcPr>
            <w:tcW w:w="3256" w:type="dxa"/>
          </w:tcPr>
          <w:p w14:paraId="70887313" w14:textId="77777777" w:rsidR="0046307A" w:rsidRPr="005D49DB" w:rsidRDefault="0046307A" w:rsidP="00201D6C">
            <w:pPr>
              <w:rPr>
                <w:rFonts w:ascii="Arial" w:hAnsi="Arial" w:cs="Arial"/>
                <w:b/>
                <w:bCs/>
                <w:sz w:val="18"/>
                <w:szCs w:val="18"/>
              </w:rPr>
            </w:pPr>
            <w:r w:rsidRPr="005D49DB">
              <w:rPr>
                <w:rFonts w:ascii="Arial" w:hAnsi="Arial" w:cs="Arial"/>
                <w:b/>
                <w:bCs/>
                <w:sz w:val="18"/>
                <w:szCs w:val="18"/>
              </w:rPr>
              <w:t>Regulátor sekundárneho vzduchu</w:t>
            </w:r>
          </w:p>
        </w:tc>
        <w:tc>
          <w:tcPr>
            <w:tcW w:w="3969" w:type="dxa"/>
          </w:tcPr>
          <w:p w14:paraId="3DB39EFB" w14:textId="0391D9C7" w:rsidR="0046307A" w:rsidRPr="005D49DB" w:rsidRDefault="0046307A" w:rsidP="0046307A">
            <w:pPr>
              <w:jc w:val="center"/>
              <w:rPr>
                <w:rFonts w:ascii="Arial" w:hAnsi="Arial" w:cs="Arial"/>
                <w:sz w:val="18"/>
                <w:szCs w:val="18"/>
              </w:rPr>
            </w:pPr>
            <w:r w:rsidRPr="005D49DB">
              <w:rPr>
                <w:rFonts w:ascii="Arial" w:hAnsi="Arial" w:cs="Arial"/>
                <w:sz w:val="18"/>
                <w:szCs w:val="18"/>
              </w:rPr>
              <w:t xml:space="preserve">Otvorený na </w:t>
            </w:r>
            <w:r>
              <w:rPr>
                <w:rFonts w:ascii="Arial" w:hAnsi="Arial" w:cs="Arial"/>
                <w:sz w:val="18"/>
                <w:szCs w:val="18"/>
              </w:rPr>
              <w:t>8</w:t>
            </w:r>
            <w:r w:rsidRPr="005D49DB">
              <w:rPr>
                <w:rFonts w:ascii="Arial" w:hAnsi="Arial" w:cs="Arial"/>
                <w:sz w:val="18"/>
                <w:szCs w:val="18"/>
              </w:rPr>
              <w:t>0%</w:t>
            </w:r>
          </w:p>
        </w:tc>
        <w:tc>
          <w:tcPr>
            <w:tcW w:w="3260" w:type="dxa"/>
          </w:tcPr>
          <w:p w14:paraId="2EE6DF6C" w14:textId="4BFBA32D" w:rsidR="0046307A" w:rsidRPr="005D49DB" w:rsidRDefault="0046307A" w:rsidP="0046307A">
            <w:pPr>
              <w:jc w:val="center"/>
              <w:rPr>
                <w:rFonts w:ascii="Arial" w:hAnsi="Arial" w:cs="Arial"/>
                <w:sz w:val="18"/>
                <w:szCs w:val="18"/>
              </w:rPr>
            </w:pPr>
            <w:r>
              <w:rPr>
                <w:rFonts w:ascii="Arial" w:hAnsi="Arial" w:cs="Arial"/>
                <w:sz w:val="18"/>
                <w:szCs w:val="18"/>
              </w:rPr>
              <w:t>Otvorený na 70%</w:t>
            </w:r>
          </w:p>
        </w:tc>
      </w:tr>
      <w:tr w:rsidR="0046307A" w:rsidRPr="005D49DB" w14:paraId="3A513054" w14:textId="77777777" w:rsidTr="0046307A">
        <w:tc>
          <w:tcPr>
            <w:tcW w:w="3256" w:type="dxa"/>
          </w:tcPr>
          <w:p w14:paraId="7AD84334" w14:textId="77777777" w:rsidR="0046307A" w:rsidRPr="005D49DB" w:rsidRDefault="0046307A" w:rsidP="00201D6C">
            <w:pPr>
              <w:rPr>
                <w:rFonts w:ascii="Arial" w:hAnsi="Arial" w:cs="Arial"/>
                <w:b/>
                <w:bCs/>
                <w:sz w:val="18"/>
                <w:szCs w:val="18"/>
              </w:rPr>
            </w:pPr>
            <w:r w:rsidRPr="005D49DB">
              <w:rPr>
                <w:rFonts w:ascii="Arial" w:hAnsi="Arial" w:cs="Arial"/>
                <w:b/>
                <w:bCs/>
                <w:sz w:val="18"/>
                <w:szCs w:val="18"/>
              </w:rPr>
              <w:t>Doba vyhorenia</w:t>
            </w:r>
          </w:p>
        </w:tc>
        <w:tc>
          <w:tcPr>
            <w:tcW w:w="3969" w:type="dxa"/>
          </w:tcPr>
          <w:p w14:paraId="55971667"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1,0 hod</w:t>
            </w:r>
          </w:p>
        </w:tc>
        <w:tc>
          <w:tcPr>
            <w:tcW w:w="3260" w:type="dxa"/>
          </w:tcPr>
          <w:p w14:paraId="204358A5"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1,0 hod</w:t>
            </w:r>
          </w:p>
        </w:tc>
      </w:tr>
    </w:tbl>
    <w:p w14:paraId="57B7DEEE" w14:textId="77777777" w:rsidR="00D64DCA" w:rsidRPr="005D49DB" w:rsidRDefault="00D64DCA" w:rsidP="00D64DCA">
      <w:pPr>
        <w:rPr>
          <w:rFonts w:ascii="Arial" w:hAnsi="Arial" w:cs="Arial"/>
          <w:sz w:val="18"/>
          <w:szCs w:val="18"/>
        </w:rPr>
      </w:pPr>
    </w:p>
    <w:p w14:paraId="43F03730" w14:textId="77777777" w:rsidR="00D64DCA" w:rsidRPr="005D49DB" w:rsidRDefault="00D64DCA" w:rsidP="00D64DCA">
      <w:pPr>
        <w:rPr>
          <w:rFonts w:ascii="Arial" w:hAnsi="Arial" w:cs="Arial"/>
          <w:sz w:val="18"/>
          <w:szCs w:val="18"/>
        </w:rPr>
      </w:pPr>
      <w:r w:rsidRPr="005D49DB">
        <w:rPr>
          <w:rFonts w:ascii="Arial" w:hAnsi="Arial" w:cs="Arial"/>
          <w:sz w:val="18"/>
          <w:szCs w:val="18"/>
        </w:rPr>
        <w:t>Pre prevádzku s miernym zaťažením platia nasledujúce množstvá paliva a regulácie spaľovacieho vzduchu:</w:t>
      </w:r>
    </w:p>
    <w:p w14:paraId="71820766" w14:textId="77777777" w:rsidR="00D64DCA" w:rsidRPr="005D49DB" w:rsidRDefault="00D64DCA" w:rsidP="00D64DCA">
      <w:pPr>
        <w:rPr>
          <w:rFonts w:ascii="Arial" w:hAnsi="Arial" w:cs="Arial"/>
          <w:sz w:val="18"/>
          <w:szCs w:val="18"/>
        </w:rPr>
      </w:pPr>
    </w:p>
    <w:tbl>
      <w:tblPr>
        <w:tblStyle w:val="Mriekatabuky"/>
        <w:tblW w:w="10485" w:type="dxa"/>
        <w:tblLook w:val="04A0" w:firstRow="1" w:lastRow="0" w:firstColumn="1" w:lastColumn="0" w:noHBand="0" w:noVBand="1"/>
      </w:tblPr>
      <w:tblGrid>
        <w:gridCol w:w="3256"/>
        <w:gridCol w:w="7229"/>
      </w:tblGrid>
      <w:tr w:rsidR="0046307A" w:rsidRPr="005D49DB" w14:paraId="02150818" w14:textId="77777777" w:rsidTr="0046307A">
        <w:tc>
          <w:tcPr>
            <w:tcW w:w="3256" w:type="dxa"/>
          </w:tcPr>
          <w:p w14:paraId="2462C187" w14:textId="77777777" w:rsidR="0046307A" w:rsidRPr="005D49DB" w:rsidRDefault="0046307A" w:rsidP="00201D6C">
            <w:pPr>
              <w:rPr>
                <w:rFonts w:ascii="Arial" w:hAnsi="Arial" w:cs="Arial"/>
                <w:sz w:val="18"/>
                <w:szCs w:val="18"/>
              </w:rPr>
            </w:pPr>
            <w:r w:rsidRPr="005D49DB">
              <w:rPr>
                <w:rFonts w:ascii="Arial" w:hAnsi="Arial" w:cs="Arial"/>
                <w:b/>
                <w:bCs/>
                <w:sz w:val="18"/>
                <w:szCs w:val="18"/>
              </w:rPr>
              <w:t>Palivo</w:t>
            </w:r>
          </w:p>
        </w:tc>
        <w:tc>
          <w:tcPr>
            <w:tcW w:w="7229" w:type="dxa"/>
          </w:tcPr>
          <w:p w14:paraId="7BA71A0D"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Hnedouhoľné brikety</w:t>
            </w:r>
          </w:p>
        </w:tc>
      </w:tr>
      <w:tr w:rsidR="0046307A" w:rsidRPr="005D49DB" w14:paraId="39C44E92" w14:textId="77777777" w:rsidTr="0046307A">
        <w:tc>
          <w:tcPr>
            <w:tcW w:w="3256" w:type="dxa"/>
          </w:tcPr>
          <w:p w14:paraId="7BE42488" w14:textId="77777777" w:rsidR="0046307A" w:rsidRPr="005D49DB" w:rsidRDefault="0046307A" w:rsidP="00201D6C">
            <w:pPr>
              <w:rPr>
                <w:rFonts w:ascii="Arial" w:hAnsi="Arial" w:cs="Arial"/>
                <w:sz w:val="18"/>
                <w:szCs w:val="18"/>
              </w:rPr>
            </w:pPr>
            <w:r w:rsidRPr="005D49DB">
              <w:rPr>
                <w:rFonts w:ascii="Arial" w:hAnsi="Arial" w:cs="Arial"/>
                <w:b/>
                <w:bCs/>
                <w:sz w:val="18"/>
                <w:szCs w:val="18"/>
              </w:rPr>
              <w:t>Max. dávkovacie množstvo</w:t>
            </w:r>
          </w:p>
        </w:tc>
        <w:tc>
          <w:tcPr>
            <w:tcW w:w="7229" w:type="dxa"/>
          </w:tcPr>
          <w:p w14:paraId="7A5A6EDD"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Cca. 1,</w:t>
            </w:r>
            <w:r>
              <w:rPr>
                <w:rFonts w:ascii="Arial" w:hAnsi="Arial" w:cs="Arial"/>
                <w:sz w:val="18"/>
                <w:szCs w:val="18"/>
              </w:rPr>
              <w:t>7</w:t>
            </w:r>
            <w:r w:rsidRPr="005D49DB">
              <w:rPr>
                <w:rFonts w:ascii="Arial" w:hAnsi="Arial" w:cs="Arial"/>
                <w:sz w:val="18"/>
                <w:szCs w:val="18"/>
              </w:rPr>
              <w:t xml:space="preserve"> kg/hod</w:t>
            </w:r>
          </w:p>
        </w:tc>
      </w:tr>
      <w:tr w:rsidR="0046307A" w:rsidRPr="005D49DB" w14:paraId="1F871A6E" w14:textId="77777777" w:rsidTr="0046307A">
        <w:tc>
          <w:tcPr>
            <w:tcW w:w="3256" w:type="dxa"/>
          </w:tcPr>
          <w:p w14:paraId="3B0711C7" w14:textId="77777777" w:rsidR="0046307A" w:rsidRPr="005D49DB" w:rsidRDefault="0046307A" w:rsidP="00201D6C">
            <w:pPr>
              <w:rPr>
                <w:rFonts w:ascii="Arial" w:hAnsi="Arial" w:cs="Arial"/>
                <w:sz w:val="18"/>
                <w:szCs w:val="18"/>
              </w:rPr>
            </w:pPr>
            <w:r w:rsidRPr="005D49DB">
              <w:rPr>
                <w:rFonts w:ascii="Arial" w:hAnsi="Arial" w:cs="Arial"/>
                <w:b/>
                <w:bCs/>
                <w:sz w:val="18"/>
                <w:szCs w:val="18"/>
              </w:rPr>
              <w:t>Regulátor primárneho vzduchu</w:t>
            </w:r>
          </w:p>
        </w:tc>
        <w:tc>
          <w:tcPr>
            <w:tcW w:w="7229" w:type="dxa"/>
          </w:tcPr>
          <w:p w14:paraId="1941D7DC"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 xml:space="preserve">Otvorený na </w:t>
            </w:r>
            <w:r>
              <w:rPr>
                <w:rFonts w:ascii="Arial" w:hAnsi="Arial" w:cs="Arial"/>
                <w:sz w:val="18"/>
                <w:szCs w:val="18"/>
              </w:rPr>
              <w:t>75</w:t>
            </w:r>
            <w:r w:rsidRPr="005D49DB">
              <w:rPr>
                <w:rFonts w:ascii="Arial" w:hAnsi="Arial" w:cs="Arial"/>
                <w:sz w:val="18"/>
                <w:szCs w:val="18"/>
              </w:rPr>
              <w:t>%</w:t>
            </w:r>
          </w:p>
        </w:tc>
      </w:tr>
      <w:tr w:rsidR="0046307A" w:rsidRPr="005D49DB" w14:paraId="5DF619F0" w14:textId="77777777" w:rsidTr="0046307A">
        <w:tc>
          <w:tcPr>
            <w:tcW w:w="3256" w:type="dxa"/>
          </w:tcPr>
          <w:p w14:paraId="1D0DB5D2" w14:textId="77777777" w:rsidR="0046307A" w:rsidRPr="005D49DB" w:rsidRDefault="0046307A" w:rsidP="00201D6C">
            <w:pPr>
              <w:rPr>
                <w:rFonts w:ascii="Arial" w:hAnsi="Arial" w:cs="Arial"/>
                <w:sz w:val="18"/>
                <w:szCs w:val="18"/>
              </w:rPr>
            </w:pPr>
            <w:r w:rsidRPr="005D49DB">
              <w:rPr>
                <w:rFonts w:ascii="Arial" w:hAnsi="Arial" w:cs="Arial"/>
                <w:b/>
                <w:bCs/>
                <w:sz w:val="18"/>
                <w:szCs w:val="18"/>
              </w:rPr>
              <w:t>Regulátor sekundárneho vzduchu</w:t>
            </w:r>
          </w:p>
        </w:tc>
        <w:tc>
          <w:tcPr>
            <w:tcW w:w="7229" w:type="dxa"/>
          </w:tcPr>
          <w:p w14:paraId="3204F42F"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Zatvorený</w:t>
            </w:r>
          </w:p>
        </w:tc>
      </w:tr>
      <w:tr w:rsidR="0046307A" w:rsidRPr="005D49DB" w14:paraId="17F8B31D" w14:textId="77777777" w:rsidTr="0046307A">
        <w:tc>
          <w:tcPr>
            <w:tcW w:w="3256" w:type="dxa"/>
          </w:tcPr>
          <w:p w14:paraId="454DFF81" w14:textId="77777777" w:rsidR="0046307A" w:rsidRPr="005D49DB" w:rsidRDefault="0046307A" w:rsidP="00201D6C">
            <w:pPr>
              <w:rPr>
                <w:rFonts w:ascii="Arial" w:hAnsi="Arial" w:cs="Arial"/>
                <w:sz w:val="18"/>
                <w:szCs w:val="18"/>
              </w:rPr>
            </w:pPr>
            <w:r w:rsidRPr="005D49DB">
              <w:rPr>
                <w:rFonts w:ascii="Arial" w:hAnsi="Arial" w:cs="Arial"/>
                <w:b/>
                <w:bCs/>
                <w:sz w:val="18"/>
                <w:szCs w:val="18"/>
              </w:rPr>
              <w:t>Doba vyhorenia</w:t>
            </w:r>
          </w:p>
        </w:tc>
        <w:tc>
          <w:tcPr>
            <w:tcW w:w="7229" w:type="dxa"/>
          </w:tcPr>
          <w:p w14:paraId="5C4FD73F" w14:textId="77777777" w:rsidR="0046307A" w:rsidRPr="005D49DB" w:rsidRDefault="0046307A" w:rsidP="0046307A">
            <w:pPr>
              <w:jc w:val="center"/>
              <w:rPr>
                <w:rFonts w:ascii="Arial" w:hAnsi="Arial" w:cs="Arial"/>
                <w:sz w:val="18"/>
                <w:szCs w:val="18"/>
              </w:rPr>
            </w:pPr>
            <w:r w:rsidRPr="005D49DB">
              <w:rPr>
                <w:rFonts w:ascii="Arial" w:hAnsi="Arial" w:cs="Arial"/>
                <w:sz w:val="18"/>
                <w:szCs w:val="18"/>
              </w:rPr>
              <w:t>Cca. 2 hod</w:t>
            </w:r>
          </w:p>
        </w:tc>
      </w:tr>
    </w:tbl>
    <w:p w14:paraId="3AFC2332" w14:textId="77777777" w:rsidR="00D627FD" w:rsidRDefault="00D627FD" w:rsidP="00D64DCA">
      <w:pPr>
        <w:rPr>
          <w:rFonts w:ascii="Arial" w:hAnsi="Arial" w:cs="Arial"/>
          <w:sz w:val="18"/>
          <w:szCs w:val="18"/>
        </w:rPr>
      </w:pPr>
    </w:p>
    <w:p w14:paraId="75DF0FD3"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Primárny spaľovací vzduch prúdi do ohniska cez otočnú ružicu umiestnenú na popolových dvierkach ( spodné dvierka).</w:t>
      </w:r>
    </w:p>
    <w:p w14:paraId="096F099E" w14:textId="77777777" w:rsidR="00201D6C" w:rsidRPr="005D49DB" w:rsidRDefault="00201D6C" w:rsidP="00201D6C">
      <w:pPr>
        <w:jc w:val="both"/>
        <w:rPr>
          <w:rFonts w:ascii="Arial" w:hAnsi="Arial" w:cs="Arial"/>
          <w:sz w:val="18"/>
          <w:szCs w:val="18"/>
        </w:rPr>
      </w:pPr>
      <w:r w:rsidRPr="00201D6C">
        <w:rPr>
          <w:rFonts w:ascii="Arial" w:hAnsi="Arial" w:cs="Arial"/>
          <w:sz w:val="18"/>
          <w:szCs w:val="18"/>
        </w:rPr>
        <w:t>Sekundárny spaľovací vzduch prúdi do ohniska cez otočnú ružicu umiestnenú na prikladacích dvierkach ( horné dvierka).</w:t>
      </w:r>
    </w:p>
    <w:p w14:paraId="03D09E89" w14:textId="77777777" w:rsidR="00D64DCA" w:rsidRPr="005D49DB" w:rsidRDefault="00D64DCA" w:rsidP="00D64DCA">
      <w:pPr>
        <w:rPr>
          <w:rFonts w:ascii="Arial" w:hAnsi="Arial" w:cs="Arial"/>
          <w:sz w:val="18"/>
          <w:szCs w:val="18"/>
        </w:rPr>
      </w:pPr>
    </w:p>
    <w:p w14:paraId="755EA0B8"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Priestorová výhrevnosť</w:t>
      </w:r>
    </w:p>
    <w:p w14:paraId="4A48A077" w14:textId="1FED28CB" w:rsidR="00D64DCA" w:rsidRPr="005D49DB" w:rsidRDefault="00201D6C" w:rsidP="00D64DCA">
      <w:pPr>
        <w:rPr>
          <w:rFonts w:ascii="Arial" w:hAnsi="Arial" w:cs="Arial"/>
          <w:sz w:val="18"/>
          <w:szCs w:val="18"/>
        </w:rPr>
      </w:pPr>
      <w:r w:rsidRPr="00201D6C">
        <w:rPr>
          <w:rFonts w:ascii="Arial" w:hAnsi="Arial" w:cs="Arial"/>
          <w:sz w:val="18"/>
          <w:szCs w:val="18"/>
        </w:rPr>
        <w:t>Priestorovú výhrevnosť je potrebné stanoviť podľa DIN 18 893 pre priestory, ktorých tepelná izolácia nezodpovedá požiadavkám nariadenia o tepelnej izolácii, pre menovitý tepelný výkon 5</w:t>
      </w:r>
      <w:r w:rsidR="0046307A">
        <w:rPr>
          <w:rFonts w:ascii="Arial" w:hAnsi="Arial" w:cs="Arial"/>
          <w:sz w:val="18"/>
          <w:szCs w:val="18"/>
        </w:rPr>
        <w:t>,0</w:t>
      </w:r>
      <w:r w:rsidRPr="00201D6C">
        <w:rPr>
          <w:rFonts w:ascii="Arial" w:hAnsi="Arial" w:cs="Arial"/>
          <w:sz w:val="18"/>
          <w:szCs w:val="18"/>
        </w:rPr>
        <w:t xml:space="preserve"> kW:</w:t>
      </w:r>
    </w:p>
    <w:p w14:paraId="5F40C52D" w14:textId="6368E119" w:rsidR="00D64DCA" w:rsidRPr="005D49DB" w:rsidRDefault="00D64DCA" w:rsidP="00D64DCA">
      <w:pPr>
        <w:rPr>
          <w:rFonts w:ascii="Arial" w:hAnsi="Arial" w:cs="Arial"/>
          <w:sz w:val="18"/>
          <w:szCs w:val="18"/>
        </w:rPr>
      </w:pPr>
      <w:r w:rsidRPr="005D49DB">
        <w:rPr>
          <w:rFonts w:ascii="Arial" w:hAnsi="Arial" w:cs="Arial"/>
          <w:sz w:val="18"/>
          <w:szCs w:val="18"/>
        </w:rPr>
        <w:t>• pri priaznivých vykurovacích podmienkach:</w:t>
      </w:r>
      <w:r w:rsidRPr="005D49DB">
        <w:rPr>
          <w:rFonts w:ascii="Arial" w:hAnsi="Arial" w:cs="Arial"/>
          <w:sz w:val="18"/>
          <w:szCs w:val="18"/>
        </w:rPr>
        <w:tab/>
      </w:r>
      <w:r w:rsidRPr="005D49DB">
        <w:rPr>
          <w:rFonts w:ascii="Arial" w:hAnsi="Arial" w:cs="Arial"/>
          <w:sz w:val="18"/>
          <w:szCs w:val="18"/>
        </w:rPr>
        <w:tab/>
        <w:t>1</w:t>
      </w:r>
      <w:r w:rsidR="00201D6C">
        <w:rPr>
          <w:rFonts w:ascii="Arial" w:hAnsi="Arial" w:cs="Arial"/>
          <w:sz w:val="18"/>
          <w:szCs w:val="18"/>
        </w:rPr>
        <w:t>24</w:t>
      </w:r>
      <w:r w:rsidRPr="005D49DB">
        <w:rPr>
          <w:rFonts w:ascii="Arial" w:hAnsi="Arial" w:cs="Arial"/>
          <w:sz w:val="18"/>
          <w:szCs w:val="18"/>
        </w:rPr>
        <w:t xml:space="preserve"> m</w:t>
      </w:r>
      <w:r w:rsidR="0046307A">
        <w:rPr>
          <w:rFonts w:ascii="Arial" w:hAnsi="Arial" w:cs="Arial"/>
          <w:sz w:val="18"/>
          <w:szCs w:val="18"/>
        </w:rPr>
        <w:t>³</w:t>
      </w:r>
    </w:p>
    <w:p w14:paraId="52D94848" w14:textId="03836B84" w:rsidR="00D64DCA" w:rsidRPr="005D49DB" w:rsidRDefault="00D64DCA" w:rsidP="00D64DCA">
      <w:pPr>
        <w:rPr>
          <w:rFonts w:ascii="Arial" w:hAnsi="Arial" w:cs="Arial"/>
          <w:sz w:val="18"/>
          <w:szCs w:val="18"/>
        </w:rPr>
      </w:pPr>
      <w:r w:rsidRPr="005D49DB">
        <w:rPr>
          <w:rFonts w:ascii="Arial" w:hAnsi="Arial" w:cs="Arial"/>
          <w:sz w:val="18"/>
          <w:szCs w:val="18"/>
        </w:rPr>
        <w:t>• pri menej priaznivých vykurovacích podmienkach:</w:t>
      </w:r>
      <w:r w:rsidRPr="005D49DB">
        <w:rPr>
          <w:rFonts w:ascii="Arial" w:hAnsi="Arial" w:cs="Arial"/>
          <w:sz w:val="18"/>
          <w:szCs w:val="18"/>
        </w:rPr>
        <w:tab/>
      </w:r>
      <w:r w:rsidR="0046307A">
        <w:rPr>
          <w:rFonts w:ascii="Arial" w:hAnsi="Arial" w:cs="Arial"/>
          <w:sz w:val="18"/>
          <w:szCs w:val="18"/>
        </w:rPr>
        <w:t xml:space="preserve"> </w:t>
      </w:r>
      <w:r w:rsidR="0090651D">
        <w:rPr>
          <w:rFonts w:ascii="Arial" w:hAnsi="Arial" w:cs="Arial"/>
          <w:sz w:val="18"/>
          <w:szCs w:val="18"/>
        </w:rPr>
        <w:t xml:space="preserve"> </w:t>
      </w:r>
      <w:r w:rsidR="00201D6C">
        <w:rPr>
          <w:rFonts w:ascii="Arial" w:hAnsi="Arial" w:cs="Arial"/>
          <w:sz w:val="18"/>
          <w:szCs w:val="18"/>
        </w:rPr>
        <w:t>73</w:t>
      </w:r>
      <w:r w:rsidRPr="005D49DB">
        <w:rPr>
          <w:rFonts w:ascii="Arial" w:hAnsi="Arial" w:cs="Arial"/>
          <w:sz w:val="18"/>
          <w:szCs w:val="18"/>
        </w:rPr>
        <w:t xml:space="preserve"> m</w:t>
      </w:r>
      <w:r w:rsidR="0046307A">
        <w:rPr>
          <w:rFonts w:ascii="Arial" w:hAnsi="Arial" w:cs="Arial"/>
          <w:sz w:val="18"/>
          <w:szCs w:val="18"/>
        </w:rPr>
        <w:t>³</w:t>
      </w:r>
    </w:p>
    <w:p w14:paraId="74B6D270" w14:textId="63C04D64" w:rsidR="00D64DCA" w:rsidRPr="005D49DB" w:rsidRDefault="00D64DCA" w:rsidP="00D64DCA">
      <w:pPr>
        <w:rPr>
          <w:rFonts w:ascii="Arial" w:hAnsi="Arial" w:cs="Arial"/>
          <w:sz w:val="18"/>
          <w:szCs w:val="18"/>
        </w:rPr>
      </w:pPr>
      <w:r w:rsidRPr="005D49DB">
        <w:rPr>
          <w:rFonts w:ascii="Arial" w:hAnsi="Arial" w:cs="Arial"/>
          <w:sz w:val="18"/>
          <w:szCs w:val="18"/>
        </w:rPr>
        <w:t>• pri nepriaznivých vykurovacích podmienkach:</w:t>
      </w:r>
      <w:r w:rsidR="00201D6C">
        <w:rPr>
          <w:rFonts w:ascii="Arial" w:hAnsi="Arial" w:cs="Arial"/>
          <w:sz w:val="18"/>
          <w:szCs w:val="18"/>
        </w:rPr>
        <w:tab/>
      </w:r>
      <w:r w:rsidR="0046307A">
        <w:rPr>
          <w:rFonts w:ascii="Arial" w:hAnsi="Arial" w:cs="Arial"/>
          <w:sz w:val="18"/>
          <w:szCs w:val="18"/>
        </w:rPr>
        <w:t xml:space="preserve"> </w:t>
      </w:r>
      <w:r w:rsidR="0090651D">
        <w:rPr>
          <w:rFonts w:ascii="Arial" w:hAnsi="Arial" w:cs="Arial"/>
          <w:sz w:val="18"/>
          <w:szCs w:val="18"/>
        </w:rPr>
        <w:t xml:space="preserve"> </w:t>
      </w:r>
      <w:r w:rsidR="00201D6C">
        <w:rPr>
          <w:rFonts w:ascii="Arial" w:hAnsi="Arial" w:cs="Arial"/>
          <w:sz w:val="18"/>
          <w:szCs w:val="18"/>
        </w:rPr>
        <w:t>4</w:t>
      </w:r>
      <w:r w:rsidRPr="005D49DB">
        <w:rPr>
          <w:rFonts w:ascii="Arial" w:hAnsi="Arial" w:cs="Arial"/>
          <w:sz w:val="18"/>
          <w:szCs w:val="18"/>
        </w:rPr>
        <w:t>8 m</w:t>
      </w:r>
      <w:r w:rsidR="0046307A">
        <w:rPr>
          <w:rFonts w:ascii="Arial" w:hAnsi="Arial" w:cs="Arial"/>
          <w:sz w:val="18"/>
          <w:szCs w:val="18"/>
        </w:rPr>
        <w:t>³</w:t>
      </w:r>
    </w:p>
    <w:p w14:paraId="24B3FC30" w14:textId="77777777" w:rsidR="00D64DCA" w:rsidRPr="005D49DB" w:rsidRDefault="00D64DCA" w:rsidP="00D64DCA">
      <w:pPr>
        <w:rPr>
          <w:rFonts w:ascii="Arial" w:hAnsi="Arial" w:cs="Arial"/>
          <w:sz w:val="18"/>
          <w:szCs w:val="18"/>
        </w:rPr>
      </w:pPr>
      <w:r w:rsidRPr="005D49DB">
        <w:rPr>
          <w:rFonts w:ascii="Arial" w:hAnsi="Arial" w:cs="Arial"/>
          <w:sz w:val="18"/>
          <w:szCs w:val="18"/>
        </w:rPr>
        <w:t>Pri občasnom vykurovaní – keď prerušenie trvá viac ako 8 hod. – znižuje sa priestorová výhrevnosť o 25%.</w:t>
      </w:r>
    </w:p>
    <w:p w14:paraId="27DE8DB0" w14:textId="77777777" w:rsidR="00D64DCA" w:rsidRPr="005D49DB" w:rsidRDefault="00D64DCA" w:rsidP="00D64DCA">
      <w:pPr>
        <w:rPr>
          <w:rFonts w:ascii="Arial" w:hAnsi="Arial" w:cs="Arial"/>
          <w:sz w:val="18"/>
          <w:szCs w:val="18"/>
        </w:rPr>
      </w:pPr>
    </w:p>
    <w:p w14:paraId="1FEE6105" w14:textId="77777777" w:rsidR="00D64DCA" w:rsidRPr="005D49DB" w:rsidRDefault="00D64DCA" w:rsidP="00A7365E">
      <w:pPr>
        <w:pStyle w:val="Odsekzoznamu"/>
        <w:numPr>
          <w:ilvl w:val="0"/>
          <w:numId w:val="4"/>
        </w:numPr>
        <w:rPr>
          <w:rFonts w:ascii="Arial" w:hAnsi="Arial" w:cs="Arial"/>
          <w:b/>
          <w:bCs/>
          <w:sz w:val="18"/>
          <w:szCs w:val="18"/>
        </w:rPr>
      </w:pPr>
      <w:r w:rsidRPr="005D49DB">
        <w:rPr>
          <w:rFonts w:ascii="Arial" w:hAnsi="Arial" w:cs="Arial"/>
          <w:b/>
          <w:bCs/>
          <w:sz w:val="18"/>
          <w:szCs w:val="18"/>
        </w:rPr>
        <w:t>Technické údaje</w:t>
      </w:r>
    </w:p>
    <w:p w14:paraId="170CCC9E" w14:textId="77777777" w:rsidR="00D64DCA" w:rsidRPr="005D49DB" w:rsidRDefault="00D64DCA" w:rsidP="00D64DCA">
      <w:pPr>
        <w:rPr>
          <w:rFonts w:ascii="Arial" w:hAnsi="Arial" w:cs="Arial"/>
          <w:sz w:val="18"/>
          <w:szCs w:val="18"/>
        </w:rPr>
      </w:pPr>
      <w:r w:rsidRPr="005D49DB">
        <w:rPr>
          <w:rFonts w:ascii="Arial" w:hAnsi="Arial" w:cs="Arial"/>
          <w:sz w:val="18"/>
          <w:szCs w:val="18"/>
        </w:rPr>
        <w:t xml:space="preserve">Výkon:                                </w:t>
      </w:r>
      <w:r w:rsidR="00201D6C">
        <w:rPr>
          <w:rFonts w:ascii="Arial" w:hAnsi="Arial" w:cs="Arial"/>
          <w:sz w:val="18"/>
          <w:szCs w:val="18"/>
        </w:rPr>
        <w:t>5</w:t>
      </w:r>
      <w:r w:rsidRPr="005D49DB">
        <w:rPr>
          <w:rFonts w:ascii="Arial" w:hAnsi="Arial" w:cs="Arial"/>
          <w:sz w:val="18"/>
          <w:szCs w:val="18"/>
        </w:rPr>
        <w:t>,0 kW</w:t>
      </w:r>
    </w:p>
    <w:p w14:paraId="61128E08" w14:textId="72D4DA4E" w:rsidR="00D64DCA" w:rsidRPr="005D49DB" w:rsidRDefault="00D64DCA" w:rsidP="00D64DCA">
      <w:pPr>
        <w:rPr>
          <w:rFonts w:ascii="Arial" w:hAnsi="Arial" w:cs="Arial"/>
          <w:sz w:val="18"/>
          <w:szCs w:val="18"/>
        </w:rPr>
      </w:pPr>
      <w:r w:rsidRPr="005D49DB">
        <w:rPr>
          <w:rFonts w:ascii="Arial" w:hAnsi="Arial" w:cs="Arial"/>
          <w:sz w:val="18"/>
          <w:szCs w:val="18"/>
        </w:rPr>
        <w:t xml:space="preserve">Hmotnosť:                          </w:t>
      </w:r>
      <w:r w:rsidR="00201D6C">
        <w:rPr>
          <w:rFonts w:ascii="Arial" w:hAnsi="Arial" w:cs="Arial"/>
          <w:sz w:val="18"/>
          <w:szCs w:val="18"/>
        </w:rPr>
        <w:t>KERPEN</w:t>
      </w:r>
      <w:r w:rsidRPr="005D49DB">
        <w:rPr>
          <w:rFonts w:ascii="Arial" w:hAnsi="Arial" w:cs="Arial"/>
          <w:sz w:val="18"/>
          <w:szCs w:val="18"/>
        </w:rPr>
        <w:t xml:space="preserve"> II</w:t>
      </w:r>
      <w:r w:rsidR="00201D6C">
        <w:rPr>
          <w:rFonts w:ascii="Arial" w:hAnsi="Arial" w:cs="Arial"/>
          <w:sz w:val="18"/>
          <w:szCs w:val="18"/>
        </w:rPr>
        <w:t xml:space="preserve"> </w:t>
      </w:r>
      <w:r w:rsidR="009F6C75">
        <w:rPr>
          <w:rFonts w:ascii="Arial" w:hAnsi="Arial" w:cs="Arial"/>
          <w:sz w:val="18"/>
          <w:szCs w:val="18"/>
        </w:rPr>
        <w:t xml:space="preserve">AT </w:t>
      </w:r>
      <w:r w:rsidRPr="005D49DB">
        <w:rPr>
          <w:rFonts w:ascii="Arial" w:hAnsi="Arial" w:cs="Arial"/>
          <w:sz w:val="18"/>
          <w:szCs w:val="18"/>
        </w:rPr>
        <w:t xml:space="preserve">=  </w:t>
      </w:r>
      <w:r w:rsidR="00201D6C">
        <w:rPr>
          <w:rFonts w:ascii="Arial" w:hAnsi="Arial" w:cs="Arial"/>
          <w:sz w:val="18"/>
          <w:szCs w:val="18"/>
        </w:rPr>
        <w:t>5</w:t>
      </w:r>
      <w:r w:rsidR="0046307A">
        <w:rPr>
          <w:rFonts w:ascii="Arial" w:hAnsi="Arial" w:cs="Arial"/>
          <w:sz w:val="18"/>
          <w:szCs w:val="18"/>
        </w:rPr>
        <w:t>8 kg</w:t>
      </w:r>
    </w:p>
    <w:p w14:paraId="1FDFB16F" w14:textId="0249E7F3" w:rsidR="00D64DCA" w:rsidRPr="005D49DB" w:rsidRDefault="00D64DCA" w:rsidP="00D64DCA">
      <w:pPr>
        <w:rPr>
          <w:rFonts w:ascii="Arial" w:hAnsi="Arial" w:cs="Arial"/>
          <w:sz w:val="18"/>
          <w:szCs w:val="18"/>
        </w:rPr>
      </w:pPr>
      <w:r w:rsidRPr="005D49DB">
        <w:rPr>
          <w:rFonts w:ascii="Arial" w:hAnsi="Arial" w:cs="Arial"/>
          <w:sz w:val="18"/>
          <w:szCs w:val="18"/>
        </w:rPr>
        <w:t xml:space="preserve">Vývod na spaliny horný:    </w:t>
      </w:r>
      <w:r w:rsidR="003971D6">
        <w:rPr>
          <w:rFonts w:ascii="Arial" w:hAnsi="Arial" w:cs="Arial"/>
          <w:sz w:val="18"/>
          <w:szCs w:val="18"/>
        </w:rPr>
        <w:t xml:space="preserve">Ø </w:t>
      </w:r>
      <w:r w:rsidRPr="005D49DB">
        <w:rPr>
          <w:rFonts w:ascii="Arial" w:hAnsi="Arial" w:cs="Arial"/>
          <w:sz w:val="18"/>
          <w:szCs w:val="18"/>
        </w:rPr>
        <w:t>1</w:t>
      </w:r>
      <w:r w:rsidR="00201D6C">
        <w:rPr>
          <w:rFonts w:ascii="Arial" w:hAnsi="Arial" w:cs="Arial"/>
          <w:sz w:val="18"/>
          <w:szCs w:val="18"/>
        </w:rPr>
        <w:t>2</w:t>
      </w:r>
      <w:r w:rsidRPr="005D49DB">
        <w:rPr>
          <w:rFonts w:ascii="Arial" w:hAnsi="Arial" w:cs="Arial"/>
          <w:sz w:val="18"/>
          <w:szCs w:val="18"/>
        </w:rPr>
        <w:t>0 mm</w:t>
      </w:r>
    </w:p>
    <w:p w14:paraId="63A6B1B5" w14:textId="77777777" w:rsidR="00D64DCA" w:rsidRPr="005D49DB" w:rsidRDefault="00D64DCA" w:rsidP="00D64DCA">
      <w:pPr>
        <w:rPr>
          <w:rFonts w:ascii="Arial" w:hAnsi="Arial" w:cs="Arial"/>
          <w:sz w:val="18"/>
          <w:szCs w:val="18"/>
        </w:rPr>
      </w:pPr>
    </w:p>
    <w:p w14:paraId="0CFC6A69" w14:textId="77777777" w:rsidR="00D64DCA" w:rsidRPr="006E08DB" w:rsidRDefault="00D64DCA" w:rsidP="006E08DB">
      <w:pPr>
        <w:pStyle w:val="Odsekzoznamu"/>
        <w:numPr>
          <w:ilvl w:val="0"/>
          <w:numId w:val="4"/>
        </w:numPr>
        <w:rPr>
          <w:rFonts w:ascii="Arial" w:hAnsi="Arial" w:cs="Arial"/>
          <w:b/>
          <w:bCs/>
          <w:sz w:val="18"/>
          <w:szCs w:val="18"/>
        </w:rPr>
      </w:pPr>
      <w:r w:rsidRPr="006E08DB">
        <w:rPr>
          <w:rFonts w:ascii="Arial" w:hAnsi="Arial" w:cs="Arial"/>
          <w:b/>
          <w:bCs/>
          <w:sz w:val="18"/>
          <w:szCs w:val="18"/>
        </w:rPr>
        <w:t>Údaje pre výpočet komína (pri menovitom tepelnom výkone)</w:t>
      </w:r>
    </w:p>
    <w:p w14:paraId="4A8B0913" w14:textId="77777777" w:rsidR="00D64DCA" w:rsidRPr="005D49DB" w:rsidRDefault="00D64DCA" w:rsidP="00D64DCA">
      <w:pPr>
        <w:rPr>
          <w:rFonts w:ascii="Arial" w:hAnsi="Arial" w:cs="Arial"/>
          <w:sz w:val="18"/>
          <w:szCs w:val="18"/>
        </w:rPr>
      </w:pPr>
    </w:p>
    <w:tbl>
      <w:tblPr>
        <w:tblStyle w:val="Mriekatabuky"/>
        <w:tblW w:w="10485" w:type="dxa"/>
        <w:tblLook w:val="04A0" w:firstRow="1" w:lastRow="0" w:firstColumn="1" w:lastColumn="0" w:noHBand="0" w:noVBand="1"/>
      </w:tblPr>
      <w:tblGrid>
        <w:gridCol w:w="4815"/>
        <w:gridCol w:w="2410"/>
        <w:gridCol w:w="3260"/>
      </w:tblGrid>
      <w:tr w:rsidR="0046307A" w:rsidRPr="005D49DB" w14:paraId="078836EC" w14:textId="77777777" w:rsidTr="0046307A">
        <w:tc>
          <w:tcPr>
            <w:tcW w:w="4815" w:type="dxa"/>
          </w:tcPr>
          <w:p w14:paraId="52E7E9F4" w14:textId="77777777" w:rsidR="0046307A" w:rsidRPr="005D49DB" w:rsidRDefault="0046307A" w:rsidP="0046307A">
            <w:pPr>
              <w:rPr>
                <w:rFonts w:ascii="Arial" w:hAnsi="Arial" w:cs="Arial"/>
                <w:b/>
                <w:bCs/>
                <w:sz w:val="18"/>
                <w:szCs w:val="18"/>
              </w:rPr>
            </w:pPr>
            <w:r w:rsidRPr="005D49DB">
              <w:rPr>
                <w:rFonts w:ascii="Arial" w:hAnsi="Arial" w:cs="Arial"/>
                <w:b/>
                <w:bCs/>
                <w:sz w:val="18"/>
                <w:szCs w:val="18"/>
              </w:rPr>
              <w:t>Palivo</w:t>
            </w:r>
          </w:p>
        </w:tc>
        <w:tc>
          <w:tcPr>
            <w:tcW w:w="2410" w:type="dxa"/>
          </w:tcPr>
          <w:p w14:paraId="69DC3F51" w14:textId="204ECDB0" w:rsidR="0046307A" w:rsidRPr="005D49DB" w:rsidRDefault="0046307A" w:rsidP="0046307A">
            <w:pPr>
              <w:jc w:val="center"/>
              <w:rPr>
                <w:rFonts w:ascii="Arial" w:hAnsi="Arial" w:cs="Arial"/>
                <w:sz w:val="18"/>
                <w:szCs w:val="18"/>
              </w:rPr>
            </w:pPr>
            <w:r>
              <w:rPr>
                <w:rFonts w:ascii="Arial" w:hAnsi="Arial" w:cs="Arial"/>
                <w:sz w:val="18"/>
                <w:szCs w:val="18"/>
              </w:rPr>
              <w:t>Drevo</w:t>
            </w:r>
          </w:p>
        </w:tc>
        <w:tc>
          <w:tcPr>
            <w:tcW w:w="3260" w:type="dxa"/>
          </w:tcPr>
          <w:p w14:paraId="26071D7E" w14:textId="5BE6FC18" w:rsidR="0046307A" w:rsidRPr="005D49DB" w:rsidRDefault="0046307A" w:rsidP="0046307A">
            <w:pPr>
              <w:jc w:val="center"/>
              <w:rPr>
                <w:rFonts w:ascii="Arial" w:hAnsi="Arial" w:cs="Arial"/>
                <w:sz w:val="18"/>
                <w:szCs w:val="18"/>
              </w:rPr>
            </w:pPr>
            <w:r>
              <w:rPr>
                <w:rFonts w:ascii="Arial" w:hAnsi="Arial" w:cs="Arial"/>
                <w:sz w:val="18"/>
                <w:szCs w:val="18"/>
              </w:rPr>
              <w:t>Hnedouhoľné brikety</w:t>
            </w:r>
          </w:p>
        </w:tc>
      </w:tr>
      <w:tr w:rsidR="0046307A" w:rsidRPr="005D49DB" w14:paraId="602A24F9" w14:textId="77777777" w:rsidTr="0046307A">
        <w:tc>
          <w:tcPr>
            <w:tcW w:w="4815" w:type="dxa"/>
          </w:tcPr>
          <w:p w14:paraId="0FAFC11F" w14:textId="77777777" w:rsidR="0046307A" w:rsidRPr="005D49DB" w:rsidRDefault="0046307A" w:rsidP="0046307A">
            <w:pPr>
              <w:rPr>
                <w:rFonts w:ascii="Arial" w:hAnsi="Arial" w:cs="Arial"/>
                <w:b/>
                <w:bCs/>
                <w:sz w:val="18"/>
                <w:szCs w:val="18"/>
              </w:rPr>
            </w:pPr>
            <w:r w:rsidRPr="005D49DB">
              <w:rPr>
                <w:rFonts w:ascii="Arial" w:hAnsi="Arial" w:cs="Arial"/>
                <w:b/>
                <w:bCs/>
                <w:sz w:val="18"/>
                <w:szCs w:val="18"/>
              </w:rPr>
              <w:t>Hmotnostný prúd spalín [gs</w:t>
            </w:r>
            <w:r w:rsidRPr="005D49DB">
              <w:rPr>
                <w:rFonts w:ascii="Arial" w:hAnsi="Arial" w:cs="Arial"/>
                <w:b/>
                <w:bCs/>
                <w:sz w:val="18"/>
                <w:szCs w:val="18"/>
                <w:vertAlign w:val="superscript"/>
              </w:rPr>
              <w:t>-1</w:t>
            </w:r>
            <w:r w:rsidRPr="005D49DB">
              <w:rPr>
                <w:rFonts w:ascii="Arial" w:hAnsi="Arial" w:cs="Arial"/>
                <w:b/>
                <w:bCs/>
                <w:sz w:val="18"/>
                <w:szCs w:val="18"/>
              </w:rPr>
              <w:t>]</w:t>
            </w:r>
          </w:p>
        </w:tc>
        <w:tc>
          <w:tcPr>
            <w:tcW w:w="2410" w:type="dxa"/>
          </w:tcPr>
          <w:p w14:paraId="6525FFF9" w14:textId="5F6540FE" w:rsidR="0046307A" w:rsidRPr="005D49DB" w:rsidRDefault="0046307A" w:rsidP="0046307A">
            <w:pPr>
              <w:jc w:val="center"/>
              <w:rPr>
                <w:rFonts w:ascii="Arial" w:hAnsi="Arial" w:cs="Arial"/>
                <w:sz w:val="18"/>
                <w:szCs w:val="18"/>
              </w:rPr>
            </w:pPr>
            <w:r>
              <w:rPr>
                <w:rFonts w:ascii="Arial" w:hAnsi="Arial" w:cs="Arial"/>
                <w:sz w:val="18"/>
                <w:szCs w:val="18"/>
              </w:rPr>
              <w:t>4,3</w:t>
            </w:r>
          </w:p>
        </w:tc>
        <w:tc>
          <w:tcPr>
            <w:tcW w:w="3260" w:type="dxa"/>
          </w:tcPr>
          <w:p w14:paraId="64907D61" w14:textId="72851B41" w:rsidR="0046307A" w:rsidRPr="005D49DB" w:rsidRDefault="0046307A" w:rsidP="0046307A">
            <w:pPr>
              <w:jc w:val="center"/>
              <w:rPr>
                <w:rFonts w:ascii="Arial" w:hAnsi="Arial" w:cs="Arial"/>
                <w:sz w:val="18"/>
                <w:szCs w:val="18"/>
              </w:rPr>
            </w:pPr>
            <w:r>
              <w:rPr>
                <w:rFonts w:ascii="Arial" w:hAnsi="Arial" w:cs="Arial"/>
                <w:sz w:val="18"/>
                <w:szCs w:val="18"/>
              </w:rPr>
              <w:t>4,6</w:t>
            </w:r>
          </w:p>
        </w:tc>
      </w:tr>
      <w:tr w:rsidR="0046307A" w:rsidRPr="005D49DB" w14:paraId="24368668" w14:textId="77777777" w:rsidTr="0046307A">
        <w:tc>
          <w:tcPr>
            <w:tcW w:w="4815" w:type="dxa"/>
          </w:tcPr>
          <w:p w14:paraId="4BD948C9" w14:textId="77777777" w:rsidR="0046307A" w:rsidRPr="005D49DB" w:rsidRDefault="0046307A" w:rsidP="0046307A">
            <w:pPr>
              <w:rPr>
                <w:rFonts w:ascii="Arial" w:hAnsi="Arial" w:cs="Arial"/>
                <w:b/>
                <w:bCs/>
                <w:sz w:val="18"/>
                <w:szCs w:val="18"/>
              </w:rPr>
            </w:pPr>
            <w:r w:rsidRPr="005D49DB">
              <w:rPr>
                <w:rFonts w:ascii="Arial" w:hAnsi="Arial" w:cs="Arial"/>
                <w:b/>
                <w:bCs/>
                <w:sz w:val="18"/>
                <w:szCs w:val="18"/>
              </w:rPr>
              <w:t>Priemerná teplota spalín za odťahovým hrdlom [°C]</w:t>
            </w:r>
          </w:p>
        </w:tc>
        <w:tc>
          <w:tcPr>
            <w:tcW w:w="2410" w:type="dxa"/>
          </w:tcPr>
          <w:p w14:paraId="2A0712DE" w14:textId="38B2CA55" w:rsidR="0046307A" w:rsidRPr="005D49DB" w:rsidRDefault="0046307A" w:rsidP="0046307A">
            <w:pPr>
              <w:jc w:val="center"/>
              <w:rPr>
                <w:rFonts w:ascii="Arial" w:hAnsi="Arial" w:cs="Arial"/>
                <w:sz w:val="18"/>
                <w:szCs w:val="18"/>
              </w:rPr>
            </w:pPr>
            <w:r>
              <w:rPr>
                <w:rFonts w:ascii="Arial" w:hAnsi="Arial" w:cs="Arial"/>
                <w:sz w:val="18"/>
                <w:szCs w:val="18"/>
              </w:rPr>
              <w:t>3</w:t>
            </w:r>
            <w:r w:rsidR="000D701D">
              <w:rPr>
                <w:rFonts w:ascii="Arial" w:hAnsi="Arial" w:cs="Arial"/>
                <w:sz w:val="18"/>
                <w:szCs w:val="18"/>
              </w:rPr>
              <w:t>80</w:t>
            </w:r>
          </w:p>
        </w:tc>
        <w:tc>
          <w:tcPr>
            <w:tcW w:w="3260" w:type="dxa"/>
          </w:tcPr>
          <w:p w14:paraId="69CA292C" w14:textId="58C343E0" w:rsidR="0046307A" w:rsidRPr="005D49DB" w:rsidRDefault="000D701D" w:rsidP="0046307A">
            <w:pPr>
              <w:jc w:val="center"/>
              <w:rPr>
                <w:rFonts w:ascii="Arial" w:hAnsi="Arial" w:cs="Arial"/>
                <w:sz w:val="18"/>
                <w:szCs w:val="18"/>
              </w:rPr>
            </w:pPr>
            <w:r>
              <w:rPr>
                <w:rFonts w:ascii="Arial" w:hAnsi="Arial" w:cs="Arial"/>
                <w:sz w:val="18"/>
                <w:szCs w:val="18"/>
              </w:rPr>
              <w:t>353</w:t>
            </w:r>
          </w:p>
        </w:tc>
      </w:tr>
      <w:tr w:rsidR="0046307A" w:rsidRPr="005D49DB" w14:paraId="22A6B26B" w14:textId="77777777" w:rsidTr="0046307A">
        <w:tc>
          <w:tcPr>
            <w:tcW w:w="4815" w:type="dxa"/>
          </w:tcPr>
          <w:p w14:paraId="5ACF0844" w14:textId="77777777" w:rsidR="0046307A" w:rsidRPr="005D49DB" w:rsidRDefault="0046307A" w:rsidP="0046307A">
            <w:pPr>
              <w:rPr>
                <w:rFonts w:ascii="Arial" w:hAnsi="Arial" w:cs="Arial"/>
                <w:b/>
                <w:bCs/>
                <w:sz w:val="18"/>
                <w:szCs w:val="18"/>
              </w:rPr>
            </w:pPr>
            <w:r w:rsidRPr="005D49DB">
              <w:rPr>
                <w:rFonts w:ascii="Arial" w:hAnsi="Arial" w:cs="Arial"/>
                <w:b/>
                <w:bCs/>
                <w:sz w:val="18"/>
                <w:szCs w:val="18"/>
              </w:rPr>
              <w:t>Min. ťah pri menovitom tepelnom výkone [Pa]</w:t>
            </w:r>
          </w:p>
        </w:tc>
        <w:tc>
          <w:tcPr>
            <w:tcW w:w="2410" w:type="dxa"/>
          </w:tcPr>
          <w:p w14:paraId="74ADC8CF" w14:textId="1EB9B7E0" w:rsidR="0046307A" w:rsidRPr="005D49DB" w:rsidRDefault="0046307A" w:rsidP="0046307A">
            <w:pPr>
              <w:jc w:val="center"/>
              <w:rPr>
                <w:rFonts w:ascii="Arial" w:hAnsi="Arial" w:cs="Arial"/>
                <w:sz w:val="18"/>
                <w:szCs w:val="18"/>
              </w:rPr>
            </w:pPr>
            <w:r w:rsidRPr="005D49DB">
              <w:rPr>
                <w:rFonts w:ascii="Arial" w:hAnsi="Arial" w:cs="Arial"/>
                <w:sz w:val="18"/>
                <w:szCs w:val="18"/>
              </w:rPr>
              <w:t>1</w:t>
            </w:r>
            <w:r>
              <w:rPr>
                <w:rFonts w:ascii="Arial" w:hAnsi="Arial" w:cs="Arial"/>
                <w:sz w:val="18"/>
                <w:szCs w:val="18"/>
              </w:rPr>
              <w:t>0</w:t>
            </w:r>
          </w:p>
        </w:tc>
        <w:tc>
          <w:tcPr>
            <w:tcW w:w="3260" w:type="dxa"/>
          </w:tcPr>
          <w:p w14:paraId="537CF34A" w14:textId="03A0023B" w:rsidR="0046307A" w:rsidRPr="005D49DB" w:rsidRDefault="0046307A" w:rsidP="0046307A">
            <w:pPr>
              <w:jc w:val="center"/>
              <w:rPr>
                <w:rFonts w:ascii="Arial" w:hAnsi="Arial" w:cs="Arial"/>
                <w:sz w:val="18"/>
                <w:szCs w:val="18"/>
              </w:rPr>
            </w:pPr>
            <w:r>
              <w:rPr>
                <w:rFonts w:ascii="Arial" w:hAnsi="Arial" w:cs="Arial"/>
                <w:sz w:val="18"/>
                <w:szCs w:val="18"/>
              </w:rPr>
              <w:t>12</w:t>
            </w:r>
          </w:p>
        </w:tc>
      </w:tr>
    </w:tbl>
    <w:p w14:paraId="701788BC" w14:textId="55CFDA26" w:rsidR="00D64DCA" w:rsidRDefault="00D64DCA" w:rsidP="00D64DCA">
      <w:pPr>
        <w:rPr>
          <w:rFonts w:ascii="Arial" w:hAnsi="Arial" w:cs="Arial"/>
          <w:sz w:val="18"/>
          <w:szCs w:val="18"/>
        </w:rPr>
      </w:pPr>
    </w:p>
    <w:p w14:paraId="21F0D27A" w14:textId="2EC750A9" w:rsidR="0046307A" w:rsidRDefault="0046307A" w:rsidP="00D64DCA">
      <w:pPr>
        <w:rPr>
          <w:rFonts w:ascii="Arial" w:hAnsi="Arial" w:cs="Arial"/>
          <w:sz w:val="18"/>
          <w:szCs w:val="18"/>
        </w:rPr>
      </w:pPr>
    </w:p>
    <w:p w14:paraId="2F6E4208" w14:textId="77777777" w:rsidR="0046307A" w:rsidRPr="005D49DB" w:rsidRDefault="0046307A" w:rsidP="00D64DCA">
      <w:pPr>
        <w:rPr>
          <w:rFonts w:ascii="Arial" w:hAnsi="Arial" w:cs="Arial"/>
          <w:sz w:val="18"/>
          <w:szCs w:val="18"/>
        </w:rPr>
      </w:pPr>
    </w:p>
    <w:p w14:paraId="51E59AA4" w14:textId="77777777" w:rsidR="00D64DCA" w:rsidRPr="005D49DB" w:rsidRDefault="00D64DCA" w:rsidP="00D64DCA">
      <w:pPr>
        <w:rPr>
          <w:rFonts w:ascii="Arial" w:hAnsi="Arial" w:cs="Arial"/>
          <w:b/>
          <w:bCs/>
          <w:sz w:val="18"/>
          <w:szCs w:val="18"/>
        </w:rPr>
      </w:pPr>
      <w:r w:rsidRPr="005D49DB">
        <w:rPr>
          <w:rFonts w:ascii="Arial" w:hAnsi="Arial" w:cs="Arial"/>
          <w:b/>
          <w:bCs/>
          <w:sz w:val="18"/>
          <w:szCs w:val="18"/>
        </w:rPr>
        <w:t>Záruka</w:t>
      </w:r>
    </w:p>
    <w:p w14:paraId="706A79A4"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Keď  sa vyskytne  v záručnej  dobe na  Vašich kachliach  funkčná vada alebo vada povrchov</w:t>
      </w:r>
      <w:r>
        <w:rPr>
          <w:rFonts w:ascii="Arial" w:hAnsi="Arial" w:cs="Arial"/>
          <w:sz w:val="18"/>
          <w:szCs w:val="18"/>
        </w:rPr>
        <w:t>é</w:t>
      </w:r>
      <w:r w:rsidRPr="00201D6C">
        <w:rPr>
          <w:rFonts w:ascii="Arial" w:hAnsi="Arial" w:cs="Arial"/>
          <w:sz w:val="18"/>
          <w:szCs w:val="18"/>
        </w:rPr>
        <w:t xml:space="preserve"> úpravy, neopravujte ju nikdy sami.  Záručné a  pozáručné opravy vykonáva výrobca alebo distribútor.</w:t>
      </w:r>
    </w:p>
    <w:p w14:paraId="2DE53C9E" w14:textId="33E7F031" w:rsidR="00201D6C" w:rsidRPr="00201D6C" w:rsidRDefault="00201D6C" w:rsidP="00201D6C">
      <w:pPr>
        <w:jc w:val="both"/>
        <w:rPr>
          <w:rFonts w:ascii="Arial" w:hAnsi="Arial" w:cs="Arial"/>
          <w:sz w:val="18"/>
          <w:szCs w:val="18"/>
        </w:rPr>
      </w:pPr>
      <w:r w:rsidRPr="00201D6C">
        <w:rPr>
          <w:rFonts w:ascii="Arial" w:hAnsi="Arial" w:cs="Arial"/>
          <w:sz w:val="18"/>
          <w:szCs w:val="18"/>
        </w:rPr>
        <w:t>Za akosť, funkciu  a vyhotovenie kachlí ručíme  2 roky od  dňa predaja  spotrebiteľovi a to tak,  že chyby vzniknuté dokázateľne  následkom  chybného  zhotovenia  odstránime  v  krátkom  čase na naše náklady s podmienkou, že kachle:</w:t>
      </w:r>
    </w:p>
    <w:p w14:paraId="4E5357A8" w14:textId="44B6ACDC"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boli obsluhované presne podľa návodu,</w:t>
      </w:r>
    </w:p>
    <w:p w14:paraId="6E56B533" w14:textId="5355555A"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boli pripojené na komín podľa platných noriem,</w:t>
      </w:r>
    </w:p>
    <w:p w14:paraId="0F725852" w14:textId="4480C946"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neboli násilne mechanicky poškodené,</w:t>
      </w:r>
    </w:p>
    <w:p w14:paraId="30B2FFC2" w14:textId="22A39364"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neboli vykonané úpravy, opravy a neoprávnené manipulácie.</w:t>
      </w:r>
    </w:p>
    <w:p w14:paraId="5E0A7145"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Pri reklamácii  treba udať presnú  adresu a uviesť  okolnosti, za  ktorých  k  nej  došlo.   Reklamáciu  prešetríme,  keď  k  reklamácii  predložíte  záručný   list  opatrený  dátumom   predaja  a  pečiatkou predajne.</w:t>
      </w:r>
    </w:p>
    <w:p w14:paraId="51A83BF5"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Pri  kúpe si  vo  vlastnom  záujme vyžiadajte  čitateľne vyplnený  záručný list. O spôsobe a mieste opravy sa rozhodne v našom podniku.</w:t>
      </w:r>
    </w:p>
    <w:p w14:paraId="3E110251"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 xml:space="preserve">Pri zakúpení spotrebiča skontrolujte šamotové tehly. </w:t>
      </w:r>
    </w:p>
    <w:p w14:paraId="2D92AEE0"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Prípadnú reklamáciu na poškodené šamotové tehly výrobca akceptuje len po prvom zakúrení v spotrebiči.</w:t>
      </w:r>
    </w:p>
    <w:p w14:paraId="6F4B8BDB"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Je neprípustné spotrebič prevádzkovať pri tepelnom preťažení, to značí:</w:t>
      </w:r>
    </w:p>
    <w:p w14:paraId="40415183" w14:textId="3DEB7765"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množstvo použitého paliva je väčšie ako je doporučené</w:t>
      </w:r>
    </w:p>
    <w:p w14:paraId="24E0D94C" w14:textId="2B5A0DFA"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množstvo spaľovacieho vzduchu je väčšie ako je doporučené</w:t>
      </w:r>
    </w:p>
    <w:p w14:paraId="60FCEFC1" w14:textId="3A002AF1"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používanie neprípustných druhov palív</w:t>
      </w:r>
    </w:p>
    <w:p w14:paraId="6286B353"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Tepelné preťaženie sa môže prejaviť:</w:t>
      </w:r>
    </w:p>
    <w:p w14:paraId="649A6CCA" w14:textId="0AB0ACCE"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poškodením šamotovej prepážky v ohnisku</w:t>
      </w:r>
    </w:p>
    <w:p w14:paraId="134C61F8" w14:textId="3300A4EF"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poškodením liatinovej platne a veka</w:t>
      </w:r>
    </w:p>
    <w:p w14:paraId="74571FBD" w14:textId="1D2E2FDF"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poškodením prikladacích dvierok</w:t>
      </w:r>
    </w:p>
    <w:p w14:paraId="62BEBE09" w14:textId="2F84870E"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prepálením roštu</w:t>
      </w:r>
    </w:p>
    <w:p w14:paraId="4A8D4E50" w14:textId="4E3E001F" w:rsidR="00201D6C" w:rsidRPr="00201D6C" w:rsidRDefault="0046307A" w:rsidP="00201D6C">
      <w:pPr>
        <w:jc w:val="both"/>
        <w:rPr>
          <w:rFonts w:ascii="Arial" w:hAnsi="Arial" w:cs="Arial"/>
          <w:sz w:val="18"/>
          <w:szCs w:val="18"/>
        </w:rPr>
      </w:pPr>
      <w:r>
        <w:rPr>
          <w:rFonts w:ascii="Arial" w:hAnsi="Arial" w:cs="Arial"/>
          <w:sz w:val="18"/>
          <w:szCs w:val="18"/>
        </w:rPr>
        <w:t xml:space="preserve">• </w:t>
      </w:r>
      <w:r w:rsidR="00201D6C" w:rsidRPr="00201D6C">
        <w:rPr>
          <w:rFonts w:ascii="Arial" w:hAnsi="Arial" w:cs="Arial"/>
          <w:sz w:val="18"/>
          <w:szCs w:val="18"/>
        </w:rPr>
        <w:t>prasknutím šamotových tehál</w:t>
      </w:r>
    </w:p>
    <w:p w14:paraId="2A02343F" w14:textId="77777777" w:rsidR="00201D6C" w:rsidRPr="00201D6C" w:rsidRDefault="00201D6C" w:rsidP="00201D6C">
      <w:pPr>
        <w:jc w:val="both"/>
        <w:rPr>
          <w:rFonts w:ascii="Arial" w:hAnsi="Arial" w:cs="Arial"/>
          <w:sz w:val="18"/>
          <w:szCs w:val="18"/>
        </w:rPr>
      </w:pPr>
      <w:r w:rsidRPr="00201D6C">
        <w:rPr>
          <w:rFonts w:ascii="Arial" w:hAnsi="Arial" w:cs="Arial"/>
          <w:sz w:val="18"/>
          <w:szCs w:val="18"/>
        </w:rPr>
        <w:t>V prípade nesprávneho prevádzkovania výrobca neakceptuje reklamáciu na spotrebič.</w:t>
      </w:r>
    </w:p>
    <w:p w14:paraId="319B1EEB" w14:textId="77777777" w:rsidR="00D64DCA" w:rsidRPr="005D49DB" w:rsidRDefault="00201D6C" w:rsidP="00201D6C">
      <w:pPr>
        <w:jc w:val="both"/>
        <w:rPr>
          <w:rFonts w:ascii="Arial" w:hAnsi="Arial" w:cs="Arial"/>
          <w:sz w:val="18"/>
          <w:szCs w:val="18"/>
        </w:rPr>
      </w:pPr>
      <w:r w:rsidRPr="00201D6C">
        <w:rPr>
          <w:rFonts w:ascii="Arial" w:hAnsi="Arial" w:cs="Arial"/>
          <w:sz w:val="18"/>
          <w:szCs w:val="18"/>
        </w:rPr>
        <w:t>Pre výmenu výrobku alebo  zrušenie kúpnej zmluvy platia príslušné  ustanovenia Občianskeho zákonníka a Reklamačného poriadku.</w:t>
      </w:r>
    </w:p>
    <w:p w14:paraId="26FDE288" w14:textId="77777777" w:rsidR="00D64DCA" w:rsidRPr="007403C4" w:rsidRDefault="00D64DCA" w:rsidP="00D64DCA">
      <w:pPr>
        <w:rPr>
          <w:rFonts w:ascii="Arial" w:hAnsi="Arial" w:cs="Arial"/>
          <w:sz w:val="20"/>
          <w:szCs w:val="20"/>
        </w:rPr>
      </w:pPr>
    </w:p>
    <w:p w14:paraId="74E847FB" w14:textId="77777777" w:rsidR="00D64DCA" w:rsidRPr="007403C4" w:rsidRDefault="00D64DCA" w:rsidP="00D64DCA">
      <w:pPr>
        <w:rPr>
          <w:rFonts w:ascii="Arial" w:hAnsi="Arial" w:cs="Arial"/>
          <w:sz w:val="20"/>
          <w:szCs w:val="20"/>
        </w:rPr>
      </w:pPr>
    </w:p>
    <w:p w14:paraId="0E1E5A74" w14:textId="77777777" w:rsidR="00D64DCA" w:rsidRPr="007403C4" w:rsidRDefault="00D64DCA" w:rsidP="00D64DCA">
      <w:pPr>
        <w:rPr>
          <w:rFonts w:ascii="Arial" w:hAnsi="Arial" w:cs="Arial"/>
          <w:sz w:val="20"/>
          <w:szCs w:val="20"/>
        </w:rPr>
      </w:pPr>
    </w:p>
    <w:p w14:paraId="3D80C7C4" w14:textId="77777777" w:rsidR="00D64DCA" w:rsidRPr="007403C4" w:rsidRDefault="00D64DCA" w:rsidP="00D64DCA">
      <w:pPr>
        <w:rPr>
          <w:rFonts w:ascii="Arial" w:hAnsi="Arial" w:cs="Arial"/>
          <w:sz w:val="20"/>
          <w:szCs w:val="20"/>
        </w:rPr>
      </w:pPr>
    </w:p>
    <w:p w14:paraId="107C89D1" w14:textId="77777777" w:rsidR="00D64DCA" w:rsidRPr="007403C4" w:rsidRDefault="00D64DCA" w:rsidP="00D64DCA">
      <w:pPr>
        <w:rPr>
          <w:rFonts w:ascii="Arial" w:hAnsi="Arial" w:cs="Arial"/>
          <w:sz w:val="20"/>
          <w:szCs w:val="20"/>
        </w:rPr>
      </w:pPr>
    </w:p>
    <w:p w14:paraId="14BFC1B6" w14:textId="77777777" w:rsidR="00D64DCA" w:rsidRPr="007403C4" w:rsidRDefault="00D64DCA" w:rsidP="00D64DCA">
      <w:pPr>
        <w:rPr>
          <w:rFonts w:ascii="Arial" w:hAnsi="Arial" w:cs="Arial"/>
          <w:sz w:val="20"/>
          <w:szCs w:val="20"/>
        </w:rPr>
      </w:pPr>
    </w:p>
    <w:p w14:paraId="1B773218" w14:textId="77777777" w:rsidR="00D64DCA" w:rsidRPr="007403C4" w:rsidRDefault="00D64DCA" w:rsidP="00D64DCA">
      <w:pPr>
        <w:rPr>
          <w:rFonts w:ascii="Arial" w:hAnsi="Arial" w:cs="Arial"/>
          <w:sz w:val="20"/>
          <w:szCs w:val="20"/>
        </w:rPr>
      </w:pPr>
    </w:p>
    <w:p w14:paraId="46C9876E" w14:textId="77777777" w:rsidR="00D64DCA" w:rsidRPr="007403C4" w:rsidRDefault="00D64DCA" w:rsidP="00D64DCA">
      <w:pPr>
        <w:rPr>
          <w:rFonts w:ascii="Arial" w:hAnsi="Arial" w:cs="Arial"/>
          <w:sz w:val="20"/>
          <w:szCs w:val="20"/>
        </w:rPr>
      </w:pPr>
    </w:p>
    <w:p w14:paraId="3C5D5017" w14:textId="77777777" w:rsidR="00D64DCA" w:rsidRPr="007403C4" w:rsidRDefault="00D64DCA" w:rsidP="00D64DCA">
      <w:pPr>
        <w:rPr>
          <w:rFonts w:ascii="Arial" w:hAnsi="Arial" w:cs="Arial"/>
          <w:sz w:val="20"/>
          <w:szCs w:val="20"/>
        </w:rPr>
      </w:pPr>
    </w:p>
    <w:p w14:paraId="62D666FB" w14:textId="77777777" w:rsidR="00D64DCA" w:rsidRPr="007403C4" w:rsidRDefault="00D64DCA" w:rsidP="00D64DCA">
      <w:pPr>
        <w:rPr>
          <w:rFonts w:ascii="Arial" w:hAnsi="Arial" w:cs="Arial"/>
          <w:sz w:val="20"/>
          <w:szCs w:val="20"/>
        </w:rPr>
      </w:pPr>
    </w:p>
    <w:p w14:paraId="5639A936" w14:textId="77777777" w:rsidR="00D64DCA" w:rsidRPr="007403C4" w:rsidRDefault="00D64DCA" w:rsidP="00D64DCA">
      <w:pPr>
        <w:rPr>
          <w:rFonts w:ascii="Arial" w:hAnsi="Arial" w:cs="Arial"/>
          <w:sz w:val="20"/>
          <w:szCs w:val="20"/>
        </w:rPr>
      </w:pPr>
    </w:p>
    <w:p w14:paraId="7D1D6A62" w14:textId="77777777" w:rsidR="00D64DCA" w:rsidRPr="007403C4" w:rsidRDefault="00D64DCA" w:rsidP="00D64DCA">
      <w:pPr>
        <w:rPr>
          <w:rFonts w:ascii="Arial" w:hAnsi="Arial" w:cs="Arial"/>
          <w:sz w:val="20"/>
          <w:szCs w:val="20"/>
        </w:rPr>
      </w:pPr>
    </w:p>
    <w:p w14:paraId="6C8735C6" w14:textId="77777777" w:rsidR="00D64DCA" w:rsidRPr="007403C4" w:rsidRDefault="00D64DCA" w:rsidP="00D64DCA">
      <w:pPr>
        <w:rPr>
          <w:rFonts w:ascii="Arial" w:hAnsi="Arial" w:cs="Arial"/>
          <w:sz w:val="20"/>
          <w:szCs w:val="20"/>
        </w:rPr>
      </w:pPr>
    </w:p>
    <w:p w14:paraId="1A26D6A8" w14:textId="77777777" w:rsidR="00D64DCA" w:rsidRDefault="00D64DCA" w:rsidP="00D64DCA">
      <w:pPr>
        <w:rPr>
          <w:rFonts w:ascii="Arial" w:hAnsi="Arial" w:cs="Arial"/>
          <w:sz w:val="20"/>
          <w:szCs w:val="20"/>
        </w:rPr>
      </w:pPr>
    </w:p>
    <w:p w14:paraId="5F05A9E5" w14:textId="77777777" w:rsidR="00201D6C" w:rsidRDefault="00201D6C" w:rsidP="00D64DCA">
      <w:pPr>
        <w:rPr>
          <w:rFonts w:ascii="Arial" w:hAnsi="Arial" w:cs="Arial"/>
          <w:sz w:val="20"/>
          <w:szCs w:val="20"/>
        </w:rPr>
      </w:pPr>
    </w:p>
    <w:p w14:paraId="77539F3D" w14:textId="77777777" w:rsidR="00201D6C" w:rsidRDefault="00201D6C" w:rsidP="00D64DCA">
      <w:pPr>
        <w:rPr>
          <w:rFonts w:ascii="Arial" w:hAnsi="Arial" w:cs="Arial"/>
          <w:sz w:val="20"/>
          <w:szCs w:val="20"/>
        </w:rPr>
      </w:pPr>
    </w:p>
    <w:p w14:paraId="5E10DA53" w14:textId="77777777" w:rsidR="00201D6C" w:rsidRDefault="00201D6C" w:rsidP="00D64DCA">
      <w:pPr>
        <w:rPr>
          <w:rFonts w:ascii="Arial" w:hAnsi="Arial" w:cs="Arial"/>
          <w:sz w:val="20"/>
          <w:szCs w:val="20"/>
        </w:rPr>
      </w:pPr>
    </w:p>
    <w:p w14:paraId="47948309" w14:textId="77777777" w:rsidR="00201D6C" w:rsidRDefault="00201D6C" w:rsidP="00D64DCA">
      <w:pPr>
        <w:rPr>
          <w:rFonts w:ascii="Arial" w:hAnsi="Arial" w:cs="Arial"/>
          <w:sz w:val="20"/>
          <w:szCs w:val="20"/>
        </w:rPr>
      </w:pPr>
    </w:p>
    <w:p w14:paraId="2773C4CA" w14:textId="77777777" w:rsidR="00201D6C" w:rsidRDefault="00201D6C" w:rsidP="00D64DCA">
      <w:pPr>
        <w:rPr>
          <w:rFonts w:ascii="Arial" w:hAnsi="Arial" w:cs="Arial"/>
          <w:sz w:val="20"/>
          <w:szCs w:val="20"/>
        </w:rPr>
      </w:pPr>
    </w:p>
    <w:p w14:paraId="1F514F07" w14:textId="77777777" w:rsidR="00201D6C" w:rsidRDefault="00201D6C" w:rsidP="00D64DCA">
      <w:pPr>
        <w:rPr>
          <w:rFonts w:ascii="Arial" w:hAnsi="Arial" w:cs="Arial"/>
          <w:sz w:val="20"/>
          <w:szCs w:val="20"/>
        </w:rPr>
      </w:pPr>
    </w:p>
    <w:p w14:paraId="0D518AA0" w14:textId="77777777" w:rsidR="00201D6C" w:rsidRDefault="00201D6C" w:rsidP="00D64DCA">
      <w:pPr>
        <w:rPr>
          <w:rFonts w:ascii="Arial" w:hAnsi="Arial" w:cs="Arial"/>
          <w:sz w:val="20"/>
          <w:szCs w:val="20"/>
        </w:rPr>
      </w:pPr>
    </w:p>
    <w:p w14:paraId="0C3FCFC1" w14:textId="77777777" w:rsidR="00201D6C" w:rsidRDefault="00201D6C" w:rsidP="00D64DCA">
      <w:pPr>
        <w:rPr>
          <w:rFonts w:ascii="Arial" w:hAnsi="Arial" w:cs="Arial"/>
          <w:sz w:val="20"/>
          <w:szCs w:val="20"/>
        </w:rPr>
      </w:pPr>
    </w:p>
    <w:p w14:paraId="0711D85D" w14:textId="77777777" w:rsidR="00201D6C" w:rsidRDefault="00201D6C" w:rsidP="00D64DCA">
      <w:pPr>
        <w:rPr>
          <w:rFonts w:ascii="Arial" w:hAnsi="Arial" w:cs="Arial"/>
          <w:sz w:val="20"/>
          <w:szCs w:val="20"/>
        </w:rPr>
      </w:pPr>
    </w:p>
    <w:p w14:paraId="52A61292" w14:textId="77777777" w:rsidR="00201D6C" w:rsidRDefault="00201D6C" w:rsidP="00D64DCA">
      <w:pPr>
        <w:rPr>
          <w:rFonts w:ascii="Arial" w:hAnsi="Arial" w:cs="Arial"/>
          <w:sz w:val="20"/>
          <w:szCs w:val="20"/>
        </w:rPr>
      </w:pPr>
    </w:p>
    <w:p w14:paraId="48233A03" w14:textId="77777777" w:rsidR="00201D6C" w:rsidRDefault="00201D6C" w:rsidP="00D64DCA">
      <w:pPr>
        <w:rPr>
          <w:rFonts w:ascii="Arial" w:hAnsi="Arial" w:cs="Arial"/>
          <w:sz w:val="20"/>
          <w:szCs w:val="20"/>
        </w:rPr>
      </w:pPr>
    </w:p>
    <w:p w14:paraId="0A75702A" w14:textId="77777777" w:rsidR="00201D6C" w:rsidRDefault="00201D6C" w:rsidP="00D64DCA">
      <w:pPr>
        <w:rPr>
          <w:rFonts w:ascii="Arial" w:hAnsi="Arial" w:cs="Arial"/>
          <w:sz w:val="20"/>
          <w:szCs w:val="20"/>
        </w:rPr>
      </w:pPr>
    </w:p>
    <w:p w14:paraId="565CC463" w14:textId="77777777" w:rsidR="00201D6C" w:rsidRDefault="00201D6C" w:rsidP="00D64DCA">
      <w:pPr>
        <w:rPr>
          <w:rFonts w:ascii="Arial" w:hAnsi="Arial" w:cs="Arial"/>
          <w:sz w:val="20"/>
          <w:szCs w:val="20"/>
        </w:rPr>
      </w:pPr>
    </w:p>
    <w:p w14:paraId="3FE6EE98" w14:textId="77777777" w:rsidR="00201D6C" w:rsidRDefault="00201D6C" w:rsidP="00D64DCA">
      <w:pPr>
        <w:rPr>
          <w:rFonts w:ascii="Arial" w:hAnsi="Arial" w:cs="Arial"/>
          <w:sz w:val="20"/>
          <w:szCs w:val="20"/>
        </w:rPr>
      </w:pPr>
    </w:p>
    <w:p w14:paraId="195C14E3" w14:textId="77777777" w:rsidR="00201D6C" w:rsidRDefault="00201D6C" w:rsidP="00D64DCA">
      <w:pPr>
        <w:rPr>
          <w:rFonts w:ascii="Arial" w:hAnsi="Arial" w:cs="Arial"/>
          <w:sz w:val="20"/>
          <w:szCs w:val="20"/>
        </w:rPr>
      </w:pPr>
    </w:p>
    <w:p w14:paraId="7C9A0FDE" w14:textId="77777777" w:rsidR="00201D6C" w:rsidRDefault="00201D6C" w:rsidP="00D64DCA">
      <w:pPr>
        <w:rPr>
          <w:rFonts w:ascii="Arial" w:hAnsi="Arial" w:cs="Arial"/>
          <w:sz w:val="20"/>
          <w:szCs w:val="20"/>
        </w:rPr>
      </w:pPr>
    </w:p>
    <w:p w14:paraId="3D5FBBD3" w14:textId="77777777" w:rsidR="00201D6C" w:rsidRDefault="00201D6C" w:rsidP="00D64DCA">
      <w:pPr>
        <w:rPr>
          <w:rFonts w:ascii="Arial" w:hAnsi="Arial" w:cs="Arial"/>
          <w:sz w:val="20"/>
          <w:szCs w:val="20"/>
        </w:rPr>
      </w:pPr>
    </w:p>
    <w:p w14:paraId="1CB55104" w14:textId="77777777" w:rsidR="00201D6C" w:rsidRDefault="00201D6C" w:rsidP="00D64DCA">
      <w:pPr>
        <w:rPr>
          <w:rFonts w:ascii="Arial" w:hAnsi="Arial" w:cs="Arial"/>
          <w:sz w:val="20"/>
          <w:szCs w:val="20"/>
        </w:rPr>
      </w:pPr>
    </w:p>
    <w:p w14:paraId="72F1C53E" w14:textId="77777777" w:rsidR="00201D6C" w:rsidRDefault="00201D6C" w:rsidP="00D64DCA">
      <w:pPr>
        <w:rPr>
          <w:rFonts w:ascii="Arial" w:hAnsi="Arial" w:cs="Arial"/>
          <w:sz w:val="20"/>
          <w:szCs w:val="20"/>
        </w:rPr>
      </w:pPr>
    </w:p>
    <w:p w14:paraId="4028BD9B" w14:textId="77777777" w:rsidR="00201D6C" w:rsidRDefault="00201D6C" w:rsidP="00D64DCA">
      <w:pPr>
        <w:rPr>
          <w:rFonts w:ascii="Arial" w:hAnsi="Arial" w:cs="Arial"/>
          <w:sz w:val="20"/>
          <w:szCs w:val="20"/>
        </w:rPr>
      </w:pPr>
    </w:p>
    <w:p w14:paraId="75FEB44E" w14:textId="77777777" w:rsidR="00201D6C" w:rsidRDefault="00201D6C" w:rsidP="00D64DCA">
      <w:pPr>
        <w:rPr>
          <w:rFonts w:ascii="Arial" w:hAnsi="Arial" w:cs="Arial"/>
          <w:sz w:val="20"/>
          <w:szCs w:val="20"/>
        </w:rPr>
      </w:pPr>
    </w:p>
    <w:p w14:paraId="4757FBBD" w14:textId="77777777" w:rsidR="00201D6C" w:rsidRDefault="00201D6C" w:rsidP="00D64DCA">
      <w:pPr>
        <w:rPr>
          <w:rFonts w:ascii="Arial" w:hAnsi="Arial" w:cs="Arial"/>
          <w:sz w:val="20"/>
          <w:szCs w:val="20"/>
        </w:rPr>
      </w:pPr>
    </w:p>
    <w:p w14:paraId="15614E9D" w14:textId="77777777" w:rsidR="00201D6C" w:rsidRDefault="00201D6C" w:rsidP="00D64DCA">
      <w:pPr>
        <w:rPr>
          <w:rFonts w:ascii="Arial" w:hAnsi="Arial" w:cs="Arial"/>
          <w:sz w:val="20"/>
          <w:szCs w:val="20"/>
        </w:rPr>
      </w:pPr>
    </w:p>
    <w:p w14:paraId="5111A56A" w14:textId="77777777" w:rsidR="00201D6C" w:rsidRDefault="00201D6C" w:rsidP="00D64DCA">
      <w:pPr>
        <w:rPr>
          <w:rFonts w:ascii="Arial" w:hAnsi="Arial" w:cs="Arial"/>
          <w:sz w:val="20"/>
          <w:szCs w:val="20"/>
        </w:rPr>
      </w:pPr>
    </w:p>
    <w:p w14:paraId="2D03BF2E" w14:textId="77777777" w:rsidR="00201D6C" w:rsidRDefault="00201D6C" w:rsidP="00D64DCA">
      <w:pPr>
        <w:rPr>
          <w:rFonts w:ascii="Arial" w:hAnsi="Arial" w:cs="Arial"/>
          <w:sz w:val="20"/>
          <w:szCs w:val="20"/>
        </w:rPr>
      </w:pPr>
    </w:p>
    <w:p w14:paraId="03CA223A" w14:textId="77777777" w:rsidR="00201D6C" w:rsidRDefault="00201D6C" w:rsidP="00D64DCA">
      <w:pPr>
        <w:rPr>
          <w:rFonts w:ascii="Arial" w:hAnsi="Arial" w:cs="Arial"/>
          <w:sz w:val="20"/>
          <w:szCs w:val="20"/>
        </w:rPr>
      </w:pPr>
    </w:p>
    <w:p w14:paraId="343BDD54" w14:textId="77777777" w:rsidR="00D64DCA" w:rsidRPr="007403C4" w:rsidRDefault="00D64DCA" w:rsidP="00D64DCA">
      <w:pPr>
        <w:rPr>
          <w:rFonts w:ascii="Arial" w:hAnsi="Arial" w:cs="Arial"/>
          <w:sz w:val="20"/>
          <w:szCs w:val="20"/>
        </w:rPr>
      </w:pPr>
    </w:p>
    <w:p w14:paraId="77A6BFDF" w14:textId="77777777" w:rsidR="00F41926" w:rsidRPr="00D64DCA" w:rsidRDefault="00985BCA" w:rsidP="00F41926">
      <w:pPr>
        <w:rPr>
          <w:rFonts w:ascii="Arial" w:hAnsi="Arial" w:cs="Arial"/>
        </w:rPr>
      </w:pPr>
      <w:r>
        <w:rPr>
          <w:rFonts w:ascii="Arial" w:hAnsi="Arial" w:cs="Arial"/>
          <w:b/>
          <w:bCs/>
          <w:noProof/>
          <w:sz w:val="44"/>
          <w:szCs w:val="44"/>
        </w:rPr>
        <mc:AlternateContent>
          <mc:Choice Requires="wps">
            <w:drawing>
              <wp:anchor distT="0" distB="0" distL="114300" distR="114300" simplePos="0" relativeHeight="251670528" behindDoc="1" locked="0" layoutInCell="1" allowOverlap="1" wp14:anchorId="55C0AAB7" wp14:editId="5B621282">
                <wp:simplePos x="0" y="0"/>
                <wp:positionH relativeFrom="margin">
                  <wp:align>right</wp:align>
                </wp:positionH>
                <wp:positionV relativeFrom="paragraph">
                  <wp:posOffset>0</wp:posOffset>
                </wp:positionV>
                <wp:extent cx="6638925" cy="831850"/>
                <wp:effectExtent l="0" t="0" r="9525" b="6350"/>
                <wp:wrapNone/>
                <wp:docPr id="11" name="Obdĺžnik 11"/>
                <wp:cNvGraphicFramePr/>
                <a:graphic xmlns:a="http://schemas.openxmlformats.org/drawingml/2006/main">
                  <a:graphicData uri="http://schemas.microsoft.com/office/word/2010/wordprocessingShape">
                    <wps:wsp>
                      <wps:cNvSpPr/>
                      <wps:spPr>
                        <a:xfrm>
                          <a:off x="0" y="0"/>
                          <a:ext cx="6638925" cy="8318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36F1F" id="Obdĺžnik 11" o:spid="_x0000_s1026" style="position:absolute;margin-left:471.55pt;margin-top:0;width:522.75pt;height:65.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" fillcolor="#bfbfbf [2412]" stroked="f" strokeweight="1pt">
                <w10:wrap anchorx="margin"/>
              </v:rect>
            </w:pict>
          </mc:Fallback>
        </mc:AlternateContent>
      </w:r>
      <w:r w:rsidR="00F41926">
        <w:rPr>
          <w:rFonts w:ascii="Arial" w:hAnsi="Arial" w:cs="Arial"/>
          <w:b/>
          <w:bCs/>
          <w:noProof/>
          <w:sz w:val="24"/>
          <w:szCs w:val="24"/>
        </w:rPr>
        <mc:AlternateContent>
          <mc:Choice Requires="wps">
            <w:drawing>
              <wp:anchor distT="0" distB="0" distL="114300" distR="114300" simplePos="0" relativeHeight="251671552" behindDoc="0" locked="0" layoutInCell="1" allowOverlap="1" wp14:anchorId="5C6CF1DF" wp14:editId="5A87E063">
                <wp:simplePos x="0" y="0"/>
                <wp:positionH relativeFrom="column">
                  <wp:posOffset>171450</wp:posOffset>
                </wp:positionH>
                <wp:positionV relativeFrom="paragraph">
                  <wp:posOffset>161925</wp:posOffset>
                </wp:positionV>
                <wp:extent cx="914400" cy="51435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4582D1E3" w14:textId="77777777" w:rsidR="00F41926" w:rsidRPr="007403C4" w:rsidRDefault="00F41926" w:rsidP="00F41926">
                            <w:pPr>
                              <w:rPr>
                                <w:rFonts w:ascii="Arial" w:hAnsi="Arial" w:cs="Arial"/>
                                <w:sz w:val="48"/>
                                <w:szCs w:val="48"/>
                              </w:rPr>
                            </w:pPr>
                            <w:r>
                              <w:rPr>
                                <w:rFonts w:ascii="Arial" w:hAnsi="Arial" w:cs="Arial"/>
                                <w:sz w:val="48"/>
                                <w:szCs w:val="48"/>
                              </w:rPr>
                              <w:t>CZ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6CF1DF" id="Textové pole 10" o:spid="_x0000_s1028" type="#_x0000_t202" style="position:absolute;margin-left:13.5pt;margin-top:12.75pt;width:1in;height:40.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" fillcolor="white [3212]" stroked="f" strokeweight=".5pt">
                <v:textbox>
                  <w:txbxContent>
                    <w:p w14:paraId="4582D1E3" w14:textId="77777777" w:rsidR="00F41926" w:rsidRPr="007403C4" w:rsidRDefault="00F41926" w:rsidP="00F41926">
                      <w:pPr>
                        <w:rPr>
                          <w:rFonts w:ascii="Arial" w:hAnsi="Arial" w:cs="Arial"/>
                          <w:sz w:val="48"/>
                          <w:szCs w:val="48"/>
                        </w:rPr>
                      </w:pPr>
                      <w:r>
                        <w:rPr>
                          <w:rFonts w:ascii="Arial" w:hAnsi="Arial" w:cs="Arial"/>
                          <w:sz w:val="48"/>
                          <w:szCs w:val="48"/>
                        </w:rPr>
                        <w:t>CZ</w:t>
                      </w:r>
                    </w:p>
                  </w:txbxContent>
                </v:textbox>
              </v:shape>
            </w:pict>
          </mc:Fallback>
        </mc:AlternateContent>
      </w:r>
    </w:p>
    <w:p w14:paraId="531BBE7A" w14:textId="6B4801ED" w:rsidR="00985BCA" w:rsidRPr="00985BCA" w:rsidRDefault="00985BCA" w:rsidP="00985BCA">
      <w:pPr>
        <w:jc w:val="center"/>
        <w:rPr>
          <w:rFonts w:ascii="Arial" w:hAnsi="Arial" w:cs="Arial"/>
          <w:b/>
          <w:bCs/>
          <w:sz w:val="24"/>
          <w:szCs w:val="24"/>
          <w:lang w:val="cs-CZ"/>
        </w:rPr>
      </w:pPr>
      <w:r w:rsidRPr="00985BCA">
        <w:rPr>
          <w:rFonts w:ascii="Arial" w:hAnsi="Arial" w:cs="Arial"/>
          <w:b/>
          <w:bCs/>
          <w:sz w:val="24"/>
          <w:szCs w:val="24"/>
          <w:lang w:val="cs-CZ"/>
        </w:rPr>
        <w:t xml:space="preserve">Návod k instalaci a obsluze kamen na pevné palivo </w:t>
      </w:r>
    </w:p>
    <w:p w14:paraId="6A6740E2" w14:textId="7500248B" w:rsidR="00985BCA" w:rsidRPr="00985BCA" w:rsidRDefault="00985BCA" w:rsidP="00985BCA">
      <w:pPr>
        <w:jc w:val="center"/>
        <w:rPr>
          <w:rFonts w:ascii="Arial" w:hAnsi="Arial" w:cs="Arial"/>
          <w:b/>
          <w:bCs/>
          <w:sz w:val="24"/>
          <w:szCs w:val="24"/>
          <w:lang w:val="cs-CZ"/>
        </w:rPr>
      </w:pPr>
      <w:r w:rsidRPr="00985BCA">
        <w:rPr>
          <w:rFonts w:ascii="Arial" w:hAnsi="Arial" w:cs="Arial"/>
          <w:b/>
          <w:bCs/>
          <w:sz w:val="24"/>
          <w:szCs w:val="24"/>
          <w:lang w:val="cs-CZ"/>
        </w:rPr>
        <w:t>KERPEN II</w:t>
      </w:r>
      <w:r w:rsidR="0066709D">
        <w:rPr>
          <w:rFonts w:ascii="Arial" w:hAnsi="Arial" w:cs="Arial"/>
          <w:b/>
          <w:bCs/>
          <w:sz w:val="24"/>
          <w:szCs w:val="24"/>
          <w:lang w:val="cs-CZ"/>
        </w:rPr>
        <w:t xml:space="preserve"> AT</w:t>
      </w:r>
    </w:p>
    <w:p w14:paraId="163113E4" w14:textId="77777777" w:rsidR="00F41926" w:rsidRPr="00985BCA" w:rsidRDefault="00985BCA" w:rsidP="00985BCA">
      <w:pPr>
        <w:jc w:val="center"/>
        <w:rPr>
          <w:rFonts w:ascii="Arial" w:hAnsi="Arial" w:cs="Arial"/>
          <w:sz w:val="18"/>
          <w:szCs w:val="18"/>
          <w:lang w:val="cs-CZ"/>
        </w:rPr>
      </w:pPr>
      <w:r w:rsidRPr="00985BCA">
        <w:rPr>
          <w:rFonts w:ascii="Arial" w:hAnsi="Arial" w:cs="Arial"/>
          <w:b/>
          <w:bCs/>
          <w:sz w:val="24"/>
          <w:szCs w:val="24"/>
          <w:lang w:val="cs-CZ"/>
        </w:rPr>
        <w:t>testováno podle ČSN EN 13240</w:t>
      </w:r>
    </w:p>
    <w:p w14:paraId="73D4D9FB" w14:textId="77777777" w:rsidR="00F41926" w:rsidRPr="00985BCA" w:rsidRDefault="00F41926" w:rsidP="00F41926">
      <w:pPr>
        <w:jc w:val="center"/>
        <w:rPr>
          <w:rFonts w:ascii="Arial" w:hAnsi="Arial" w:cs="Arial"/>
          <w:sz w:val="18"/>
          <w:szCs w:val="18"/>
          <w:lang w:val="cs-CZ"/>
        </w:rPr>
      </w:pPr>
    </w:p>
    <w:p w14:paraId="47BB6F50" w14:textId="77777777" w:rsidR="00D64DCA" w:rsidRDefault="00D64DCA" w:rsidP="00D64DCA">
      <w:pPr>
        <w:rPr>
          <w:rFonts w:ascii="Arial" w:hAnsi="Arial" w:cs="Arial"/>
          <w:sz w:val="18"/>
          <w:szCs w:val="18"/>
          <w:lang w:val="cs-CZ"/>
        </w:rPr>
      </w:pPr>
    </w:p>
    <w:p w14:paraId="7CAA3716" w14:textId="77777777" w:rsidR="00985BCA" w:rsidRPr="00985BCA" w:rsidRDefault="00985BCA" w:rsidP="00D64DCA">
      <w:pPr>
        <w:rPr>
          <w:rFonts w:ascii="Arial" w:hAnsi="Arial" w:cs="Arial"/>
          <w:sz w:val="18"/>
          <w:szCs w:val="18"/>
          <w:lang w:val="cs-CZ"/>
        </w:rPr>
      </w:pPr>
    </w:p>
    <w:p w14:paraId="29103DD5"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Pokyny pro instalaci</w:t>
      </w:r>
    </w:p>
    <w:p w14:paraId="6F20CB26"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Kamna jsou vyrobena tak, že je možné je jednoduše pomocí spojovacího kusu připojit na existující domovní komín. Spojka musí být dle možnosti krátká a přímá, umístěná vodorovně nebo s mírným stoupáním. Spojky je třeba utěsnit.</w:t>
      </w:r>
    </w:p>
    <w:p w14:paraId="581E688A"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Při instalaci a provozu kamen je třeba dodržovat národní a evropské normy, místní, stavební a taktéž požárně-bezpečnostní předpisy. Z toho důvodu informujte před zapojením kamen příslušného krajského revizního technika. Je třeba zabezpečit dostatečné množství spalovacího vzduchu, a to především v místnostech s těsně zavřenými okny a dveřmi (těsnící klapka).</w:t>
      </w:r>
    </w:p>
    <w:p w14:paraId="219D5A2A" w14:textId="59777656"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Výpočet komínu se provádí podle ČSN 73 4201</w:t>
      </w:r>
      <w:r w:rsidR="009B1DEE">
        <w:rPr>
          <w:rFonts w:ascii="Arial" w:hAnsi="Arial" w:cs="Arial"/>
          <w:sz w:val="18"/>
          <w:szCs w:val="18"/>
          <w:lang w:val="cs-CZ"/>
        </w:rPr>
        <w:t xml:space="preserve"> a trojice hodnot uvedenými v kpt. 16 (Komínové připojení).</w:t>
      </w:r>
    </w:p>
    <w:p w14:paraId="2C98C38B" w14:textId="77777777" w:rsidR="00D64DCA" w:rsidRDefault="00985BCA" w:rsidP="00985BCA">
      <w:pPr>
        <w:jc w:val="both"/>
        <w:rPr>
          <w:rFonts w:ascii="Arial" w:hAnsi="Arial" w:cs="Arial"/>
          <w:sz w:val="18"/>
          <w:szCs w:val="18"/>
          <w:lang w:val="cs-CZ"/>
        </w:rPr>
      </w:pPr>
      <w:r w:rsidRPr="00985BCA">
        <w:rPr>
          <w:rFonts w:ascii="Arial" w:hAnsi="Arial" w:cs="Arial"/>
          <w:sz w:val="18"/>
          <w:szCs w:val="18"/>
          <w:lang w:val="cs-CZ"/>
        </w:rPr>
        <w:t>Před umístěním kamen se přesvědčte, zda konstrukce, na níž mají být kamna uložena, má dostatečnou nosnost pro hmotnost kamen. V</w:t>
      </w:r>
      <w:r>
        <w:rPr>
          <w:rFonts w:ascii="Arial" w:hAnsi="Arial" w:cs="Arial"/>
          <w:sz w:val="18"/>
          <w:szCs w:val="18"/>
          <w:lang w:val="cs-CZ"/>
        </w:rPr>
        <w:t xml:space="preserve"> </w:t>
      </w:r>
      <w:r w:rsidR="002F04CE" w:rsidRPr="00985BCA">
        <w:rPr>
          <w:rFonts w:ascii="Arial" w:hAnsi="Arial" w:cs="Arial"/>
          <w:sz w:val="18"/>
          <w:szCs w:val="18"/>
          <w:lang w:val="cs-CZ"/>
        </w:rPr>
        <w:t>případě</w:t>
      </w:r>
      <w:r w:rsidRPr="00985BCA">
        <w:rPr>
          <w:rFonts w:ascii="Arial" w:hAnsi="Arial" w:cs="Arial"/>
          <w:sz w:val="18"/>
          <w:szCs w:val="18"/>
          <w:lang w:val="cs-CZ"/>
        </w:rPr>
        <w:t xml:space="preserve"> nedostatečné nosnosti je třeba učinit příslušná opatření (např. položení desky na rozložení zátěže).</w:t>
      </w:r>
    </w:p>
    <w:p w14:paraId="7B926D81" w14:textId="77777777" w:rsidR="00985BCA" w:rsidRPr="00985BCA" w:rsidRDefault="00985BCA" w:rsidP="00985BCA">
      <w:pPr>
        <w:rPr>
          <w:rFonts w:ascii="Arial" w:hAnsi="Arial" w:cs="Arial"/>
          <w:sz w:val="18"/>
          <w:szCs w:val="18"/>
          <w:lang w:val="cs-CZ"/>
        </w:rPr>
      </w:pPr>
    </w:p>
    <w:p w14:paraId="3B7FEF0A"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Všeobecné bezpečnostní předpisy</w:t>
      </w:r>
    </w:p>
    <w:p w14:paraId="3602322B"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Hořením paliva se uvolňuje tepelná energie, která vede k značnému zahřátí povrchu kamen, dvířek spalovacího prostoru, kliky u dveří a rukojetí ovládacích prvků, bezpečnostního skla, kouřových potrubí a příp. čelní stěny kamen. Nedotýkejte se těchto částí bez příslušného ochranného oděvu nebo pomůcek (žáruvzdorné rukavice nebo jiné pomůcky).</w:t>
      </w:r>
    </w:p>
    <w:p w14:paraId="0D4B65CE" w14:textId="77777777" w:rsidR="00D64DCA" w:rsidRDefault="00985BCA" w:rsidP="00985BCA">
      <w:pPr>
        <w:jc w:val="both"/>
        <w:rPr>
          <w:rFonts w:ascii="Arial" w:hAnsi="Arial" w:cs="Arial"/>
          <w:sz w:val="18"/>
          <w:szCs w:val="18"/>
          <w:lang w:val="cs-CZ"/>
        </w:rPr>
      </w:pPr>
      <w:r w:rsidRPr="00985BCA">
        <w:rPr>
          <w:rFonts w:ascii="Arial" w:hAnsi="Arial" w:cs="Arial"/>
          <w:sz w:val="18"/>
          <w:szCs w:val="18"/>
          <w:lang w:val="cs-CZ"/>
        </w:rPr>
        <w:t>Upozorněte na toto nebezpečí děti a dbejte na to, aby se v době topení nezdržovaly blízko kamen.</w:t>
      </w:r>
    </w:p>
    <w:p w14:paraId="208D3C92" w14:textId="77777777" w:rsidR="00985BCA" w:rsidRPr="00985BCA" w:rsidRDefault="00985BCA" w:rsidP="00985BCA">
      <w:pPr>
        <w:jc w:val="both"/>
        <w:rPr>
          <w:rFonts w:ascii="Arial" w:hAnsi="Arial" w:cs="Arial"/>
          <w:sz w:val="18"/>
          <w:szCs w:val="18"/>
          <w:lang w:val="cs-CZ"/>
        </w:rPr>
      </w:pPr>
    </w:p>
    <w:p w14:paraId="6559715F"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Vhodná paliva</w:t>
      </w:r>
    </w:p>
    <w:p w14:paraId="335F3C87" w14:textId="224BB92C"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Vhodným palivem je polenové dřevo o délce 1</w:t>
      </w:r>
      <w:r w:rsidR="007D1167">
        <w:rPr>
          <w:rFonts w:ascii="Arial" w:hAnsi="Arial" w:cs="Arial"/>
          <w:sz w:val="18"/>
          <w:szCs w:val="18"/>
          <w:lang w:val="cs-CZ"/>
        </w:rPr>
        <w:t>6</w:t>
      </w:r>
      <w:r w:rsidRPr="00985BCA">
        <w:rPr>
          <w:rFonts w:ascii="Arial" w:hAnsi="Arial" w:cs="Arial"/>
          <w:sz w:val="18"/>
          <w:szCs w:val="18"/>
          <w:lang w:val="cs-CZ"/>
        </w:rPr>
        <w:t xml:space="preserve"> cm a </w:t>
      </w:r>
      <w:r w:rsidR="007D1167">
        <w:rPr>
          <w:rFonts w:ascii="Arial" w:hAnsi="Arial" w:cs="Arial"/>
          <w:sz w:val="18"/>
          <w:szCs w:val="18"/>
          <w:lang w:val="cs-CZ"/>
        </w:rPr>
        <w:t xml:space="preserve">průměru 8 </w:t>
      </w:r>
      <w:r w:rsidRPr="00985BCA">
        <w:rPr>
          <w:rFonts w:ascii="Arial" w:hAnsi="Arial" w:cs="Arial"/>
          <w:sz w:val="18"/>
          <w:szCs w:val="18"/>
          <w:lang w:val="cs-CZ"/>
        </w:rPr>
        <w:t>cm</w:t>
      </w:r>
      <w:r w:rsidR="007D1167">
        <w:rPr>
          <w:rFonts w:ascii="Arial" w:hAnsi="Arial" w:cs="Arial"/>
          <w:sz w:val="18"/>
          <w:szCs w:val="18"/>
          <w:lang w:val="cs-CZ"/>
        </w:rPr>
        <w:t xml:space="preserve"> a</w:t>
      </w:r>
      <w:r w:rsidRPr="00985BCA">
        <w:rPr>
          <w:rFonts w:ascii="Arial" w:hAnsi="Arial" w:cs="Arial"/>
          <w:sz w:val="18"/>
          <w:szCs w:val="18"/>
          <w:lang w:val="cs-CZ"/>
        </w:rPr>
        <w:t xml:space="preserve"> hnědouhelné brikety</w:t>
      </w:r>
      <w:r w:rsidR="007D1167">
        <w:rPr>
          <w:rFonts w:ascii="Arial" w:hAnsi="Arial" w:cs="Arial"/>
          <w:sz w:val="18"/>
          <w:szCs w:val="18"/>
          <w:lang w:val="cs-CZ"/>
        </w:rPr>
        <w:t>.</w:t>
      </w:r>
    </w:p>
    <w:p w14:paraId="67A1D9E9"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Je dovoleno používat jen polenové dřevo sušené vzduchem. Spalování odpadu a především plastů je podle zákonu o ochraně před emisemi zakázáno. Kromě toho, takové palivo poškozuje ohniště a komín a vede k poškození zdraví a důsledkem zápachu i k obtěžování sousedů. Maximální vlhkosti 20 % vzduchem sušeného polenového dřeva je možno dosáhnout po minimálně jednoroční (měkké dřevo) nebo dvouroční (tvrdé dřevo) době sušení.</w:t>
      </w:r>
    </w:p>
    <w:p w14:paraId="4731BBCD"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Dřevo není stáležhnoucí palivo, proto je nemožné nepřerušované topení dřevem po celou noc.</w:t>
      </w:r>
    </w:p>
    <w:p w14:paraId="59FE807C" w14:textId="77777777" w:rsidR="00D64DCA" w:rsidRDefault="00985BCA" w:rsidP="00985BCA">
      <w:pPr>
        <w:jc w:val="both"/>
        <w:rPr>
          <w:rFonts w:ascii="Arial" w:hAnsi="Arial" w:cs="Arial"/>
          <w:sz w:val="18"/>
          <w:szCs w:val="18"/>
          <w:lang w:val="cs-CZ"/>
        </w:rPr>
      </w:pPr>
      <w:r w:rsidRPr="00985BCA">
        <w:rPr>
          <w:rFonts w:ascii="Arial" w:hAnsi="Arial" w:cs="Arial"/>
          <w:sz w:val="18"/>
          <w:szCs w:val="18"/>
          <w:lang w:val="cs-CZ"/>
        </w:rPr>
        <w:t>Zakázáno je používat i kapalná paliva.</w:t>
      </w:r>
    </w:p>
    <w:p w14:paraId="13940D29" w14:textId="77777777" w:rsidR="00985BCA" w:rsidRPr="00985BCA" w:rsidRDefault="00985BCA" w:rsidP="00985BCA">
      <w:pPr>
        <w:jc w:val="both"/>
        <w:rPr>
          <w:rFonts w:ascii="Arial" w:hAnsi="Arial" w:cs="Arial"/>
          <w:sz w:val="18"/>
          <w:szCs w:val="18"/>
          <w:lang w:val="cs-CZ"/>
        </w:rPr>
      </w:pPr>
    </w:p>
    <w:p w14:paraId="31C997E4"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Zatápění</w:t>
      </w:r>
    </w:p>
    <w:p w14:paraId="1DD4CFEF" w14:textId="77777777" w:rsidR="00985BCA" w:rsidRPr="00985BCA" w:rsidRDefault="00985BCA" w:rsidP="00985BCA">
      <w:pPr>
        <w:jc w:val="both"/>
        <w:rPr>
          <w:rFonts w:ascii="Arial" w:hAnsi="Arial" w:cs="Arial"/>
          <w:sz w:val="18"/>
          <w:szCs w:val="18"/>
          <w:lang w:val="cs-CZ"/>
        </w:rPr>
      </w:pPr>
      <w:r w:rsidRPr="00985BCA">
        <w:rPr>
          <w:rFonts w:ascii="Arial" w:hAnsi="Arial" w:cs="Arial"/>
          <w:sz w:val="18"/>
          <w:szCs w:val="18"/>
          <w:lang w:val="cs-CZ"/>
        </w:rPr>
        <w:t>Při prvním zatápění není možné zabránit zápachu, který se vytvořil důsledkem vysoušení ochranného nátěru, a který zmizí v krátké době. V průběhu zatápění by měla být místnost s kamny dobře větraná. Důležitý je rychlý průběh zatápění, protože v případě špatného postupu dochází ke zvýšení emisí.</w:t>
      </w:r>
    </w:p>
    <w:p w14:paraId="0839CFF5" w14:textId="77777777" w:rsidR="00D64DCA" w:rsidRDefault="00985BCA" w:rsidP="00985BCA">
      <w:pPr>
        <w:jc w:val="both"/>
        <w:rPr>
          <w:rFonts w:ascii="Arial" w:hAnsi="Arial" w:cs="Arial"/>
          <w:sz w:val="18"/>
          <w:szCs w:val="18"/>
          <w:lang w:val="cs-CZ"/>
        </w:rPr>
      </w:pPr>
      <w:r w:rsidRPr="00985BCA">
        <w:rPr>
          <w:rFonts w:ascii="Arial" w:hAnsi="Arial" w:cs="Arial"/>
          <w:sz w:val="18"/>
          <w:szCs w:val="18"/>
          <w:lang w:val="cs-CZ"/>
        </w:rPr>
        <w:t>Když se zatápěcí palivo dobře rozhoří, přiložíme další palivo. Nikdy nepoužívejte na zatápění líh, benzín nebo jiné hořlavé kapaliny. Zatápějte vždy pomocí kusu papíru, třísek a menšího množství paliva. Ve fázi zatápění přivádějte do kamen jak primární, tak i sekundární vzduch. Následně se přívod primárního vzduchu uzavře a hoření se reguluje pomocí sekundárního vzduchu. V době zatápění nenechávejte kamna nikdy bez dozoru.</w:t>
      </w:r>
    </w:p>
    <w:p w14:paraId="2CEB8C19" w14:textId="77777777" w:rsidR="00985BCA" w:rsidRPr="00985BCA" w:rsidRDefault="00985BCA" w:rsidP="00985BCA">
      <w:pPr>
        <w:jc w:val="both"/>
        <w:rPr>
          <w:rFonts w:ascii="Arial" w:hAnsi="Arial" w:cs="Arial"/>
          <w:sz w:val="18"/>
          <w:szCs w:val="18"/>
          <w:lang w:val="cs-CZ"/>
        </w:rPr>
      </w:pPr>
    </w:p>
    <w:p w14:paraId="636A675B"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Provoz většího počtu ohnišť</w:t>
      </w:r>
    </w:p>
    <w:p w14:paraId="040C0AD1" w14:textId="77777777" w:rsidR="00F41926" w:rsidRDefault="002F04CE" w:rsidP="002F04CE">
      <w:pPr>
        <w:jc w:val="both"/>
        <w:rPr>
          <w:rFonts w:ascii="Arial" w:hAnsi="Arial" w:cs="Arial"/>
          <w:sz w:val="18"/>
          <w:szCs w:val="18"/>
          <w:lang w:val="cs-CZ"/>
        </w:rPr>
      </w:pPr>
      <w:r w:rsidRPr="002F04CE">
        <w:rPr>
          <w:rFonts w:ascii="Arial" w:hAnsi="Arial" w:cs="Arial"/>
          <w:sz w:val="18"/>
          <w:szCs w:val="18"/>
          <w:lang w:val="cs-CZ"/>
        </w:rPr>
        <w:t>Při provozu většího počtu ohnišť v jedné místnosti nebo v jedné vzduchové soustavě je nutno zabezpečit potřebný přívod spalovacího vzduchu.</w:t>
      </w:r>
    </w:p>
    <w:p w14:paraId="5D07B7F6" w14:textId="77777777" w:rsidR="002F04CE" w:rsidRPr="00985BCA" w:rsidRDefault="002F04CE" w:rsidP="002F04CE">
      <w:pPr>
        <w:jc w:val="both"/>
        <w:rPr>
          <w:rFonts w:ascii="Arial" w:hAnsi="Arial" w:cs="Arial"/>
          <w:sz w:val="18"/>
          <w:szCs w:val="18"/>
          <w:lang w:val="cs-CZ"/>
        </w:rPr>
      </w:pPr>
    </w:p>
    <w:p w14:paraId="0C292F83"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Topení v přechodném období</w:t>
      </w:r>
    </w:p>
    <w:p w14:paraId="23107195" w14:textId="77777777" w:rsidR="00F41926" w:rsidRDefault="002F04CE" w:rsidP="002F04CE">
      <w:pPr>
        <w:jc w:val="both"/>
        <w:rPr>
          <w:rFonts w:ascii="Arial" w:hAnsi="Arial" w:cs="Arial"/>
          <w:sz w:val="18"/>
          <w:szCs w:val="18"/>
          <w:lang w:val="cs-CZ"/>
        </w:rPr>
      </w:pPr>
      <w:r w:rsidRPr="002F04CE">
        <w:rPr>
          <w:rFonts w:ascii="Arial" w:hAnsi="Arial" w:cs="Arial"/>
          <w:sz w:val="18"/>
          <w:szCs w:val="18"/>
          <w:lang w:val="cs-CZ"/>
        </w:rPr>
        <w:t>V přechodném období, tj. při vyšší vnější teplotě, může v případě náhlého vzrůstu teploty docházet k poruchám tahu komínu a spaliny se dokonale neodvádějí. V tomto případě je třeba naplnit ohniště jen malým množstvím paliva a topit s otevřeným regulátorem primárního vzduchu, tak, aby se naplněné palivo spálilo rychleji (plamenem) a tím se stabilizoval tah komínu. Ke zlepšení proudění vzduchu pod ohništěm je třeba častěji opatrně prohrábnout popel.</w:t>
      </w:r>
    </w:p>
    <w:p w14:paraId="48E2356C" w14:textId="77777777" w:rsidR="002F04CE" w:rsidRPr="00985BCA" w:rsidRDefault="002F04CE" w:rsidP="002F04CE">
      <w:pPr>
        <w:jc w:val="both"/>
        <w:rPr>
          <w:rFonts w:ascii="Arial" w:hAnsi="Arial" w:cs="Arial"/>
          <w:sz w:val="18"/>
          <w:szCs w:val="18"/>
          <w:lang w:val="cs-CZ"/>
        </w:rPr>
      </w:pPr>
    </w:p>
    <w:p w14:paraId="29285756"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Čištění a kontrola</w:t>
      </w:r>
    </w:p>
    <w:p w14:paraId="0BAB55B0" w14:textId="77777777" w:rsidR="00D64DCA" w:rsidRDefault="002F04CE" w:rsidP="002F04CE">
      <w:pPr>
        <w:jc w:val="both"/>
        <w:rPr>
          <w:rFonts w:ascii="Arial" w:hAnsi="Arial" w:cs="Arial"/>
          <w:sz w:val="18"/>
          <w:szCs w:val="18"/>
          <w:lang w:val="cs-CZ"/>
        </w:rPr>
      </w:pPr>
      <w:r w:rsidRPr="002F04CE">
        <w:rPr>
          <w:rFonts w:ascii="Arial" w:hAnsi="Arial" w:cs="Arial"/>
          <w:sz w:val="18"/>
          <w:szCs w:val="18"/>
          <w:lang w:val="cs-CZ"/>
        </w:rPr>
        <w:t>Kamna a kouřovody je třeba jedenkrát za rok – nebo i častěji, např. při čištění komínu – zkontrolovat, zda se v nich nevytvořily usazeniny a případně je vyčistit. I komín je potřebné dát pravidelně vyčistit kominíkem. Intervaly čištění komínu stanoví příslušný revizní technik. Kamna by měl každý rok zkontrolovat odborník.</w:t>
      </w:r>
    </w:p>
    <w:p w14:paraId="4702F370" w14:textId="77777777" w:rsidR="002F04CE" w:rsidRPr="00985BCA" w:rsidRDefault="002F04CE" w:rsidP="002F04CE">
      <w:pPr>
        <w:jc w:val="both"/>
        <w:rPr>
          <w:rFonts w:ascii="Arial" w:hAnsi="Arial" w:cs="Arial"/>
          <w:sz w:val="18"/>
          <w:szCs w:val="18"/>
          <w:lang w:val="cs-CZ"/>
        </w:rPr>
      </w:pPr>
    </w:p>
    <w:p w14:paraId="5741F9DC"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Provedení</w:t>
      </w:r>
    </w:p>
    <w:p w14:paraId="191B5586" w14:textId="72BE951E"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Kamna bez samouzavíracích dvířek musí být napojena na vlastní komín. Jejich provoz s otevřeným ohništěm je povolen jen pod dohledem. Při dimenzování komínu je třeba se řídit ČSN 73 4201.</w:t>
      </w:r>
    </w:p>
    <w:p w14:paraId="48ACBF09" w14:textId="5EAE0450" w:rsidR="00BB538C" w:rsidRDefault="002F04CE" w:rsidP="002F04CE">
      <w:pPr>
        <w:jc w:val="both"/>
        <w:rPr>
          <w:rFonts w:ascii="Arial" w:hAnsi="Arial" w:cs="Arial"/>
          <w:sz w:val="18"/>
          <w:szCs w:val="18"/>
          <w:lang w:val="cs-CZ"/>
        </w:rPr>
      </w:pPr>
      <w:r w:rsidRPr="002F04CE">
        <w:rPr>
          <w:rFonts w:ascii="Arial" w:hAnsi="Arial" w:cs="Arial"/>
          <w:sz w:val="18"/>
          <w:szCs w:val="18"/>
          <w:lang w:val="cs-CZ"/>
        </w:rPr>
        <w:t xml:space="preserve">Kamna </w:t>
      </w:r>
      <w:r w:rsidR="00B86CA3">
        <w:rPr>
          <w:rFonts w:ascii="Arial" w:hAnsi="Arial" w:cs="Arial"/>
          <w:sz w:val="18"/>
          <w:szCs w:val="18"/>
          <w:lang w:val="cs-CZ"/>
        </w:rPr>
        <w:t>ne</w:t>
      </w:r>
      <w:r w:rsidRPr="002F04CE">
        <w:rPr>
          <w:rFonts w:ascii="Arial" w:hAnsi="Arial" w:cs="Arial"/>
          <w:sz w:val="18"/>
          <w:szCs w:val="18"/>
          <w:lang w:val="cs-CZ"/>
        </w:rPr>
        <w:t>mají stáležhnoucí ohniště.</w:t>
      </w:r>
    </w:p>
    <w:p w14:paraId="26298F71" w14:textId="77777777" w:rsidR="002F04CE" w:rsidRPr="00985BCA" w:rsidRDefault="002F04CE" w:rsidP="002F04CE">
      <w:pPr>
        <w:jc w:val="both"/>
        <w:rPr>
          <w:rFonts w:ascii="Arial" w:hAnsi="Arial" w:cs="Arial"/>
          <w:sz w:val="18"/>
          <w:szCs w:val="18"/>
          <w:lang w:val="cs-CZ"/>
        </w:rPr>
      </w:pPr>
    </w:p>
    <w:p w14:paraId="2370AD5B"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Spalovací vzduch</w:t>
      </w:r>
    </w:p>
    <w:p w14:paraId="34B74497" w14:textId="77777777"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Protože kamna jsou ohniště závislá na okolním vzduchu a odebírají spalovací vzduch z místnosti, je nutno zabezpečit potřebný přívod spalovacího vzduchu.</w:t>
      </w:r>
    </w:p>
    <w:p w14:paraId="233DB444" w14:textId="77777777" w:rsidR="007D1167" w:rsidRDefault="002F04CE" w:rsidP="002F04CE">
      <w:pPr>
        <w:jc w:val="both"/>
        <w:rPr>
          <w:rFonts w:ascii="Arial" w:hAnsi="Arial" w:cs="Arial"/>
          <w:sz w:val="18"/>
          <w:szCs w:val="18"/>
          <w:lang w:val="cs-CZ"/>
        </w:rPr>
      </w:pPr>
      <w:r w:rsidRPr="002F04CE">
        <w:rPr>
          <w:rFonts w:ascii="Arial" w:hAnsi="Arial" w:cs="Arial"/>
          <w:sz w:val="18"/>
          <w:szCs w:val="18"/>
          <w:lang w:val="cs-CZ"/>
        </w:rPr>
        <w:t xml:space="preserve">V případě utěsněných oken a dveří (např. ve spojení s opatřeními na úsporu energie) se může stát, že není zabezpečen potřebný přívod čerstvého vzduchu, což může ovlivnit tah krbových kamen. Taktéž to může nepříznivě ovlivnit Váš pocit pohody nebo dokonce Vaši bezpečnost. V některých případech je nutné zabezpečit dodatečný přívod čerstvého vzduchu např. zabudováním vzduchové klapky blízko kamen nebo položením potrubí na spalovací vzduch vedoucí do exteriéru nebo do dobře větrané místnosti (kromě </w:t>
      </w:r>
    </w:p>
    <w:p w14:paraId="351B2683" w14:textId="77777777" w:rsidR="00771981" w:rsidRDefault="00771981" w:rsidP="002F04CE">
      <w:pPr>
        <w:jc w:val="both"/>
        <w:rPr>
          <w:rFonts w:ascii="Arial" w:hAnsi="Arial" w:cs="Arial"/>
          <w:sz w:val="18"/>
          <w:szCs w:val="18"/>
          <w:lang w:val="cs-CZ"/>
        </w:rPr>
      </w:pPr>
    </w:p>
    <w:p w14:paraId="5BED3C46" w14:textId="77777777" w:rsidR="00771981" w:rsidRDefault="00771981" w:rsidP="002F04CE">
      <w:pPr>
        <w:jc w:val="both"/>
        <w:rPr>
          <w:rFonts w:ascii="Arial" w:hAnsi="Arial" w:cs="Arial"/>
          <w:sz w:val="18"/>
          <w:szCs w:val="18"/>
          <w:lang w:val="cs-CZ"/>
        </w:rPr>
      </w:pPr>
    </w:p>
    <w:p w14:paraId="75CF2819" w14:textId="6DA1314D" w:rsidR="00D64DCA" w:rsidRPr="00985BCA" w:rsidRDefault="002F04CE" w:rsidP="002F04CE">
      <w:pPr>
        <w:jc w:val="both"/>
        <w:rPr>
          <w:rFonts w:ascii="Arial" w:hAnsi="Arial" w:cs="Arial"/>
          <w:sz w:val="18"/>
          <w:szCs w:val="18"/>
          <w:lang w:val="cs-CZ"/>
        </w:rPr>
      </w:pPr>
      <w:r w:rsidRPr="002F04CE">
        <w:rPr>
          <w:rFonts w:ascii="Arial" w:hAnsi="Arial" w:cs="Arial"/>
          <w:sz w:val="18"/>
          <w:szCs w:val="18"/>
          <w:lang w:val="cs-CZ"/>
        </w:rPr>
        <w:t>kotelny). Především je třeba zabezpečit, aby byla potrubí na spalovací vzduch během provozu ohniště otevřena. Odsávače par umístněné v tytéž místnosti jako ohniště, mohou negativně ovlivnit funkci kamen (může docházet až k úniku kouře do obývané místnosti, přesto, že jsou dvířka ohniště zavřena) a nesmějí se tedy v žádném případě provozovat současně s kamny</w:t>
      </w:r>
      <w:r w:rsidR="00D64DCA" w:rsidRPr="00985BCA">
        <w:rPr>
          <w:rFonts w:ascii="Arial" w:hAnsi="Arial" w:cs="Arial"/>
          <w:sz w:val="18"/>
          <w:szCs w:val="18"/>
          <w:lang w:val="cs-CZ"/>
        </w:rPr>
        <w:t>.</w:t>
      </w:r>
    </w:p>
    <w:p w14:paraId="33933A67" w14:textId="77777777" w:rsidR="002F04CE" w:rsidRPr="00985BCA" w:rsidRDefault="002F04CE" w:rsidP="00D64DCA">
      <w:pPr>
        <w:rPr>
          <w:rFonts w:ascii="Arial" w:hAnsi="Arial" w:cs="Arial"/>
          <w:sz w:val="18"/>
          <w:szCs w:val="18"/>
          <w:lang w:val="cs-CZ"/>
        </w:rPr>
      </w:pPr>
    </w:p>
    <w:p w14:paraId="323462FA"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Protipožární ochrana</w:t>
      </w:r>
    </w:p>
    <w:p w14:paraId="1EC5D755" w14:textId="77777777" w:rsidR="002F04CE" w:rsidRPr="00DE1542" w:rsidRDefault="002F04CE" w:rsidP="002F04CE">
      <w:pPr>
        <w:jc w:val="both"/>
        <w:rPr>
          <w:rFonts w:ascii="Arial" w:hAnsi="Arial" w:cs="Arial"/>
          <w:b/>
          <w:bCs/>
          <w:sz w:val="18"/>
          <w:szCs w:val="18"/>
          <w:lang w:val="cs-CZ"/>
        </w:rPr>
      </w:pPr>
      <w:r w:rsidRPr="00DE1542">
        <w:rPr>
          <w:rFonts w:ascii="Arial" w:hAnsi="Arial" w:cs="Arial"/>
          <w:b/>
          <w:bCs/>
          <w:sz w:val="18"/>
          <w:szCs w:val="18"/>
          <w:lang w:val="cs-CZ"/>
        </w:rPr>
        <w:t>Vynášení horkého popela je zakázáno!</w:t>
      </w:r>
    </w:p>
    <w:p w14:paraId="26E2886F" w14:textId="77777777" w:rsidR="002F04CE" w:rsidRPr="007D1167" w:rsidRDefault="002F04CE" w:rsidP="002F04CE">
      <w:pPr>
        <w:jc w:val="both"/>
        <w:rPr>
          <w:rFonts w:ascii="Arial" w:hAnsi="Arial" w:cs="Arial"/>
          <w:sz w:val="18"/>
          <w:szCs w:val="18"/>
          <w:u w:val="single"/>
          <w:lang w:val="cs-CZ"/>
        </w:rPr>
      </w:pPr>
      <w:r w:rsidRPr="007D1167">
        <w:rPr>
          <w:rFonts w:ascii="Arial" w:hAnsi="Arial" w:cs="Arial"/>
          <w:sz w:val="18"/>
          <w:szCs w:val="18"/>
          <w:u w:val="single"/>
          <w:lang w:val="cs-CZ"/>
        </w:rPr>
        <w:t>Vzdálenost od hořlavých stavebních konstrukcí a nábytku</w:t>
      </w:r>
    </w:p>
    <w:p w14:paraId="5B98D8C6" w14:textId="77777777"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Na zabezpečení dostatečné ochrany před teplem, musí být kamna vzdálena od hořlavých stavebních konstrukcí a nábytku minimálně 40 cm.</w:t>
      </w:r>
    </w:p>
    <w:p w14:paraId="11C10497" w14:textId="77777777" w:rsidR="002F04CE" w:rsidRPr="007D1167" w:rsidRDefault="002F04CE" w:rsidP="002F04CE">
      <w:pPr>
        <w:jc w:val="both"/>
        <w:rPr>
          <w:rFonts w:ascii="Arial" w:hAnsi="Arial" w:cs="Arial"/>
          <w:sz w:val="18"/>
          <w:szCs w:val="18"/>
          <w:u w:val="single"/>
          <w:lang w:val="cs-CZ"/>
        </w:rPr>
      </w:pPr>
      <w:r w:rsidRPr="007D1167">
        <w:rPr>
          <w:rFonts w:ascii="Arial" w:hAnsi="Arial" w:cs="Arial"/>
          <w:sz w:val="18"/>
          <w:szCs w:val="18"/>
          <w:u w:val="single"/>
          <w:lang w:val="cs-CZ"/>
        </w:rPr>
        <w:t>Protipožární ochrana v oblasti žáru</w:t>
      </w:r>
    </w:p>
    <w:p w14:paraId="34D9D478" w14:textId="77777777"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V oblasti žáru dvířek se nesmějí nacházet žádné hořlavé stavební konstrukce a nábytek do vzdálenosti 60 cm. Tuto vzdálenost je možné zmenšit na 40 cm, jestliže je mezi ohništěm a hořlavými stavebními konstrukcemi umístněný ochranný plech proti žáru, který je z obou stran dostatečně chlazen vzduchem.</w:t>
      </w:r>
    </w:p>
    <w:p w14:paraId="23B8E19A" w14:textId="77777777" w:rsidR="002F04CE" w:rsidRPr="007D1167" w:rsidRDefault="002F04CE" w:rsidP="002F04CE">
      <w:pPr>
        <w:jc w:val="both"/>
        <w:rPr>
          <w:rFonts w:ascii="Arial" w:hAnsi="Arial" w:cs="Arial"/>
          <w:sz w:val="18"/>
          <w:szCs w:val="18"/>
          <w:u w:val="single"/>
          <w:lang w:val="cs-CZ"/>
        </w:rPr>
      </w:pPr>
      <w:r w:rsidRPr="007D1167">
        <w:rPr>
          <w:rFonts w:ascii="Arial" w:hAnsi="Arial" w:cs="Arial"/>
          <w:sz w:val="18"/>
          <w:szCs w:val="18"/>
          <w:u w:val="single"/>
          <w:lang w:val="cs-CZ"/>
        </w:rPr>
        <w:t>Protipožární ochrana mimo oblast žáru</w:t>
      </w:r>
    </w:p>
    <w:p w14:paraId="06B39AE7" w14:textId="77777777"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Minimální vzdálenosti od hořlavých stavebních konstrukcí a nábytku jsou uvedeny na štítku kamen a je nevyhnutné je dodržet.</w:t>
      </w:r>
    </w:p>
    <w:p w14:paraId="334A4E1C" w14:textId="77777777" w:rsidR="002F04CE" w:rsidRPr="007D1167" w:rsidRDefault="002F04CE" w:rsidP="002F04CE">
      <w:pPr>
        <w:jc w:val="both"/>
        <w:rPr>
          <w:rFonts w:ascii="Arial" w:hAnsi="Arial" w:cs="Arial"/>
          <w:sz w:val="18"/>
          <w:szCs w:val="18"/>
          <w:u w:val="single"/>
          <w:lang w:val="cs-CZ"/>
        </w:rPr>
      </w:pPr>
      <w:r w:rsidRPr="007D1167">
        <w:rPr>
          <w:rFonts w:ascii="Arial" w:hAnsi="Arial" w:cs="Arial"/>
          <w:sz w:val="18"/>
          <w:szCs w:val="18"/>
          <w:u w:val="single"/>
          <w:lang w:val="cs-CZ"/>
        </w:rPr>
        <w:t>Podlahy</w:t>
      </w:r>
    </w:p>
    <w:p w14:paraId="44A358DF" w14:textId="77777777" w:rsidR="00D64DCA" w:rsidRDefault="002F04CE" w:rsidP="002F04CE">
      <w:pPr>
        <w:jc w:val="both"/>
        <w:rPr>
          <w:rFonts w:ascii="Arial" w:hAnsi="Arial" w:cs="Arial"/>
          <w:sz w:val="18"/>
          <w:szCs w:val="18"/>
          <w:lang w:val="cs-CZ"/>
        </w:rPr>
      </w:pPr>
      <w:r w:rsidRPr="002F04CE">
        <w:rPr>
          <w:rFonts w:ascii="Arial" w:hAnsi="Arial" w:cs="Arial"/>
          <w:sz w:val="18"/>
          <w:szCs w:val="18"/>
          <w:lang w:val="cs-CZ"/>
        </w:rPr>
        <w:t>U kamen na pevné palivo je třeba podlahu z hořlavých materiálů nacházející se před dvířky ohniště chránit krytinou z nehořlavého materiálu. Tato krytina se musí rozprostírat minimálně 50 cm dopředu a minimálně 30 cm do stran od dvířek ohniště.</w:t>
      </w:r>
    </w:p>
    <w:p w14:paraId="49952E8A" w14:textId="77777777" w:rsidR="002F04CE" w:rsidRDefault="002F04CE" w:rsidP="002F04CE">
      <w:pPr>
        <w:jc w:val="both"/>
        <w:rPr>
          <w:rFonts w:ascii="Arial" w:hAnsi="Arial" w:cs="Arial"/>
          <w:sz w:val="18"/>
          <w:szCs w:val="18"/>
          <w:lang w:val="cs-CZ"/>
        </w:rPr>
      </w:pPr>
    </w:p>
    <w:p w14:paraId="7B274191" w14:textId="77777777" w:rsidR="002F04CE" w:rsidRDefault="002F04CE" w:rsidP="002F04CE">
      <w:pPr>
        <w:pStyle w:val="Odsekzoznamu"/>
        <w:numPr>
          <w:ilvl w:val="0"/>
          <w:numId w:val="5"/>
        </w:numPr>
        <w:jc w:val="both"/>
        <w:rPr>
          <w:rFonts w:ascii="Arial" w:hAnsi="Arial" w:cs="Arial"/>
          <w:b/>
          <w:bCs/>
          <w:sz w:val="18"/>
          <w:szCs w:val="18"/>
          <w:lang w:val="cs-CZ"/>
        </w:rPr>
      </w:pPr>
      <w:r w:rsidRPr="002F04CE">
        <w:rPr>
          <w:rFonts w:ascii="Arial" w:hAnsi="Arial" w:cs="Arial"/>
          <w:b/>
          <w:bCs/>
          <w:sz w:val="18"/>
          <w:szCs w:val="18"/>
          <w:lang w:val="cs-CZ"/>
        </w:rPr>
        <w:t>Náhradní díly</w:t>
      </w:r>
    </w:p>
    <w:p w14:paraId="2C0B44EC" w14:textId="77777777" w:rsidR="002F04CE" w:rsidRPr="002F04CE" w:rsidRDefault="002F04CE" w:rsidP="002F04CE">
      <w:pPr>
        <w:jc w:val="both"/>
        <w:rPr>
          <w:rFonts w:ascii="Arial" w:hAnsi="Arial" w:cs="Arial"/>
          <w:sz w:val="18"/>
          <w:szCs w:val="18"/>
          <w:lang w:val="cs-CZ"/>
        </w:rPr>
      </w:pPr>
      <w:r w:rsidRPr="002F04CE">
        <w:rPr>
          <w:rFonts w:ascii="Arial" w:hAnsi="Arial" w:cs="Arial"/>
          <w:sz w:val="18"/>
          <w:szCs w:val="18"/>
          <w:lang w:val="cs-CZ"/>
        </w:rPr>
        <w:t>Mohou se používat jen takové náhradní díly, které výrobce výslovně schválil nebo je sám nabízí. Pro případ potřeby kontaktujte, prosím, specializovaného prodejce.</w:t>
      </w:r>
    </w:p>
    <w:p w14:paraId="475FE548" w14:textId="77777777" w:rsidR="002F04CE" w:rsidRPr="0072776E" w:rsidRDefault="002F04CE" w:rsidP="002F04CE">
      <w:pPr>
        <w:jc w:val="both"/>
        <w:rPr>
          <w:rFonts w:ascii="Arial" w:hAnsi="Arial" w:cs="Arial"/>
          <w:b/>
          <w:bCs/>
          <w:sz w:val="18"/>
          <w:szCs w:val="18"/>
          <w:lang w:val="cs-CZ"/>
        </w:rPr>
      </w:pPr>
      <w:r w:rsidRPr="0072776E">
        <w:rPr>
          <w:rFonts w:ascii="Arial" w:hAnsi="Arial" w:cs="Arial"/>
          <w:b/>
          <w:bCs/>
          <w:sz w:val="18"/>
          <w:szCs w:val="18"/>
          <w:lang w:val="cs-CZ"/>
        </w:rPr>
        <w:t>Na kamnech není možné vykonávat jakékoliv úpravy!</w:t>
      </w:r>
    </w:p>
    <w:p w14:paraId="44EBC2F0" w14:textId="77777777" w:rsidR="002F04CE" w:rsidRPr="0072776E" w:rsidRDefault="002F04CE" w:rsidP="002F04CE">
      <w:pPr>
        <w:jc w:val="both"/>
        <w:rPr>
          <w:rFonts w:ascii="Arial" w:hAnsi="Arial" w:cs="Arial"/>
          <w:b/>
          <w:bCs/>
          <w:sz w:val="18"/>
          <w:szCs w:val="18"/>
          <w:lang w:val="cs-CZ"/>
        </w:rPr>
      </w:pPr>
    </w:p>
    <w:p w14:paraId="23A24B7A"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Upozornění pro případ požáru komínu</w:t>
      </w:r>
    </w:p>
    <w:p w14:paraId="24365C71" w14:textId="77777777" w:rsidR="00D64DCA" w:rsidRDefault="002F04CE" w:rsidP="002F04CE">
      <w:pPr>
        <w:jc w:val="both"/>
        <w:rPr>
          <w:rFonts w:ascii="Arial" w:hAnsi="Arial" w:cs="Arial"/>
          <w:sz w:val="18"/>
          <w:szCs w:val="18"/>
          <w:lang w:val="cs-CZ"/>
        </w:rPr>
      </w:pPr>
      <w:r w:rsidRPr="002F04CE">
        <w:rPr>
          <w:rFonts w:ascii="Arial" w:hAnsi="Arial" w:cs="Arial"/>
          <w:sz w:val="18"/>
          <w:szCs w:val="18"/>
          <w:lang w:val="cs-CZ"/>
        </w:rPr>
        <w:t>Používá-li se nevhodné nebo příliš vlhké palivo, může v důsledku usazenin v komíně dojít k jejich vznícení. V takovém případě okamžitě zavřete všechny vzduchové otvory na kamnech a informujte hasiče. Po dohoření v komíně je nutno ho nechat zkontrolovat odborníkem na případné trhliny nebo netěsnosti.</w:t>
      </w:r>
      <w:r w:rsidR="00D64DCA" w:rsidRPr="00985BCA">
        <w:rPr>
          <w:rFonts w:ascii="Arial" w:hAnsi="Arial" w:cs="Arial"/>
          <w:sz w:val="18"/>
          <w:szCs w:val="18"/>
          <w:lang w:val="cs-CZ"/>
        </w:rPr>
        <w:t xml:space="preserve">                                                                                                              </w:t>
      </w:r>
    </w:p>
    <w:p w14:paraId="54851BB7" w14:textId="77777777" w:rsidR="002F04CE" w:rsidRPr="00985BCA" w:rsidRDefault="002F04CE" w:rsidP="002F04CE">
      <w:pPr>
        <w:jc w:val="both"/>
        <w:rPr>
          <w:rFonts w:ascii="Arial" w:hAnsi="Arial" w:cs="Arial"/>
          <w:sz w:val="18"/>
          <w:szCs w:val="18"/>
          <w:lang w:val="cs-CZ"/>
        </w:rPr>
      </w:pPr>
    </w:p>
    <w:p w14:paraId="11850BF5"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Jmenovitý tepelný výkon, regulace spalovacího vzduchu a doba shoření paliva</w:t>
      </w:r>
    </w:p>
    <w:p w14:paraId="38286CA1" w14:textId="4F0E4DBC" w:rsidR="00D64DCA" w:rsidRDefault="00D64DCA" w:rsidP="00D64DCA">
      <w:pPr>
        <w:rPr>
          <w:rFonts w:ascii="Arial" w:hAnsi="Arial" w:cs="Arial"/>
          <w:sz w:val="18"/>
          <w:szCs w:val="18"/>
          <w:lang w:val="cs-CZ"/>
        </w:rPr>
      </w:pPr>
      <w:r w:rsidRPr="00985BCA">
        <w:rPr>
          <w:rFonts w:ascii="Arial" w:hAnsi="Arial" w:cs="Arial"/>
          <w:sz w:val="18"/>
          <w:szCs w:val="18"/>
          <w:lang w:val="cs-CZ"/>
        </w:rPr>
        <w:t xml:space="preserve">Jmenovitý tepelný výkon kamen je </w:t>
      </w:r>
      <w:r w:rsidR="002F04CE">
        <w:rPr>
          <w:rFonts w:ascii="Arial" w:hAnsi="Arial" w:cs="Arial"/>
          <w:sz w:val="18"/>
          <w:szCs w:val="18"/>
          <w:lang w:val="cs-CZ"/>
        </w:rPr>
        <w:t>5</w:t>
      </w:r>
      <w:r w:rsidRPr="00985BCA">
        <w:rPr>
          <w:rFonts w:ascii="Arial" w:hAnsi="Arial" w:cs="Arial"/>
          <w:sz w:val="18"/>
          <w:szCs w:val="18"/>
          <w:lang w:val="cs-CZ"/>
        </w:rPr>
        <w:t>,0 kW a dosahuje se při minimálním dopravním tlaku 1</w:t>
      </w:r>
      <w:r w:rsidR="007D1167">
        <w:rPr>
          <w:rFonts w:ascii="Arial" w:hAnsi="Arial" w:cs="Arial"/>
          <w:sz w:val="18"/>
          <w:szCs w:val="18"/>
          <w:lang w:val="cs-CZ"/>
        </w:rPr>
        <w:t>0</w:t>
      </w:r>
      <w:r w:rsidRPr="00985BCA">
        <w:rPr>
          <w:rFonts w:ascii="Arial" w:hAnsi="Arial" w:cs="Arial"/>
          <w:sz w:val="18"/>
          <w:szCs w:val="18"/>
          <w:lang w:val="cs-CZ"/>
        </w:rPr>
        <w:t xml:space="preserve"> Pa</w:t>
      </w:r>
      <w:r w:rsidR="007D1167">
        <w:rPr>
          <w:rFonts w:ascii="Arial" w:hAnsi="Arial" w:cs="Arial"/>
          <w:sz w:val="18"/>
          <w:szCs w:val="18"/>
          <w:lang w:val="cs-CZ"/>
        </w:rPr>
        <w:t xml:space="preserve"> pro palivo dřevo a 12 Pa pro palivo</w:t>
      </w:r>
    </w:p>
    <w:p w14:paraId="72C9147D" w14:textId="4EBCC083" w:rsidR="007D1167" w:rsidRPr="00985BCA" w:rsidRDefault="007D1167" w:rsidP="00D64DCA">
      <w:pPr>
        <w:rPr>
          <w:rFonts w:ascii="Arial" w:hAnsi="Arial" w:cs="Arial"/>
          <w:sz w:val="18"/>
          <w:szCs w:val="18"/>
          <w:lang w:val="cs-CZ"/>
        </w:rPr>
      </w:pPr>
      <w:r>
        <w:rPr>
          <w:rFonts w:ascii="Arial" w:hAnsi="Arial" w:cs="Arial"/>
          <w:sz w:val="18"/>
          <w:szCs w:val="18"/>
          <w:lang w:val="cs-CZ"/>
        </w:rPr>
        <w:t>hnědouhelné brikety:</w:t>
      </w:r>
    </w:p>
    <w:p w14:paraId="01DC1FEE" w14:textId="77777777" w:rsidR="00D64DCA" w:rsidRPr="00985BCA" w:rsidRDefault="00D64DCA" w:rsidP="00D64DCA">
      <w:pPr>
        <w:rPr>
          <w:rFonts w:ascii="Arial" w:hAnsi="Arial" w:cs="Arial"/>
          <w:sz w:val="18"/>
          <w:szCs w:val="18"/>
          <w:lang w:val="cs-CZ"/>
        </w:rPr>
      </w:pPr>
    </w:p>
    <w:tbl>
      <w:tblPr>
        <w:tblStyle w:val="Mriekatabuky"/>
        <w:tblW w:w="10485" w:type="dxa"/>
        <w:tblLook w:val="04A0" w:firstRow="1" w:lastRow="0" w:firstColumn="1" w:lastColumn="0" w:noHBand="0" w:noVBand="1"/>
      </w:tblPr>
      <w:tblGrid>
        <w:gridCol w:w="3485"/>
        <w:gridCol w:w="4448"/>
        <w:gridCol w:w="2552"/>
      </w:tblGrid>
      <w:tr w:rsidR="007D1167" w:rsidRPr="00985BCA" w14:paraId="26B0A6B8" w14:textId="77777777" w:rsidTr="007D1167">
        <w:tc>
          <w:tcPr>
            <w:tcW w:w="3485" w:type="dxa"/>
          </w:tcPr>
          <w:p w14:paraId="74C18CDA" w14:textId="77777777" w:rsidR="007D1167" w:rsidRPr="00985BCA" w:rsidRDefault="007D1167" w:rsidP="002F04CE">
            <w:pPr>
              <w:rPr>
                <w:rFonts w:ascii="Arial" w:hAnsi="Arial" w:cs="Arial"/>
                <w:b/>
                <w:bCs/>
                <w:sz w:val="18"/>
                <w:szCs w:val="18"/>
                <w:lang w:val="cs-CZ"/>
              </w:rPr>
            </w:pPr>
            <w:r w:rsidRPr="00985BCA">
              <w:rPr>
                <w:rFonts w:ascii="Arial" w:hAnsi="Arial" w:cs="Arial"/>
                <w:b/>
                <w:bCs/>
                <w:sz w:val="18"/>
                <w:szCs w:val="18"/>
                <w:lang w:val="cs-CZ"/>
              </w:rPr>
              <w:t>Palivo</w:t>
            </w:r>
          </w:p>
        </w:tc>
        <w:tc>
          <w:tcPr>
            <w:tcW w:w="4448" w:type="dxa"/>
          </w:tcPr>
          <w:p w14:paraId="470655B1" w14:textId="0E39FDB8"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 xml:space="preserve">Polenové dřevo (délka </w:t>
            </w:r>
            <w:r>
              <w:rPr>
                <w:rFonts w:ascii="Arial" w:hAnsi="Arial" w:cs="Arial"/>
                <w:sz w:val="18"/>
                <w:szCs w:val="18"/>
                <w:lang w:val="cs-CZ"/>
              </w:rPr>
              <w:t>16</w:t>
            </w:r>
            <w:r w:rsidRPr="00985BCA">
              <w:rPr>
                <w:rFonts w:ascii="Arial" w:hAnsi="Arial" w:cs="Arial"/>
                <w:sz w:val="18"/>
                <w:szCs w:val="18"/>
                <w:lang w:val="cs-CZ"/>
              </w:rPr>
              <w:t xml:space="preserve"> cm, </w:t>
            </w:r>
            <w:r>
              <w:rPr>
                <w:rFonts w:ascii="Arial" w:hAnsi="Arial" w:cs="Arial"/>
                <w:sz w:val="18"/>
                <w:szCs w:val="18"/>
                <w:lang w:val="cs-CZ"/>
              </w:rPr>
              <w:t>průměr 8</w:t>
            </w:r>
            <w:r w:rsidRPr="00985BCA">
              <w:rPr>
                <w:rFonts w:ascii="Arial" w:hAnsi="Arial" w:cs="Arial"/>
                <w:sz w:val="18"/>
                <w:szCs w:val="18"/>
                <w:lang w:val="cs-CZ"/>
              </w:rPr>
              <w:t xml:space="preserve"> cm)</w:t>
            </w:r>
          </w:p>
        </w:tc>
        <w:tc>
          <w:tcPr>
            <w:tcW w:w="2552" w:type="dxa"/>
          </w:tcPr>
          <w:p w14:paraId="5912421D"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Hnědouhelné brikety</w:t>
            </w:r>
          </w:p>
        </w:tc>
      </w:tr>
      <w:tr w:rsidR="007D1167" w:rsidRPr="00985BCA" w14:paraId="7055695B" w14:textId="77777777" w:rsidTr="007D1167">
        <w:tc>
          <w:tcPr>
            <w:tcW w:w="3485" w:type="dxa"/>
          </w:tcPr>
          <w:p w14:paraId="61F8B3F0" w14:textId="77777777" w:rsidR="007D1167" w:rsidRPr="00985BCA" w:rsidRDefault="007D1167" w:rsidP="002F04CE">
            <w:pPr>
              <w:rPr>
                <w:rFonts w:ascii="Arial" w:hAnsi="Arial" w:cs="Arial"/>
                <w:b/>
                <w:bCs/>
                <w:sz w:val="18"/>
                <w:szCs w:val="18"/>
                <w:lang w:val="cs-CZ"/>
              </w:rPr>
            </w:pPr>
            <w:r w:rsidRPr="00985BCA">
              <w:rPr>
                <w:rFonts w:ascii="Arial" w:hAnsi="Arial" w:cs="Arial"/>
                <w:b/>
                <w:bCs/>
                <w:sz w:val="18"/>
                <w:szCs w:val="18"/>
                <w:lang w:val="cs-CZ"/>
              </w:rPr>
              <w:t>Max. množství na dávku</w:t>
            </w:r>
          </w:p>
        </w:tc>
        <w:tc>
          <w:tcPr>
            <w:tcW w:w="4448" w:type="dxa"/>
          </w:tcPr>
          <w:p w14:paraId="1D1BE8E3" w14:textId="2A8F0EEF" w:rsidR="007D1167" w:rsidRPr="00985BCA" w:rsidRDefault="007D1167" w:rsidP="007D1167">
            <w:pPr>
              <w:jc w:val="center"/>
              <w:rPr>
                <w:rFonts w:ascii="Arial" w:hAnsi="Arial" w:cs="Arial"/>
                <w:sz w:val="18"/>
                <w:szCs w:val="18"/>
                <w:lang w:val="cs-CZ"/>
              </w:rPr>
            </w:pPr>
            <w:r>
              <w:rPr>
                <w:rFonts w:ascii="Arial" w:hAnsi="Arial" w:cs="Arial"/>
                <w:sz w:val="18"/>
                <w:szCs w:val="18"/>
                <w:lang w:val="cs-CZ"/>
              </w:rPr>
              <w:t>1,7</w:t>
            </w:r>
            <w:r w:rsidRPr="00985BCA">
              <w:rPr>
                <w:rFonts w:ascii="Arial" w:hAnsi="Arial" w:cs="Arial"/>
                <w:sz w:val="18"/>
                <w:szCs w:val="18"/>
                <w:lang w:val="cs-CZ"/>
              </w:rPr>
              <w:t xml:space="preserve"> kg</w:t>
            </w:r>
          </w:p>
        </w:tc>
        <w:tc>
          <w:tcPr>
            <w:tcW w:w="2552" w:type="dxa"/>
          </w:tcPr>
          <w:p w14:paraId="52C2191E" w14:textId="0F36A521"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1,</w:t>
            </w:r>
            <w:r>
              <w:rPr>
                <w:rFonts w:ascii="Arial" w:hAnsi="Arial" w:cs="Arial"/>
                <w:sz w:val="18"/>
                <w:szCs w:val="18"/>
                <w:lang w:val="cs-CZ"/>
              </w:rPr>
              <w:t>1 kg</w:t>
            </w:r>
          </w:p>
        </w:tc>
      </w:tr>
      <w:tr w:rsidR="007D1167" w:rsidRPr="00985BCA" w14:paraId="21D5B46A" w14:textId="77777777" w:rsidTr="007D1167">
        <w:tc>
          <w:tcPr>
            <w:tcW w:w="3485" w:type="dxa"/>
          </w:tcPr>
          <w:p w14:paraId="17B7C784" w14:textId="77777777" w:rsidR="007D1167" w:rsidRPr="00985BCA" w:rsidRDefault="007D1167" w:rsidP="002F04CE">
            <w:pPr>
              <w:rPr>
                <w:rFonts w:ascii="Arial" w:hAnsi="Arial" w:cs="Arial"/>
                <w:b/>
                <w:bCs/>
                <w:sz w:val="18"/>
                <w:szCs w:val="18"/>
                <w:lang w:val="cs-CZ"/>
              </w:rPr>
            </w:pPr>
            <w:r w:rsidRPr="00985BCA">
              <w:rPr>
                <w:rFonts w:ascii="Arial" w:hAnsi="Arial" w:cs="Arial"/>
                <w:b/>
                <w:bCs/>
                <w:sz w:val="18"/>
                <w:szCs w:val="18"/>
                <w:lang w:val="cs-CZ"/>
              </w:rPr>
              <w:t>Regulátor primárního vzduchu</w:t>
            </w:r>
          </w:p>
        </w:tc>
        <w:tc>
          <w:tcPr>
            <w:tcW w:w="4448" w:type="dxa"/>
          </w:tcPr>
          <w:p w14:paraId="006DC562" w14:textId="44F4CDA1" w:rsidR="007D1167" w:rsidRPr="00985BCA" w:rsidRDefault="007D1167" w:rsidP="007D1167">
            <w:pPr>
              <w:jc w:val="center"/>
              <w:rPr>
                <w:rFonts w:ascii="Arial" w:hAnsi="Arial" w:cs="Arial"/>
                <w:sz w:val="18"/>
                <w:szCs w:val="18"/>
                <w:lang w:val="cs-CZ"/>
              </w:rPr>
            </w:pPr>
            <w:r>
              <w:rPr>
                <w:rFonts w:ascii="Arial" w:hAnsi="Arial" w:cs="Arial"/>
                <w:sz w:val="18"/>
                <w:szCs w:val="18"/>
                <w:lang w:val="cs-CZ"/>
              </w:rPr>
              <w:t>Zavřen</w:t>
            </w:r>
          </w:p>
        </w:tc>
        <w:tc>
          <w:tcPr>
            <w:tcW w:w="2552" w:type="dxa"/>
          </w:tcPr>
          <w:p w14:paraId="0E39FD72" w14:textId="31330782"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Otevřen</w:t>
            </w:r>
            <w:r>
              <w:rPr>
                <w:rFonts w:ascii="Arial" w:hAnsi="Arial" w:cs="Arial"/>
                <w:sz w:val="18"/>
                <w:szCs w:val="18"/>
                <w:lang w:val="cs-CZ"/>
              </w:rPr>
              <w:t xml:space="preserve"> na 50 %</w:t>
            </w:r>
          </w:p>
        </w:tc>
      </w:tr>
      <w:tr w:rsidR="007D1167" w:rsidRPr="00985BCA" w14:paraId="31AB80F7" w14:textId="77777777" w:rsidTr="007D1167">
        <w:tc>
          <w:tcPr>
            <w:tcW w:w="3485" w:type="dxa"/>
          </w:tcPr>
          <w:p w14:paraId="1E770573" w14:textId="77777777" w:rsidR="007D1167" w:rsidRPr="00985BCA" w:rsidRDefault="007D1167" w:rsidP="002F04CE">
            <w:pPr>
              <w:rPr>
                <w:rFonts w:ascii="Arial" w:hAnsi="Arial" w:cs="Arial"/>
                <w:b/>
                <w:bCs/>
                <w:sz w:val="18"/>
                <w:szCs w:val="18"/>
                <w:lang w:val="cs-CZ"/>
              </w:rPr>
            </w:pPr>
            <w:r w:rsidRPr="00985BCA">
              <w:rPr>
                <w:rFonts w:ascii="Arial" w:hAnsi="Arial" w:cs="Arial"/>
                <w:b/>
                <w:bCs/>
                <w:sz w:val="18"/>
                <w:szCs w:val="18"/>
                <w:lang w:val="cs-CZ"/>
              </w:rPr>
              <w:t>Regulátor sekundárního vzduchu</w:t>
            </w:r>
          </w:p>
        </w:tc>
        <w:tc>
          <w:tcPr>
            <w:tcW w:w="4448" w:type="dxa"/>
          </w:tcPr>
          <w:p w14:paraId="5718D66E" w14:textId="160011EB"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 xml:space="preserve">Otevřen na </w:t>
            </w:r>
            <w:r>
              <w:rPr>
                <w:rFonts w:ascii="Arial" w:hAnsi="Arial" w:cs="Arial"/>
                <w:sz w:val="18"/>
                <w:szCs w:val="18"/>
                <w:lang w:val="cs-CZ"/>
              </w:rPr>
              <w:t>80</w:t>
            </w:r>
            <w:r w:rsidRPr="00985BCA">
              <w:rPr>
                <w:rFonts w:ascii="Arial" w:hAnsi="Arial" w:cs="Arial"/>
                <w:sz w:val="18"/>
                <w:szCs w:val="18"/>
                <w:lang w:val="cs-CZ"/>
              </w:rPr>
              <w:t xml:space="preserve"> %</w:t>
            </w:r>
          </w:p>
        </w:tc>
        <w:tc>
          <w:tcPr>
            <w:tcW w:w="2552" w:type="dxa"/>
          </w:tcPr>
          <w:p w14:paraId="6EE72901" w14:textId="35296458" w:rsidR="007D1167" w:rsidRPr="00985BCA" w:rsidRDefault="007D1167" w:rsidP="007D1167">
            <w:pPr>
              <w:jc w:val="center"/>
              <w:rPr>
                <w:rFonts w:ascii="Arial" w:hAnsi="Arial" w:cs="Arial"/>
                <w:sz w:val="18"/>
                <w:szCs w:val="18"/>
                <w:lang w:val="cs-CZ"/>
              </w:rPr>
            </w:pPr>
            <w:r>
              <w:rPr>
                <w:rFonts w:ascii="Arial" w:hAnsi="Arial" w:cs="Arial"/>
                <w:sz w:val="18"/>
                <w:szCs w:val="18"/>
                <w:lang w:val="cs-CZ"/>
              </w:rPr>
              <w:t>Otevřen na 70 %</w:t>
            </w:r>
          </w:p>
        </w:tc>
      </w:tr>
      <w:tr w:rsidR="007D1167" w:rsidRPr="00985BCA" w14:paraId="40413C1C" w14:textId="77777777" w:rsidTr="007D1167">
        <w:tc>
          <w:tcPr>
            <w:tcW w:w="3485" w:type="dxa"/>
          </w:tcPr>
          <w:p w14:paraId="1B7F4FDC" w14:textId="77777777" w:rsidR="007D1167" w:rsidRPr="00985BCA" w:rsidRDefault="007D1167" w:rsidP="002F04CE">
            <w:pPr>
              <w:rPr>
                <w:rFonts w:ascii="Arial" w:hAnsi="Arial" w:cs="Arial"/>
                <w:b/>
                <w:bCs/>
                <w:sz w:val="18"/>
                <w:szCs w:val="18"/>
                <w:lang w:val="cs-CZ"/>
              </w:rPr>
            </w:pPr>
            <w:r w:rsidRPr="00985BCA">
              <w:rPr>
                <w:rFonts w:ascii="Arial" w:hAnsi="Arial" w:cs="Arial"/>
                <w:b/>
                <w:bCs/>
                <w:sz w:val="18"/>
                <w:szCs w:val="18"/>
                <w:lang w:val="cs-CZ"/>
              </w:rPr>
              <w:t>Doba shoření</w:t>
            </w:r>
          </w:p>
        </w:tc>
        <w:tc>
          <w:tcPr>
            <w:tcW w:w="4448" w:type="dxa"/>
          </w:tcPr>
          <w:p w14:paraId="7E277360"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1,0 hod</w:t>
            </w:r>
          </w:p>
        </w:tc>
        <w:tc>
          <w:tcPr>
            <w:tcW w:w="2552" w:type="dxa"/>
          </w:tcPr>
          <w:p w14:paraId="4A821C84"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1,0 hod</w:t>
            </w:r>
          </w:p>
        </w:tc>
      </w:tr>
    </w:tbl>
    <w:p w14:paraId="21ABCD39" w14:textId="77777777" w:rsidR="00D64DCA" w:rsidRPr="00985BCA" w:rsidRDefault="00D64DCA" w:rsidP="00D64DCA">
      <w:pPr>
        <w:rPr>
          <w:rFonts w:ascii="Arial" w:hAnsi="Arial" w:cs="Arial"/>
          <w:sz w:val="18"/>
          <w:szCs w:val="18"/>
          <w:lang w:val="cs-CZ"/>
        </w:rPr>
      </w:pPr>
    </w:p>
    <w:p w14:paraId="56ECCF62" w14:textId="77777777"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Pro provoz s mírným zatížením platí následující množství paliva a regulace spalovacího vzduchu:</w:t>
      </w:r>
    </w:p>
    <w:p w14:paraId="55DCCDF9" w14:textId="77777777" w:rsidR="00D64DCA" w:rsidRPr="00985BCA" w:rsidRDefault="00D64DCA" w:rsidP="00D64DCA">
      <w:pPr>
        <w:rPr>
          <w:rFonts w:ascii="Arial" w:hAnsi="Arial" w:cs="Arial"/>
          <w:sz w:val="18"/>
          <w:szCs w:val="18"/>
          <w:lang w:val="cs-CZ"/>
        </w:rPr>
      </w:pPr>
    </w:p>
    <w:tbl>
      <w:tblPr>
        <w:tblStyle w:val="Mriekatabuky"/>
        <w:tblW w:w="10485" w:type="dxa"/>
        <w:tblLook w:val="04A0" w:firstRow="1" w:lastRow="0" w:firstColumn="1" w:lastColumn="0" w:noHBand="0" w:noVBand="1"/>
      </w:tblPr>
      <w:tblGrid>
        <w:gridCol w:w="3539"/>
        <w:gridCol w:w="6946"/>
      </w:tblGrid>
      <w:tr w:rsidR="007D1167" w:rsidRPr="00985BCA" w14:paraId="77007A4B" w14:textId="77777777" w:rsidTr="007D1167">
        <w:tc>
          <w:tcPr>
            <w:tcW w:w="3539" w:type="dxa"/>
          </w:tcPr>
          <w:p w14:paraId="12D6AE77" w14:textId="77777777" w:rsidR="007D1167" w:rsidRPr="00985BCA" w:rsidRDefault="007D1167" w:rsidP="00D31E64">
            <w:pPr>
              <w:rPr>
                <w:rFonts w:ascii="Arial" w:hAnsi="Arial" w:cs="Arial"/>
                <w:sz w:val="18"/>
                <w:szCs w:val="18"/>
                <w:lang w:val="cs-CZ"/>
              </w:rPr>
            </w:pPr>
            <w:r w:rsidRPr="00985BCA">
              <w:rPr>
                <w:rFonts w:ascii="Arial" w:hAnsi="Arial" w:cs="Arial"/>
                <w:b/>
                <w:bCs/>
                <w:sz w:val="18"/>
                <w:szCs w:val="18"/>
                <w:lang w:val="cs-CZ"/>
              </w:rPr>
              <w:t>Palivo</w:t>
            </w:r>
          </w:p>
        </w:tc>
        <w:tc>
          <w:tcPr>
            <w:tcW w:w="6946" w:type="dxa"/>
          </w:tcPr>
          <w:p w14:paraId="50EFB903"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Hnědouhelné brikety</w:t>
            </w:r>
          </w:p>
        </w:tc>
      </w:tr>
      <w:tr w:rsidR="007D1167" w:rsidRPr="00985BCA" w14:paraId="240FAC2F" w14:textId="77777777" w:rsidTr="007D1167">
        <w:tc>
          <w:tcPr>
            <w:tcW w:w="3539" w:type="dxa"/>
          </w:tcPr>
          <w:p w14:paraId="68608DB9" w14:textId="77777777" w:rsidR="007D1167" w:rsidRPr="00985BCA" w:rsidRDefault="007D1167" w:rsidP="00D31E64">
            <w:pPr>
              <w:rPr>
                <w:rFonts w:ascii="Arial" w:hAnsi="Arial" w:cs="Arial"/>
                <w:sz w:val="18"/>
                <w:szCs w:val="18"/>
                <w:lang w:val="cs-CZ"/>
              </w:rPr>
            </w:pPr>
            <w:r w:rsidRPr="00985BCA">
              <w:rPr>
                <w:rFonts w:ascii="Arial" w:hAnsi="Arial" w:cs="Arial"/>
                <w:b/>
                <w:bCs/>
                <w:sz w:val="18"/>
                <w:szCs w:val="18"/>
                <w:lang w:val="cs-CZ"/>
              </w:rPr>
              <w:t>Max. množství na dávku</w:t>
            </w:r>
          </w:p>
        </w:tc>
        <w:tc>
          <w:tcPr>
            <w:tcW w:w="6946" w:type="dxa"/>
          </w:tcPr>
          <w:p w14:paraId="5B29E36C"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Cca. 1,</w:t>
            </w:r>
            <w:r>
              <w:rPr>
                <w:rFonts w:ascii="Arial" w:hAnsi="Arial" w:cs="Arial"/>
                <w:sz w:val="18"/>
                <w:szCs w:val="18"/>
                <w:lang w:val="cs-CZ"/>
              </w:rPr>
              <w:t>7</w:t>
            </w:r>
            <w:r w:rsidRPr="00985BCA">
              <w:rPr>
                <w:rFonts w:ascii="Arial" w:hAnsi="Arial" w:cs="Arial"/>
                <w:sz w:val="18"/>
                <w:szCs w:val="18"/>
                <w:lang w:val="cs-CZ"/>
              </w:rPr>
              <w:t xml:space="preserve"> kg</w:t>
            </w:r>
          </w:p>
        </w:tc>
      </w:tr>
      <w:tr w:rsidR="007D1167" w:rsidRPr="00985BCA" w14:paraId="1F8435D0" w14:textId="77777777" w:rsidTr="007D1167">
        <w:tc>
          <w:tcPr>
            <w:tcW w:w="3539" w:type="dxa"/>
          </w:tcPr>
          <w:p w14:paraId="084D572D" w14:textId="77777777" w:rsidR="007D1167" w:rsidRPr="00985BCA" w:rsidRDefault="007D1167" w:rsidP="00D31E64">
            <w:pPr>
              <w:rPr>
                <w:rFonts w:ascii="Arial" w:hAnsi="Arial" w:cs="Arial"/>
                <w:sz w:val="18"/>
                <w:szCs w:val="18"/>
                <w:lang w:val="cs-CZ"/>
              </w:rPr>
            </w:pPr>
            <w:r w:rsidRPr="00985BCA">
              <w:rPr>
                <w:rFonts w:ascii="Arial" w:hAnsi="Arial" w:cs="Arial"/>
                <w:b/>
                <w:bCs/>
                <w:sz w:val="18"/>
                <w:szCs w:val="18"/>
                <w:lang w:val="cs-CZ"/>
              </w:rPr>
              <w:t>Regulátor primárního vzduchu</w:t>
            </w:r>
          </w:p>
        </w:tc>
        <w:tc>
          <w:tcPr>
            <w:tcW w:w="6946" w:type="dxa"/>
          </w:tcPr>
          <w:p w14:paraId="1A16137F"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 xml:space="preserve">Otevřen na </w:t>
            </w:r>
            <w:r>
              <w:rPr>
                <w:rFonts w:ascii="Arial" w:hAnsi="Arial" w:cs="Arial"/>
                <w:sz w:val="18"/>
                <w:szCs w:val="18"/>
                <w:lang w:val="cs-CZ"/>
              </w:rPr>
              <w:t>75</w:t>
            </w:r>
            <w:r w:rsidRPr="00985BCA">
              <w:rPr>
                <w:rFonts w:ascii="Arial" w:hAnsi="Arial" w:cs="Arial"/>
                <w:sz w:val="18"/>
                <w:szCs w:val="18"/>
                <w:lang w:val="cs-CZ"/>
              </w:rPr>
              <w:t xml:space="preserve"> %</w:t>
            </w:r>
          </w:p>
        </w:tc>
      </w:tr>
      <w:tr w:rsidR="007D1167" w:rsidRPr="00985BCA" w14:paraId="3A3B8699" w14:textId="77777777" w:rsidTr="007D1167">
        <w:tc>
          <w:tcPr>
            <w:tcW w:w="3539" w:type="dxa"/>
          </w:tcPr>
          <w:p w14:paraId="2E1135C5" w14:textId="77777777" w:rsidR="007D1167" w:rsidRPr="00985BCA" w:rsidRDefault="007D1167" w:rsidP="00D31E64">
            <w:pPr>
              <w:rPr>
                <w:rFonts w:ascii="Arial" w:hAnsi="Arial" w:cs="Arial"/>
                <w:sz w:val="18"/>
                <w:szCs w:val="18"/>
                <w:lang w:val="cs-CZ"/>
              </w:rPr>
            </w:pPr>
            <w:r w:rsidRPr="00985BCA">
              <w:rPr>
                <w:rFonts w:ascii="Arial" w:hAnsi="Arial" w:cs="Arial"/>
                <w:b/>
                <w:bCs/>
                <w:sz w:val="18"/>
                <w:szCs w:val="18"/>
                <w:lang w:val="cs-CZ"/>
              </w:rPr>
              <w:t>Regulátor sekundárního vzduchu</w:t>
            </w:r>
          </w:p>
        </w:tc>
        <w:tc>
          <w:tcPr>
            <w:tcW w:w="6946" w:type="dxa"/>
          </w:tcPr>
          <w:p w14:paraId="65488BCC"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Zavřen</w:t>
            </w:r>
          </w:p>
        </w:tc>
      </w:tr>
      <w:tr w:rsidR="007D1167" w:rsidRPr="00985BCA" w14:paraId="10FCC801" w14:textId="77777777" w:rsidTr="007D1167">
        <w:tc>
          <w:tcPr>
            <w:tcW w:w="3539" w:type="dxa"/>
          </w:tcPr>
          <w:p w14:paraId="18A775E0" w14:textId="77777777" w:rsidR="007D1167" w:rsidRPr="00985BCA" w:rsidRDefault="007D1167" w:rsidP="00D31E64">
            <w:pPr>
              <w:rPr>
                <w:rFonts w:ascii="Arial" w:hAnsi="Arial" w:cs="Arial"/>
                <w:sz w:val="18"/>
                <w:szCs w:val="18"/>
                <w:lang w:val="cs-CZ"/>
              </w:rPr>
            </w:pPr>
            <w:r w:rsidRPr="00985BCA">
              <w:rPr>
                <w:rFonts w:ascii="Arial" w:hAnsi="Arial" w:cs="Arial"/>
                <w:b/>
                <w:bCs/>
                <w:sz w:val="18"/>
                <w:szCs w:val="18"/>
                <w:lang w:val="cs-CZ"/>
              </w:rPr>
              <w:t>Doba shoření</w:t>
            </w:r>
          </w:p>
        </w:tc>
        <w:tc>
          <w:tcPr>
            <w:tcW w:w="6946" w:type="dxa"/>
          </w:tcPr>
          <w:p w14:paraId="6B61C121" w14:textId="77777777"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Cca. 2 hod</w:t>
            </w:r>
          </w:p>
        </w:tc>
      </w:tr>
    </w:tbl>
    <w:p w14:paraId="4C918BF4" w14:textId="77777777" w:rsidR="00D64DCA" w:rsidRPr="00985BCA" w:rsidRDefault="00D64DCA" w:rsidP="00D64DCA">
      <w:pPr>
        <w:rPr>
          <w:rFonts w:ascii="Arial" w:hAnsi="Arial" w:cs="Arial"/>
          <w:sz w:val="18"/>
          <w:szCs w:val="18"/>
          <w:lang w:val="cs-CZ"/>
        </w:rPr>
      </w:pPr>
    </w:p>
    <w:p w14:paraId="06B2F552" w14:textId="6CF13531"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Primárn</w:t>
      </w:r>
      <w:r>
        <w:rPr>
          <w:rFonts w:ascii="Arial" w:hAnsi="Arial" w:cs="Arial"/>
          <w:sz w:val="18"/>
          <w:szCs w:val="18"/>
          <w:lang w:val="cs-CZ"/>
        </w:rPr>
        <w:t>í</w:t>
      </w:r>
      <w:r w:rsidRPr="00D31E64">
        <w:rPr>
          <w:rFonts w:ascii="Arial" w:hAnsi="Arial" w:cs="Arial"/>
          <w:sz w:val="18"/>
          <w:szCs w:val="18"/>
          <w:lang w:val="cs-CZ"/>
        </w:rPr>
        <w:t xml:space="preserve"> spalovací vzduch proudí do ohniště skrz otoční růžici umístněnou na pop</w:t>
      </w:r>
      <w:r w:rsidR="007D1167">
        <w:rPr>
          <w:rFonts w:ascii="Arial" w:hAnsi="Arial" w:cs="Arial"/>
          <w:sz w:val="18"/>
          <w:szCs w:val="18"/>
          <w:lang w:val="cs-CZ"/>
        </w:rPr>
        <w:t>e</w:t>
      </w:r>
      <w:r w:rsidRPr="00D31E64">
        <w:rPr>
          <w:rFonts w:ascii="Arial" w:hAnsi="Arial" w:cs="Arial"/>
          <w:sz w:val="18"/>
          <w:szCs w:val="18"/>
          <w:lang w:val="cs-CZ"/>
        </w:rPr>
        <w:t>lových dvířkách (spodní dvířka).</w:t>
      </w:r>
    </w:p>
    <w:p w14:paraId="1A7A10ED" w14:textId="77777777" w:rsidR="00BB538C" w:rsidRDefault="00D31E64" w:rsidP="00D31E64">
      <w:pPr>
        <w:jc w:val="both"/>
        <w:rPr>
          <w:rFonts w:ascii="Arial" w:hAnsi="Arial" w:cs="Arial"/>
          <w:sz w:val="18"/>
          <w:szCs w:val="18"/>
          <w:lang w:val="cs-CZ"/>
        </w:rPr>
      </w:pPr>
      <w:r w:rsidRPr="00D31E64">
        <w:rPr>
          <w:rFonts w:ascii="Arial" w:hAnsi="Arial" w:cs="Arial"/>
          <w:sz w:val="18"/>
          <w:szCs w:val="18"/>
          <w:lang w:val="cs-CZ"/>
        </w:rPr>
        <w:t>Sekundární spalovací vzduch proudí do ohniště skrz otoční růžici umístněnou na přikládacích dvířkách (horní dvířka).</w:t>
      </w:r>
    </w:p>
    <w:p w14:paraId="57E8082C" w14:textId="77777777" w:rsidR="00D31E64" w:rsidRPr="00985BCA" w:rsidRDefault="00D31E64" w:rsidP="00D64DCA">
      <w:pPr>
        <w:rPr>
          <w:rFonts w:ascii="Arial" w:hAnsi="Arial" w:cs="Arial"/>
          <w:sz w:val="18"/>
          <w:szCs w:val="18"/>
          <w:lang w:val="cs-CZ"/>
        </w:rPr>
      </w:pPr>
    </w:p>
    <w:p w14:paraId="7B8E6309"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Prostorová výhřevnost</w:t>
      </w:r>
    </w:p>
    <w:p w14:paraId="207A556B" w14:textId="0FFB4B9A"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 xml:space="preserve">Prostorovou výhřevnost je třeba stanovit podle DIN 18 893 pro prostory, jejichž tepelná izolace neodpovídá požadavkům nařízení o tepelné izolaci, pro jmenovitý tepelný výkon </w:t>
      </w:r>
      <w:r w:rsidR="00D31E64">
        <w:rPr>
          <w:rFonts w:ascii="Arial" w:hAnsi="Arial" w:cs="Arial"/>
          <w:sz w:val="18"/>
          <w:szCs w:val="18"/>
          <w:lang w:val="cs-CZ"/>
        </w:rPr>
        <w:t>5</w:t>
      </w:r>
      <w:r w:rsidRPr="00985BCA">
        <w:rPr>
          <w:rFonts w:ascii="Arial" w:hAnsi="Arial" w:cs="Arial"/>
          <w:sz w:val="18"/>
          <w:szCs w:val="18"/>
          <w:lang w:val="cs-CZ"/>
        </w:rPr>
        <w:t>,0 kW</w:t>
      </w:r>
      <w:r w:rsidR="007D1167">
        <w:rPr>
          <w:rFonts w:ascii="Arial" w:hAnsi="Arial" w:cs="Arial"/>
          <w:sz w:val="18"/>
          <w:szCs w:val="18"/>
          <w:lang w:val="cs-CZ"/>
        </w:rPr>
        <w:t>:</w:t>
      </w:r>
    </w:p>
    <w:p w14:paraId="102BBB2C" w14:textId="520D83F8"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 za příznivých topných podmínek:</w:t>
      </w:r>
      <w:r w:rsidRPr="00985BCA">
        <w:rPr>
          <w:rFonts w:ascii="Arial" w:hAnsi="Arial" w:cs="Arial"/>
          <w:sz w:val="18"/>
          <w:szCs w:val="18"/>
          <w:lang w:val="cs-CZ"/>
        </w:rPr>
        <w:tab/>
      </w:r>
      <w:r w:rsidRPr="00985BCA">
        <w:rPr>
          <w:rFonts w:ascii="Arial" w:hAnsi="Arial" w:cs="Arial"/>
          <w:sz w:val="18"/>
          <w:szCs w:val="18"/>
          <w:lang w:val="cs-CZ"/>
        </w:rPr>
        <w:tab/>
        <w:t>1</w:t>
      </w:r>
      <w:r w:rsidR="00D31E64">
        <w:rPr>
          <w:rFonts w:ascii="Arial" w:hAnsi="Arial" w:cs="Arial"/>
          <w:sz w:val="18"/>
          <w:szCs w:val="18"/>
          <w:lang w:val="cs-CZ"/>
        </w:rPr>
        <w:t>24</w:t>
      </w:r>
      <w:r w:rsidRPr="00985BCA">
        <w:rPr>
          <w:rFonts w:ascii="Arial" w:hAnsi="Arial" w:cs="Arial"/>
          <w:sz w:val="18"/>
          <w:szCs w:val="18"/>
          <w:lang w:val="cs-CZ"/>
        </w:rPr>
        <w:t xml:space="preserve"> m</w:t>
      </w:r>
      <w:r w:rsidR="007D1167">
        <w:rPr>
          <w:rFonts w:ascii="Arial" w:hAnsi="Arial" w:cs="Arial"/>
          <w:sz w:val="18"/>
          <w:szCs w:val="18"/>
          <w:lang w:val="cs-CZ"/>
        </w:rPr>
        <w:t>³</w:t>
      </w:r>
    </w:p>
    <w:p w14:paraId="78B83D87" w14:textId="20104ABD"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 za méně příznivých topných podmínek:</w:t>
      </w:r>
      <w:r w:rsidRPr="00985BCA">
        <w:rPr>
          <w:rFonts w:ascii="Arial" w:hAnsi="Arial" w:cs="Arial"/>
          <w:sz w:val="18"/>
          <w:szCs w:val="18"/>
          <w:lang w:val="cs-CZ"/>
        </w:rPr>
        <w:tab/>
      </w:r>
      <w:r w:rsidR="007D1167">
        <w:rPr>
          <w:rFonts w:ascii="Arial" w:hAnsi="Arial" w:cs="Arial"/>
          <w:sz w:val="18"/>
          <w:szCs w:val="18"/>
          <w:lang w:val="cs-CZ"/>
        </w:rPr>
        <w:t xml:space="preserve">  </w:t>
      </w:r>
      <w:r w:rsidR="00D31E64">
        <w:rPr>
          <w:rFonts w:ascii="Arial" w:hAnsi="Arial" w:cs="Arial"/>
          <w:sz w:val="18"/>
          <w:szCs w:val="18"/>
          <w:lang w:val="cs-CZ"/>
        </w:rPr>
        <w:t>73</w:t>
      </w:r>
      <w:r w:rsidRPr="00985BCA">
        <w:rPr>
          <w:rFonts w:ascii="Arial" w:hAnsi="Arial" w:cs="Arial"/>
          <w:sz w:val="18"/>
          <w:szCs w:val="18"/>
          <w:lang w:val="cs-CZ"/>
        </w:rPr>
        <w:t xml:space="preserve"> m</w:t>
      </w:r>
      <w:r w:rsidR="007D1167">
        <w:rPr>
          <w:rFonts w:ascii="Arial" w:hAnsi="Arial" w:cs="Arial"/>
          <w:sz w:val="18"/>
          <w:szCs w:val="18"/>
          <w:lang w:val="cs-CZ"/>
        </w:rPr>
        <w:t>³</w:t>
      </w:r>
    </w:p>
    <w:p w14:paraId="4F1D6D3C" w14:textId="7AF2C53E"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 za nepříznivých topných podmínek:</w:t>
      </w:r>
      <w:r w:rsidR="00D31E64">
        <w:rPr>
          <w:rFonts w:ascii="Arial" w:hAnsi="Arial" w:cs="Arial"/>
          <w:sz w:val="18"/>
          <w:szCs w:val="18"/>
          <w:lang w:val="cs-CZ"/>
        </w:rPr>
        <w:tab/>
      </w:r>
      <w:r w:rsidR="007D1167">
        <w:rPr>
          <w:rFonts w:ascii="Arial" w:hAnsi="Arial" w:cs="Arial"/>
          <w:sz w:val="18"/>
          <w:szCs w:val="18"/>
          <w:lang w:val="cs-CZ"/>
        </w:rPr>
        <w:t xml:space="preserve">  </w:t>
      </w:r>
      <w:r w:rsidR="00D31E64">
        <w:rPr>
          <w:rFonts w:ascii="Arial" w:hAnsi="Arial" w:cs="Arial"/>
          <w:sz w:val="18"/>
          <w:szCs w:val="18"/>
          <w:lang w:val="cs-CZ"/>
        </w:rPr>
        <w:t>48</w:t>
      </w:r>
      <w:r w:rsidRPr="00985BCA">
        <w:rPr>
          <w:rFonts w:ascii="Arial" w:hAnsi="Arial" w:cs="Arial"/>
          <w:sz w:val="18"/>
          <w:szCs w:val="18"/>
          <w:lang w:val="cs-CZ"/>
        </w:rPr>
        <w:t xml:space="preserve"> m</w:t>
      </w:r>
      <w:r w:rsidR="007D1167">
        <w:rPr>
          <w:rFonts w:ascii="Arial" w:hAnsi="Arial" w:cs="Arial"/>
          <w:sz w:val="18"/>
          <w:szCs w:val="18"/>
          <w:lang w:val="cs-CZ"/>
        </w:rPr>
        <w:t>³</w:t>
      </w:r>
    </w:p>
    <w:p w14:paraId="36F4871E" w14:textId="77777777"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Při občasném topení – jestliže přerušení trvá více než 8 hod. – se snižuje prostorová výhřevnost o 25 %.</w:t>
      </w:r>
    </w:p>
    <w:p w14:paraId="5DF04816" w14:textId="77777777" w:rsidR="00D64DCA" w:rsidRPr="00985BCA" w:rsidRDefault="00D64DCA" w:rsidP="00D64DCA">
      <w:pPr>
        <w:rPr>
          <w:rFonts w:ascii="Arial" w:hAnsi="Arial" w:cs="Arial"/>
          <w:sz w:val="18"/>
          <w:szCs w:val="18"/>
          <w:lang w:val="cs-CZ"/>
        </w:rPr>
      </w:pPr>
    </w:p>
    <w:p w14:paraId="660A6B0D" w14:textId="77777777" w:rsidR="00D64DCA" w:rsidRPr="00985BCA" w:rsidRDefault="00D64DCA" w:rsidP="00F41926">
      <w:pPr>
        <w:pStyle w:val="Odsekzoznamu"/>
        <w:numPr>
          <w:ilvl w:val="0"/>
          <w:numId w:val="5"/>
        </w:numPr>
        <w:rPr>
          <w:rFonts w:ascii="Arial" w:hAnsi="Arial" w:cs="Arial"/>
          <w:b/>
          <w:bCs/>
          <w:sz w:val="18"/>
          <w:szCs w:val="18"/>
          <w:lang w:val="cs-CZ"/>
        </w:rPr>
      </w:pPr>
      <w:r w:rsidRPr="00985BCA">
        <w:rPr>
          <w:rFonts w:ascii="Arial" w:hAnsi="Arial" w:cs="Arial"/>
          <w:b/>
          <w:bCs/>
          <w:sz w:val="18"/>
          <w:szCs w:val="18"/>
          <w:lang w:val="cs-CZ"/>
        </w:rPr>
        <w:t>Technické údaje</w:t>
      </w:r>
    </w:p>
    <w:p w14:paraId="38B9C39D" w14:textId="77777777"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Výkon:</w:t>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D31E64">
        <w:rPr>
          <w:rFonts w:ascii="Arial" w:hAnsi="Arial" w:cs="Arial"/>
          <w:sz w:val="18"/>
          <w:szCs w:val="18"/>
          <w:lang w:val="cs-CZ"/>
        </w:rPr>
        <w:t>5</w:t>
      </w:r>
      <w:r w:rsidRPr="00985BCA">
        <w:rPr>
          <w:rFonts w:ascii="Arial" w:hAnsi="Arial" w:cs="Arial"/>
          <w:sz w:val="18"/>
          <w:szCs w:val="18"/>
          <w:lang w:val="cs-CZ"/>
        </w:rPr>
        <w:t>,0 kW</w:t>
      </w:r>
    </w:p>
    <w:p w14:paraId="49923B78" w14:textId="4D368BF4"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Hmotnost</w:t>
      </w:r>
      <w:r w:rsidR="00EB6B66" w:rsidRPr="00985BCA">
        <w:rPr>
          <w:rFonts w:ascii="Arial" w:hAnsi="Arial" w:cs="Arial"/>
          <w:sz w:val="18"/>
          <w:szCs w:val="18"/>
          <w:lang w:val="cs-CZ"/>
        </w:rPr>
        <w:t>:</w:t>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D31E64">
        <w:rPr>
          <w:rFonts w:ascii="Arial" w:hAnsi="Arial" w:cs="Arial"/>
          <w:sz w:val="18"/>
          <w:szCs w:val="18"/>
          <w:lang w:val="cs-CZ"/>
        </w:rPr>
        <w:t>KERPEN II</w:t>
      </w:r>
      <w:r w:rsidRPr="00985BCA">
        <w:rPr>
          <w:rFonts w:ascii="Arial" w:hAnsi="Arial" w:cs="Arial"/>
          <w:sz w:val="18"/>
          <w:szCs w:val="18"/>
          <w:lang w:val="cs-CZ"/>
        </w:rPr>
        <w:t xml:space="preserve"> </w:t>
      </w:r>
      <w:r w:rsidR="009F6C75">
        <w:rPr>
          <w:rFonts w:ascii="Arial" w:hAnsi="Arial" w:cs="Arial"/>
          <w:sz w:val="18"/>
          <w:szCs w:val="18"/>
          <w:lang w:val="cs-CZ"/>
        </w:rPr>
        <w:t xml:space="preserve">AT </w:t>
      </w:r>
      <w:r w:rsidRPr="00985BCA">
        <w:rPr>
          <w:rFonts w:ascii="Arial" w:hAnsi="Arial" w:cs="Arial"/>
          <w:sz w:val="18"/>
          <w:szCs w:val="18"/>
          <w:lang w:val="cs-CZ"/>
        </w:rPr>
        <w:t xml:space="preserve">= </w:t>
      </w:r>
      <w:r w:rsidR="00D31E64">
        <w:rPr>
          <w:rFonts w:ascii="Arial" w:hAnsi="Arial" w:cs="Arial"/>
          <w:sz w:val="18"/>
          <w:szCs w:val="18"/>
          <w:lang w:val="cs-CZ"/>
        </w:rPr>
        <w:t>5</w:t>
      </w:r>
      <w:r w:rsidR="007D1167">
        <w:rPr>
          <w:rFonts w:ascii="Arial" w:hAnsi="Arial" w:cs="Arial"/>
          <w:sz w:val="18"/>
          <w:szCs w:val="18"/>
          <w:lang w:val="cs-CZ"/>
        </w:rPr>
        <w:t>8 kg</w:t>
      </w:r>
    </w:p>
    <w:p w14:paraId="0A0057D8" w14:textId="3DB88FB4" w:rsidR="00D64DCA" w:rsidRPr="00985BCA" w:rsidRDefault="00D64DCA" w:rsidP="00D64DCA">
      <w:pPr>
        <w:rPr>
          <w:rFonts w:ascii="Arial" w:hAnsi="Arial" w:cs="Arial"/>
          <w:sz w:val="18"/>
          <w:szCs w:val="18"/>
          <w:lang w:val="cs-CZ"/>
        </w:rPr>
      </w:pPr>
      <w:r w:rsidRPr="00985BCA">
        <w:rPr>
          <w:rFonts w:ascii="Arial" w:hAnsi="Arial" w:cs="Arial"/>
          <w:sz w:val="18"/>
          <w:szCs w:val="18"/>
          <w:lang w:val="cs-CZ"/>
        </w:rPr>
        <w:t>Vývod na spaliny horní:</w:t>
      </w:r>
      <w:r w:rsidR="00EB6B66" w:rsidRPr="00985BCA">
        <w:rPr>
          <w:rFonts w:ascii="Arial" w:hAnsi="Arial" w:cs="Arial"/>
          <w:sz w:val="18"/>
          <w:szCs w:val="18"/>
          <w:lang w:val="cs-CZ"/>
        </w:rPr>
        <w:tab/>
      </w:r>
      <w:r w:rsidR="00EB6B66" w:rsidRPr="00985BCA">
        <w:rPr>
          <w:rFonts w:ascii="Arial" w:hAnsi="Arial" w:cs="Arial"/>
          <w:sz w:val="18"/>
          <w:szCs w:val="18"/>
          <w:lang w:val="cs-CZ"/>
        </w:rPr>
        <w:tab/>
      </w:r>
      <w:r w:rsidR="005F5FDC">
        <w:rPr>
          <w:rFonts w:ascii="Arial" w:hAnsi="Arial" w:cs="Arial"/>
          <w:sz w:val="18"/>
          <w:szCs w:val="18"/>
          <w:lang w:val="cs-CZ"/>
        </w:rPr>
        <w:t xml:space="preserve">Ø </w:t>
      </w:r>
      <w:r w:rsidRPr="00985BCA">
        <w:rPr>
          <w:rFonts w:ascii="Arial" w:hAnsi="Arial" w:cs="Arial"/>
          <w:sz w:val="18"/>
          <w:szCs w:val="18"/>
          <w:lang w:val="cs-CZ"/>
        </w:rPr>
        <w:t xml:space="preserve">150 mm </w:t>
      </w:r>
    </w:p>
    <w:p w14:paraId="4A36A680" w14:textId="77777777" w:rsidR="00D64DCA" w:rsidRPr="00985BCA" w:rsidRDefault="00D64DCA" w:rsidP="00D64DCA">
      <w:pPr>
        <w:rPr>
          <w:rFonts w:ascii="Arial" w:hAnsi="Arial" w:cs="Arial"/>
          <w:sz w:val="18"/>
          <w:szCs w:val="18"/>
          <w:lang w:val="cs-CZ"/>
        </w:rPr>
      </w:pPr>
    </w:p>
    <w:p w14:paraId="2D9E5CB6" w14:textId="77777777" w:rsidR="00D64DCA" w:rsidRPr="006E08DB" w:rsidRDefault="00D64DCA" w:rsidP="006E08DB">
      <w:pPr>
        <w:pStyle w:val="Odsekzoznamu"/>
        <w:numPr>
          <w:ilvl w:val="0"/>
          <w:numId w:val="5"/>
        </w:numPr>
        <w:rPr>
          <w:rFonts w:ascii="Arial" w:hAnsi="Arial" w:cs="Arial"/>
          <w:b/>
          <w:bCs/>
          <w:sz w:val="18"/>
          <w:szCs w:val="18"/>
          <w:lang w:val="cs-CZ"/>
        </w:rPr>
      </w:pPr>
      <w:bookmarkStart w:id="1" w:name="_Hlk80095636"/>
      <w:r w:rsidRPr="006E08DB">
        <w:rPr>
          <w:rFonts w:ascii="Arial" w:hAnsi="Arial" w:cs="Arial"/>
          <w:b/>
          <w:bCs/>
          <w:sz w:val="18"/>
          <w:szCs w:val="18"/>
          <w:lang w:val="cs-CZ"/>
        </w:rPr>
        <w:t xml:space="preserve">Údaje pro výpočet komína (při jmenovitém </w:t>
      </w:r>
      <w:r w:rsidR="00D31E64" w:rsidRPr="006E08DB">
        <w:rPr>
          <w:rFonts w:ascii="Arial" w:hAnsi="Arial" w:cs="Arial"/>
          <w:b/>
          <w:bCs/>
          <w:sz w:val="18"/>
          <w:szCs w:val="18"/>
          <w:lang w:val="cs-CZ"/>
        </w:rPr>
        <w:t>tepelném</w:t>
      </w:r>
      <w:r w:rsidRPr="006E08DB">
        <w:rPr>
          <w:rFonts w:ascii="Arial" w:hAnsi="Arial" w:cs="Arial"/>
          <w:b/>
          <w:bCs/>
          <w:sz w:val="18"/>
          <w:szCs w:val="18"/>
          <w:lang w:val="cs-CZ"/>
        </w:rPr>
        <w:t xml:space="preserve"> výkonu)</w:t>
      </w:r>
    </w:p>
    <w:bookmarkEnd w:id="1"/>
    <w:p w14:paraId="2F576E49" w14:textId="77777777" w:rsidR="00D64DCA" w:rsidRPr="00985BCA" w:rsidRDefault="00D64DCA" w:rsidP="00D64DCA">
      <w:pPr>
        <w:rPr>
          <w:rFonts w:ascii="Arial" w:hAnsi="Arial" w:cs="Arial"/>
          <w:sz w:val="18"/>
          <w:szCs w:val="18"/>
          <w:lang w:val="cs-CZ"/>
        </w:rPr>
      </w:pPr>
    </w:p>
    <w:tbl>
      <w:tblPr>
        <w:tblStyle w:val="Mriekatabuky"/>
        <w:tblW w:w="10627" w:type="dxa"/>
        <w:tblLook w:val="04A0" w:firstRow="1" w:lastRow="0" w:firstColumn="1" w:lastColumn="0" w:noHBand="0" w:noVBand="1"/>
      </w:tblPr>
      <w:tblGrid>
        <w:gridCol w:w="4673"/>
        <w:gridCol w:w="2977"/>
        <w:gridCol w:w="2977"/>
      </w:tblGrid>
      <w:tr w:rsidR="007D1167" w:rsidRPr="00985BCA" w14:paraId="5386F3DF" w14:textId="77777777" w:rsidTr="007D1167">
        <w:tc>
          <w:tcPr>
            <w:tcW w:w="4673" w:type="dxa"/>
          </w:tcPr>
          <w:p w14:paraId="482EBAE3" w14:textId="77777777" w:rsidR="007D1167" w:rsidRPr="00985BCA" w:rsidRDefault="007D1167" w:rsidP="007D1167">
            <w:pPr>
              <w:rPr>
                <w:rFonts w:ascii="Arial" w:hAnsi="Arial" w:cs="Arial"/>
                <w:b/>
                <w:bCs/>
                <w:sz w:val="18"/>
                <w:szCs w:val="18"/>
                <w:lang w:val="cs-CZ"/>
              </w:rPr>
            </w:pPr>
            <w:r w:rsidRPr="00985BCA">
              <w:rPr>
                <w:rFonts w:ascii="Arial" w:hAnsi="Arial" w:cs="Arial"/>
                <w:b/>
                <w:bCs/>
                <w:sz w:val="18"/>
                <w:szCs w:val="18"/>
                <w:lang w:val="cs-CZ"/>
              </w:rPr>
              <w:t>Palivo</w:t>
            </w:r>
          </w:p>
        </w:tc>
        <w:tc>
          <w:tcPr>
            <w:tcW w:w="2977" w:type="dxa"/>
          </w:tcPr>
          <w:p w14:paraId="52C448E2" w14:textId="134C0D49" w:rsidR="007D1167" w:rsidRDefault="007D1167" w:rsidP="007D1167">
            <w:pPr>
              <w:jc w:val="center"/>
              <w:rPr>
                <w:rFonts w:ascii="Arial" w:hAnsi="Arial" w:cs="Arial"/>
                <w:sz w:val="18"/>
                <w:szCs w:val="18"/>
                <w:lang w:val="cs-CZ"/>
              </w:rPr>
            </w:pPr>
            <w:r>
              <w:rPr>
                <w:rFonts w:ascii="Arial" w:hAnsi="Arial" w:cs="Arial"/>
                <w:sz w:val="18"/>
                <w:szCs w:val="18"/>
                <w:lang w:val="cs-CZ"/>
              </w:rPr>
              <w:t>Dřevo</w:t>
            </w:r>
          </w:p>
        </w:tc>
        <w:tc>
          <w:tcPr>
            <w:tcW w:w="2977" w:type="dxa"/>
          </w:tcPr>
          <w:p w14:paraId="43C48489" w14:textId="2E2168F5" w:rsidR="007D1167" w:rsidRPr="00985BCA" w:rsidRDefault="007D1167" w:rsidP="007D1167">
            <w:pPr>
              <w:jc w:val="center"/>
              <w:rPr>
                <w:rFonts w:ascii="Arial" w:hAnsi="Arial" w:cs="Arial"/>
                <w:sz w:val="18"/>
                <w:szCs w:val="18"/>
                <w:lang w:val="cs-CZ"/>
              </w:rPr>
            </w:pPr>
            <w:r>
              <w:rPr>
                <w:rFonts w:ascii="Arial" w:hAnsi="Arial" w:cs="Arial"/>
                <w:sz w:val="18"/>
                <w:szCs w:val="18"/>
                <w:lang w:val="cs-CZ"/>
              </w:rPr>
              <w:t>Hnědouhelné brikety</w:t>
            </w:r>
          </w:p>
        </w:tc>
      </w:tr>
      <w:tr w:rsidR="007D1167" w:rsidRPr="00985BCA" w14:paraId="7A6F92E4" w14:textId="77777777" w:rsidTr="007D1167">
        <w:tc>
          <w:tcPr>
            <w:tcW w:w="4673" w:type="dxa"/>
          </w:tcPr>
          <w:p w14:paraId="7B468601" w14:textId="77777777" w:rsidR="007D1167" w:rsidRPr="00985BCA" w:rsidRDefault="007D1167" w:rsidP="007D1167">
            <w:pPr>
              <w:rPr>
                <w:rFonts w:ascii="Arial" w:hAnsi="Arial" w:cs="Arial"/>
                <w:b/>
                <w:bCs/>
                <w:sz w:val="18"/>
                <w:szCs w:val="18"/>
                <w:lang w:val="cs-CZ"/>
              </w:rPr>
            </w:pPr>
            <w:r w:rsidRPr="00985BCA">
              <w:rPr>
                <w:rFonts w:ascii="Arial" w:hAnsi="Arial" w:cs="Arial"/>
                <w:b/>
                <w:bCs/>
                <w:sz w:val="18"/>
                <w:szCs w:val="18"/>
                <w:lang w:val="cs-CZ"/>
              </w:rPr>
              <w:t>Hmotnostní proud spalin [gs</w:t>
            </w:r>
            <w:r w:rsidRPr="00985BCA">
              <w:rPr>
                <w:rFonts w:ascii="Arial" w:hAnsi="Arial" w:cs="Arial"/>
                <w:b/>
                <w:bCs/>
                <w:sz w:val="18"/>
                <w:szCs w:val="18"/>
                <w:vertAlign w:val="superscript"/>
                <w:lang w:val="cs-CZ"/>
              </w:rPr>
              <w:t>-1</w:t>
            </w:r>
            <w:r w:rsidRPr="00985BCA">
              <w:rPr>
                <w:rFonts w:ascii="Arial" w:hAnsi="Arial" w:cs="Arial"/>
                <w:b/>
                <w:bCs/>
                <w:sz w:val="18"/>
                <w:szCs w:val="18"/>
                <w:lang w:val="cs-CZ"/>
              </w:rPr>
              <w:t>]</w:t>
            </w:r>
          </w:p>
        </w:tc>
        <w:tc>
          <w:tcPr>
            <w:tcW w:w="2977" w:type="dxa"/>
          </w:tcPr>
          <w:p w14:paraId="0827ABC3" w14:textId="677CAB9E" w:rsidR="007D1167" w:rsidRDefault="007D1167" w:rsidP="007D1167">
            <w:pPr>
              <w:jc w:val="center"/>
              <w:rPr>
                <w:rFonts w:ascii="Arial" w:hAnsi="Arial" w:cs="Arial"/>
                <w:sz w:val="18"/>
                <w:szCs w:val="18"/>
                <w:lang w:val="cs-CZ"/>
              </w:rPr>
            </w:pPr>
            <w:r>
              <w:rPr>
                <w:rFonts w:ascii="Arial" w:hAnsi="Arial" w:cs="Arial"/>
                <w:sz w:val="18"/>
                <w:szCs w:val="18"/>
                <w:lang w:val="cs-CZ"/>
              </w:rPr>
              <w:t>4,3</w:t>
            </w:r>
          </w:p>
        </w:tc>
        <w:tc>
          <w:tcPr>
            <w:tcW w:w="2977" w:type="dxa"/>
          </w:tcPr>
          <w:p w14:paraId="5B8FC5F4" w14:textId="5B685BAA" w:rsidR="007D1167" w:rsidRPr="00985BCA" w:rsidRDefault="007D1167" w:rsidP="007D1167">
            <w:pPr>
              <w:jc w:val="center"/>
              <w:rPr>
                <w:rFonts w:ascii="Arial" w:hAnsi="Arial" w:cs="Arial"/>
                <w:sz w:val="18"/>
                <w:szCs w:val="18"/>
                <w:lang w:val="cs-CZ"/>
              </w:rPr>
            </w:pPr>
            <w:r>
              <w:rPr>
                <w:rFonts w:ascii="Arial" w:hAnsi="Arial" w:cs="Arial"/>
                <w:sz w:val="18"/>
                <w:szCs w:val="18"/>
                <w:lang w:val="cs-CZ"/>
              </w:rPr>
              <w:t>4,6</w:t>
            </w:r>
          </w:p>
        </w:tc>
      </w:tr>
      <w:tr w:rsidR="007D1167" w:rsidRPr="00985BCA" w14:paraId="457FC10A" w14:textId="77777777" w:rsidTr="007D1167">
        <w:tc>
          <w:tcPr>
            <w:tcW w:w="4673" w:type="dxa"/>
          </w:tcPr>
          <w:p w14:paraId="25632320" w14:textId="77777777" w:rsidR="007D1167" w:rsidRPr="00985BCA" w:rsidRDefault="007D1167" w:rsidP="007D1167">
            <w:pPr>
              <w:rPr>
                <w:rFonts w:ascii="Arial" w:hAnsi="Arial" w:cs="Arial"/>
                <w:b/>
                <w:bCs/>
                <w:sz w:val="18"/>
                <w:szCs w:val="18"/>
                <w:lang w:val="cs-CZ"/>
              </w:rPr>
            </w:pPr>
            <w:r w:rsidRPr="00985BCA">
              <w:rPr>
                <w:rFonts w:ascii="Arial" w:hAnsi="Arial" w:cs="Arial"/>
                <w:b/>
                <w:bCs/>
                <w:sz w:val="18"/>
                <w:szCs w:val="18"/>
                <w:lang w:val="cs-CZ"/>
              </w:rPr>
              <w:t>Průměrná teplota spalin za odtahovým hrdlem [°C]</w:t>
            </w:r>
          </w:p>
        </w:tc>
        <w:tc>
          <w:tcPr>
            <w:tcW w:w="2977" w:type="dxa"/>
          </w:tcPr>
          <w:p w14:paraId="758C8D71" w14:textId="49BCDA4E" w:rsidR="007D1167" w:rsidRDefault="007D1167" w:rsidP="007D1167">
            <w:pPr>
              <w:jc w:val="center"/>
              <w:rPr>
                <w:rFonts w:ascii="Arial" w:hAnsi="Arial" w:cs="Arial"/>
                <w:sz w:val="18"/>
                <w:szCs w:val="18"/>
                <w:lang w:val="cs-CZ"/>
              </w:rPr>
            </w:pPr>
            <w:r>
              <w:rPr>
                <w:rFonts w:ascii="Arial" w:hAnsi="Arial" w:cs="Arial"/>
                <w:sz w:val="18"/>
                <w:szCs w:val="18"/>
                <w:lang w:val="cs-CZ"/>
              </w:rPr>
              <w:t>3</w:t>
            </w:r>
            <w:r w:rsidR="000D701D">
              <w:rPr>
                <w:rFonts w:ascii="Arial" w:hAnsi="Arial" w:cs="Arial"/>
                <w:sz w:val="18"/>
                <w:szCs w:val="18"/>
                <w:lang w:val="cs-CZ"/>
              </w:rPr>
              <w:t>80</w:t>
            </w:r>
          </w:p>
        </w:tc>
        <w:tc>
          <w:tcPr>
            <w:tcW w:w="2977" w:type="dxa"/>
          </w:tcPr>
          <w:p w14:paraId="6747447C" w14:textId="1250CECE" w:rsidR="007D1167" w:rsidRPr="00985BCA" w:rsidRDefault="000D701D" w:rsidP="007D1167">
            <w:pPr>
              <w:jc w:val="center"/>
              <w:rPr>
                <w:rFonts w:ascii="Arial" w:hAnsi="Arial" w:cs="Arial"/>
                <w:sz w:val="18"/>
                <w:szCs w:val="18"/>
                <w:lang w:val="cs-CZ"/>
              </w:rPr>
            </w:pPr>
            <w:r>
              <w:rPr>
                <w:rFonts w:ascii="Arial" w:hAnsi="Arial" w:cs="Arial"/>
                <w:sz w:val="18"/>
                <w:szCs w:val="18"/>
                <w:lang w:val="cs-CZ"/>
              </w:rPr>
              <w:t>353</w:t>
            </w:r>
          </w:p>
        </w:tc>
      </w:tr>
      <w:tr w:rsidR="007D1167" w:rsidRPr="00985BCA" w14:paraId="3232F3D5" w14:textId="77777777" w:rsidTr="007D1167">
        <w:tc>
          <w:tcPr>
            <w:tcW w:w="4673" w:type="dxa"/>
          </w:tcPr>
          <w:p w14:paraId="511D76C5" w14:textId="77777777" w:rsidR="007D1167" w:rsidRPr="00985BCA" w:rsidRDefault="007D1167" w:rsidP="007D1167">
            <w:pPr>
              <w:rPr>
                <w:rFonts w:ascii="Arial" w:hAnsi="Arial" w:cs="Arial"/>
                <w:b/>
                <w:bCs/>
                <w:sz w:val="18"/>
                <w:szCs w:val="18"/>
                <w:lang w:val="cs-CZ"/>
              </w:rPr>
            </w:pPr>
            <w:r w:rsidRPr="00985BCA">
              <w:rPr>
                <w:rFonts w:ascii="Arial" w:hAnsi="Arial" w:cs="Arial"/>
                <w:b/>
                <w:bCs/>
                <w:sz w:val="18"/>
                <w:szCs w:val="18"/>
                <w:lang w:val="cs-CZ"/>
              </w:rPr>
              <w:t>Min. tah při jmenovitém tepelném výkonu [Pa]</w:t>
            </w:r>
          </w:p>
        </w:tc>
        <w:tc>
          <w:tcPr>
            <w:tcW w:w="2977" w:type="dxa"/>
          </w:tcPr>
          <w:p w14:paraId="29291442" w14:textId="75FC0916"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1</w:t>
            </w:r>
            <w:r>
              <w:rPr>
                <w:rFonts w:ascii="Arial" w:hAnsi="Arial" w:cs="Arial"/>
                <w:sz w:val="18"/>
                <w:szCs w:val="18"/>
                <w:lang w:val="cs-CZ"/>
              </w:rPr>
              <w:t>0</w:t>
            </w:r>
          </w:p>
        </w:tc>
        <w:tc>
          <w:tcPr>
            <w:tcW w:w="2977" w:type="dxa"/>
          </w:tcPr>
          <w:p w14:paraId="7262511C" w14:textId="2C1B2A0E" w:rsidR="007D1167" w:rsidRPr="00985BCA" w:rsidRDefault="007D1167" w:rsidP="007D1167">
            <w:pPr>
              <w:jc w:val="center"/>
              <w:rPr>
                <w:rFonts w:ascii="Arial" w:hAnsi="Arial" w:cs="Arial"/>
                <w:sz w:val="18"/>
                <w:szCs w:val="18"/>
                <w:lang w:val="cs-CZ"/>
              </w:rPr>
            </w:pPr>
            <w:r w:rsidRPr="00985BCA">
              <w:rPr>
                <w:rFonts w:ascii="Arial" w:hAnsi="Arial" w:cs="Arial"/>
                <w:sz w:val="18"/>
                <w:szCs w:val="18"/>
                <w:lang w:val="cs-CZ"/>
              </w:rPr>
              <w:t>12</w:t>
            </w:r>
          </w:p>
        </w:tc>
      </w:tr>
    </w:tbl>
    <w:p w14:paraId="67C0F48A" w14:textId="77777777" w:rsidR="00D64DCA" w:rsidRPr="00985BCA" w:rsidRDefault="00D64DCA" w:rsidP="00D64DCA">
      <w:pPr>
        <w:rPr>
          <w:rFonts w:ascii="Arial" w:hAnsi="Arial" w:cs="Arial"/>
          <w:sz w:val="18"/>
          <w:szCs w:val="18"/>
          <w:lang w:val="cs-CZ"/>
        </w:rPr>
      </w:pPr>
    </w:p>
    <w:p w14:paraId="70723AE1" w14:textId="77777777" w:rsidR="00EB6B66" w:rsidRPr="00985BCA" w:rsidRDefault="00EB6B66" w:rsidP="00D64DCA">
      <w:pPr>
        <w:rPr>
          <w:rFonts w:ascii="Arial" w:hAnsi="Arial" w:cs="Arial"/>
          <w:sz w:val="18"/>
          <w:szCs w:val="18"/>
          <w:lang w:val="cs-CZ"/>
        </w:rPr>
      </w:pPr>
    </w:p>
    <w:p w14:paraId="0DE009BD" w14:textId="77777777" w:rsidR="007D1167" w:rsidRDefault="007D1167" w:rsidP="00D64DCA">
      <w:pPr>
        <w:rPr>
          <w:rFonts w:ascii="Arial" w:hAnsi="Arial" w:cs="Arial"/>
          <w:b/>
          <w:bCs/>
          <w:sz w:val="18"/>
          <w:szCs w:val="18"/>
          <w:lang w:val="cs-CZ"/>
        </w:rPr>
      </w:pPr>
    </w:p>
    <w:p w14:paraId="4BB75985" w14:textId="77777777" w:rsidR="0066709D" w:rsidRDefault="0066709D" w:rsidP="00D64DCA">
      <w:pPr>
        <w:rPr>
          <w:rFonts w:ascii="Arial" w:hAnsi="Arial" w:cs="Arial"/>
          <w:b/>
          <w:bCs/>
          <w:sz w:val="18"/>
          <w:szCs w:val="18"/>
          <w:lang w:val="cs-CZ"/>
        </w:rPr>
      </w:pPr>
    </w:p>
    <w:p w14:paraId="6949C764" w14:textId="2186CEC7" w:rsidR="00D64DCA" w:rsidRPr="00985BCA" w:rsidRDefault="00D64DCA" w:rsidP="00D64DCA">
      <w:pPr>
        <w:rPr>
          <w:rFonts w:ascii="Arial" w:hAnsi="Arial" w:cs="Arial"/>
          <w:b/>
          <w:bCs/>
          <w:sz w:val="18"/>
          <w:szCs w:val="18"/>
          <w:lang w:val="cs-CZ"/>
        </w:rPr>
      </w:pPr>
      <w:r w:rsidRPr="00985BCA">
        <w:rPr>
          <w:rFonts w:ascii="Arial" w:hAnsi="Arial" w:cs="Arial"/>
          <w:b/>
          <w:bCs/>
          <w:sz w:val="18"/>
          <w:szCs w:val="18"/>
          <w:lang w:val="cs-CZ"/>
        </w:rPr>
        <w:t>Záruka</w:t>
      </w:r>
    </w:p>
    <w:p w14:paraId="4E7338B2"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 xml:space="preserve">Vyskytne-li se v záruční době na Vašich kamnech funkční vada nebo vada povrchové úpravy, neopravujte ji nikdy sami. Záruční a pozáruční opravy vykonává výrobce nebo distributor.                                                                                                                                  </w:t>
      </w:r>
    </w:p>
    <w:p w14:paraId="3552D7B0"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Za kvalitu, funkci a provedení kamen ručíme 2 roky ode dne prodeje spotřebiteli a to tím způsobem, že chyby vzniklé prokazatelně následkem nesprávného provedení odstraníme v krátkém čase na naše náklady s podmínkou, že kamna:</w:t>
      </w:r>
    </w:p>
    <w:p w14:paraId="4629384E" w14:textId="69EA0E87"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 xml:space="preserve">byla obsluhována přesně podle návodu, </w:t>
      </w:r>
    </w:p>
    <w:p w14:paraId="3661D91C" w14:textId="7D2AF30B"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byla připojena na komín dle platných norem,</w:t>
      </w:r>
    </w:p>
    <w:p w14:paraId="62D2D9AB" w14:textId="7189773F"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nebyla násilně mechanicky poškozena,</w:t>
      </w:r>
    </w:p>
    <w:p w14:paraId="4DF54E6F" w14:textId="49DF6806"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nebyly vykonány úpravy, opravy a neoprávněné manipulace.</w:t>
      </w:r>
    </w:p>
    <w:p w14:paraId="56CEE5F1"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Při reklamaci je třeba uvést přesnou adresu a uvést okolnosti, při nichž k závadě došlo. Reklamaci přešetříme, pokud k reklamaci předložíte záruční   list opatřený datem prodeje a razítkem prodejny.</w:t>
      </w:r>
    </w:p>
    <w:p w14:paraId="5A5844C9"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Při koupi si ve vlastním zájmu vyžádejte čitelně vyplněný záruční list. O způsobu a místě opravy se rozhodne v našem podniku.</w:t>
      </w:r>
    </w:p>
    <w:p w14:paraId="0753C4FD"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 xml:space="preserve">Při koupě spotřebiče zkontrolujte šamotové cihly. </w:t>
      </w:r>
    </w:p>
    <w:p w14:paraId="33B8DBF4"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Případnou reklamaci na poškozené šamotové cihly výrobce akceptuje jen do prvního zatopení ve spotřebiči.</w:t>
      </w:r>
    </w:p>
    <w:p w14:paraId="55DAE267"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 xml:space="preserve">Je nepřípustné spotřebič provozovat při tepelném přetížení, to znamená: </w:t>
      </w:r>
    </w:p>
    <w:p w14:paraId="492C5D30" w14:textId="03613F85"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množství použitého paliva je větší, než je doporučeno</w:t>
      </w:r>
    </w:p>
    <w:p w14:paraId="45FFD720" w14:textId="74CC236F"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množství spalovacího vzduchu je větší</w:t>
      </w:r>
      <w:r w:rsidR="00D31E64">
        <w:rPr>
          <w:rFonts w:ascii="Arial" w:hAnsi="Arial" w:cs="Arial"/>
          <w:sz w:val="18"/>
          <w:szCs w:val="18"/>
          <w:lang w:val="cs-CZ"/>
        </w:rPr>
        <w:t>,</w:t>
      </w:r>
      <w:r w:rsidR="00D31E64" w:rsidRPr="00D31E64">
        <w:rPr>
          <w:rFonts w:ascii="Arial" w:hAnsi="Arial" w:cs="Arial"/>
          <w:sz w:val="18"/>
          <w:szCs w:val="18"/>
          <w:lang w:val="cs-CZ"/>
        </w:rPr>
        <w:t xml:space="preserve"> než je doporučeno</w:t>
      </w:r>
    </w:p>
    <w:p w14:paraId="02ECB48E" w14:textId="3E125536"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používání nedovolených druhů paliv</w:t>
      </w:r>
    </w:p>
    <w:p w14:paraId="4DD75B77"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Tepelné přetížení se může projevit:</w:t>
      </w:r>
    </w:p>
    <w:p w14:paraId="59DCC0B1" w14:textId="6909D8EF"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poškozením šamotové přepážky v ohništi</w:t>
      </w:r>
    </w:p>
    <w:p w14:paraId="04D93CB1" w14:textId="19527DD8"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poškozením litinové plotny a víka</w:t>
      </w:r>
    </w:p>
    <w:p w14:paraId="1CFA057B" w14:textId="2851187C"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poškozením dvířek na přikládání paliva</w:t>
      </w:r>
    </w:p>
    <w:p w14:paraId="25C6598F" w14:textId="26B4A8A7"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přepálením roštu</w:t>
      </w:r>
    </w:p>
    <w:p w14:paraId="45668FAD" w14:textId="5F10363F" w:rsidR="00D31E64" w:rsidRPr="00D31E64" w:rsidRDefault="007D1167" w:rsidP="00D31E64">
      <w:pPr>
        <w:jc w:val="both"/>
        <w:rPr>
          <w:rFonts w:ascii="Arial" w:hAnsi="Arial" w:cs="Arial"/>
          <w:sz w:val="18"/>
          <w:szCs w:val="18"/>
          <w:lang w:val="cs-CZ"/>
        </w:rPr>
      </w:pPr>
      <w:r>
        <w:rPr>
          <w:rFonts w:ascii="Arial" w:hAnsi="Arial" w:cs="Arial"/>
          <w:sz w:val="18"/>
          <w:szCs w:val="18"/>
          <w:lang w:val="cs-CZ"/>
        </w:rPr>
        <w:t xml:space="preserve">• </w:t>
      </w:r>
      <w:r w:rsidR="00D31E64" w:rsidRPr="00D31E64">
        <w:rPr>
          <w:rFonts w:ascii="Arial" w:hAnsi="Arial" w:cs="Arial"/>
          <w:sz w:val="18"/>
          <w:szCs w:val="18"/>
          <w:lang w:val="cs-CZ"/>
        </w:rPr>
        <w:t>prasknutím šamotových cihel</w:t>
      </w:r>
    </w:p>
    <w:p w14:paraId="0AA2B9B1" w14:textId="77777777"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V případě nesprávného provozu výrobce neakceptuje reklamaci na spotřebič.</w:t>
      </w:r>
    </w:p>
    <w:p w14:paraId="1FBA669D" w14:textId="0BFE050D" w:rsidR="00D31E64" w:rsidRPr="00D31E64" w:rsidRDefault="00D31E64" w:rsidP="00D31E64">
      <w:pPr>
        <w:jc w:val="both"/>
        <w:rPr>
          <w:rFonts w:ascii="Arial" w:hAnsi="Arial" w:cs="Arial"/>
          <w:sz w:val="18"/>
          <w:szCs w:val="18"/>
          <w:lang w:val="cs-CZ"/>
        </w:rPr>
      </w:pPr>
      <w:r w:rsidRPr="00D31E64">
        <w:rPr>
          <w:rFonts w:ascii="Arial" w:hAnsi="Arial" w:cs="Arial"/>
          <w:sz w:val="18"/>
          <w:szCs w:val="18"/>
          <w:lang w:val="cs-CZ"/>
        </w:rPr>
        <w:t>Záruka se neuznává, pokud majitel spotřebiče nemá platnou zprávu o revizi spalinové cesty a zprávu o každoročním čištění a kontrole spalinové cesty podle Vyhlášky č. 34/2016 Sb. (Vyhláška o čištění, kontrole a revizi spalinové ce</w:t>
      </w:r>
      <w:r w:rsidR="007D1167">
        <w:rPr>
          <w:rFonts w:ascii="Arial" w:hAnsi="Arial" w:cs="Arial"/>
          <w:sz w:val="18"/>
          <w:szCs w:val="18"/>
          <w:lang w:val="cs-CZ"/>
        </w:rPr>
        <w:t>s</w:t>
      </w:r>
      <w:r w:rsidRPr="00D31E64">
        <w:rPr>
          <w:rFonts w:ascii="Arial" w:hAnsi="Arial" w:cs="Arial"/>
          <w:sz w:val="18"/>
          <w:szCs w:val="18"/>
          <w:lang w:val="cs-CZ"/>
        </w:rPr>
        <w:t>ty).</w:t>
      </w:r>
    </w:p>
    <w:p w14:paraId="4CFF4810" w14:textId="77777777" w:rsidR="00D64DCA" w:rsidRPr="00985BCA" w:rsidRDefault="00D31E64" w:rsidP="00D31E64">
      <w:pPr>
        <w:jc w:val="both"/>
        <w:rPr>
          <w:rFonts w:ascii="Arial" w:hAnsi="Arial" w:cs="Arial"/>
          <w:sz w:val="18"/>
          <w:szCs w:val="18"/>
        </w:rPr>
      </w:pPr>
      <w:r w:rsidRPr="00D31E64">
        <w:rPr>
          <w:rFonts w:ascii="Arial" w:hAnsi="Arial" w:cs="Arial"/>
          <w:sz w:val="18"/>
          <w:szCs w:val="18"/>
          <w:lang w:val="cs-CZ"/>
        </w:rPr>
        <w:t>Pro výměnu výrobku nebo zrušení kupní smlouvy platí příslušná ustanovení Občanského zákoníku a Reklamačního řádu.</w:t>
      </w:r>
    </w:p>
    <w:p w14:paraId="787C5C09" w14:textId="77777777" w:rsidR="00D64DCA" w:rsidRPr="00985BCA" w:rsidRDefault="00D64DCA" w:rsidP="00D64DCA">
      <w:pPr>
        <w:rPr>
          <w:rFonts w:ascii="Arial" w:hAnsi="Arial" w:cs="Arial"/>
          <w:sz w:val="18"/>
          <w:szCs w:val="18"/>
        </w:rPr>
      </w:pPr>
    </w:p>
    <w:p w14:paraId="55E3B762" w14:textId="77777777" w:rsidR="00D64DCA" w:rsidRPr="007403C4" w:rsidRDefault="00D64DCA" w:rsidP="00D64DCA">
      <w:pPr>
        <w:rPr>
          <w:rFonts w:ascii="Arial" w:hAnsi="Arial" w:cs="Arial"/>
          <w:sz w:val="20"/>
          <w:szCs w:val="20"/>
        </w:rPr>
      </w:pPr>
    </w:p>
    <w:p w14:paraId="1BFF1D05" w14:textId="77777777" w:rsidR="00D64DCA" w:rsidRPr="007403C4" w:rsidRDefault="00D64DCA" w:rsidP="00D64DCA">
      <w:pPr>
        <w:rPr>
          <w:rFonts w:ascii="Arial" w:hAnsi="Arial" w:cs="Arial"/>
          <w:sz w:val="20"/>
          <w:szCs w:val="20"/>
        </w:rPr>
      </w:pPr>
    </w:p>
    <w:p w14:paraId="25090A4E" w14:textId="77777777" w:rsidR="00D64DCA" w:rsidRPr="007403C4" w:rsidRDefault="00D64DCA" w:rsidP="00D64DCA">
      <w:pPr>
        <w:rPr>
          <w:rFonts w:ascii="Arial" w:hAnsi="Arial" w:cs="Arial"/>
          <w:sz w:val="20"/>
          <w:szCs w:val="20"/>
        </w:rPr>
      </w:pPr>
    </w:p>
    <w:p w14:paraId="66DD22BB" w14:textId="77777777" w:rsidR="00D64DCA" w:rsidRPr="007403C4" w:rsidRDefault="00D64DCA" w:rsidP="00D64DCA">
      <w:pPr>
        <w:rPr>
          <w:rFonts w:ascii="Arial" w:hAnsi="Arial" w:cs="Arial"/>
          <w:sz w:val="20"/>
          <w:szCs w:val="20"/>
        </w:rPr>
      </w:pPr>
    </w:p>
    <w:p w14:paraId="4C8A5C50" w14:textId="77777777" w:rsidR="00D64DCA" w:rsidRPr="007403C4" w:rsidRDefault="00D64DCA" w:rsidP="00D64DCA">
      <w:pPr>
        <w:rPr>
          <w:rFonts w:ascii="Arial" w:hAnsi="Arial" w:cs="Arial"/>
          <w:sz w:val="20"/>
          <w:szCs w:val="20"/>
        </w:rPr>
      </w:pPr>
    </w:p>
    <w:p w14:paraId="730456FB" w14:textId="77777777" w:rsidR="00D64DCA" w:rsidRPr="007403C4" w:rsidRDefault="00D64DCA" w:rsidP="00D64DCA">
      <w:pPr>
        <w:rPr>
          <w:rFonts w:ascii="Arial" w:hAnsi="Arial" w:cs="Arial"/>
          <w:sz w:val="20"/>
          <w:szCs w:val="20"/>
        </w:rPr>
      </w:pPr>
    </w:p>
    <w:p w14:paraId="0889C6EF" w14:textId="77777777" w:rsidR="00D64DCA" w:rsidRPr="007403C4" w:rsidRDefault="00D64DCA" w:rsidP="00D64DCA">
      <w:pPr>
        <w:rPr>
          <w:rFonts w:ascii="Arial" w:hAnsi="Arial" w:cs="Arial"/>
          <w:sz w:val="20"/>
          <w:szCs w:val="20"/>
        </w:rPr>
      </w:pPr>
    </w:p>
    <w:p w14:paraId="28A17A18" w14:textId="77777777" w:rsidR="00D64DCA" w:rsidRPr="007403C4" w:rsidRDefault="00D64DCA" w:rsidP="00D64DCA">
      <w:pPr>
        <w:rPr>
          <w:rFonts w:ascii="Arial" w:hAnsi="Arial" w:cs="Arial"/>
          <w:sz w:val="20"/>
          <w:szCs w:val="20"/>
        </w:rPr>
      </w:pPr>
    </w:p>
    <w:p w14:paraId="55D5B832" w14:textId="77777777" w:rsidR="00D64DCA" w:rsidRPr="007403C4" w:rsidRDefault="00D64DCA" w:rsidP="00D64DCA">
      <w:pPr>
        <w:rPr>
          <w:rFonts w:ascii="Arial" w:hAnsi="Arial" w:cs="Arial"/>
          <w:sz w:val="20"/>
          <w:szCs w:val="20"/>
        </w:rPr>
      </w:pPr>
    </w:p>
    <w:p w14:paraId="030828F7" w14:textId="77777777" w:rsidR="00D64DCA" w:rsidRPr="007403C4" w:rsidRDefault="00D64DCA" w:rsidP="00D64DCA">
      <w:pPr>
        <w:rPr>
          <w:rFonts w:ascii="Arial" w:hAnsi="Arial" w:cs="Arial"/>
          <w:sz w:val="20"/>
          <w:szCs w:val="20"/>
        </w:rPr>
      </w:pPr>
    </w:p>
    <w:p w14:paraId="6B183430" w14:textId="77777777" w:rsidR="00D64DCA" w:rsidRPr="007403C4" w:rsidRDefault="00D64DCA" w:rsidP="00D64DCA">
      <w:pPr>
        <w:rPr>
          <w:rFonts w:ascii="Arial" w:hAnsi="Arial" w:cs="Arial"/>
          <w:sz w:val="20"/>
          <w:szCs w:val="20"/>
        </w:rPr>
      </w:pPr>
    </w:p>
    <w:p w14:paraId="1A9718F1" w14:textId="77777777" w:rsidR="00D64DCA" w:rsidRPr="007403C4" w:rsidRDefault="00D64DCA" w:rsidP="00D64DCA">
      <w:pPr>
        <w:rPr>
          <w:rFonts w:ascii="Arial" w:hAnsi="Arial" w:cs="Arial"/>
          <w:sz w:val="20"/>
          <w:szCs w:val="20"/>
        </w:rPr>
      </w:pPr>
    </w:p>
    <w:p w14:paraId="31A49790" w14:textId="77777777" w:rsidR="00D64DCA" w:rsidRPr="007403C4" w:rsidRDefault="00D64DCA" w:rsidP="00D64DCA">
      <w:pPr>
        <w:rPr>
          <w:rFonts w:ascii="Arial" w:hAnsi="Arial" w:cs="Arial"/>
          <w:sz w:val="20"/>
          <w:szCs w:val="20"/>
        </w:rPr>
      </w:pPr>
    </w:p>
    <w:p w14:paraId="12574A21" w14:textId="77777777" w:rsidR="00D64DCA" w:rsidRPr="007403C4" w:rsidRDefault="00D64DCA" w:rsidP="00D64DCA">
      <w:pPr>
        <w:rPr>
          <w:rFonts w:ascii="Arial" w:hAnsi="Arial" w:cs="Arial"/>
          <w:sz w:val="20"/>
          <w:szCs w:val="20"/>
        </w:rPr>
      </w:pPr>
    </w:p>
    <w:p w14:paraId="39C38D29" w14:textId="77777777" w:rsidR="00D64DCA" w:rsidRPr="007403C4" w:rsidRDefault="00D64DCA" w:rsidP="00D64DCA">
      <w:pPr>
        <w:rPr>
          <w:rFonts w:ascii="Arial" w:hAnsi="Arial" w:cs="Arial"/>
          <w:sz w:val="20"/>
          <w:szCs w:val="20"/>
        </w:rPr>
      </w:pPr>
    </w:p>
    <w:p w14:paraId="1E0B2813" w14:textId="77777777" w:rsidR="00D64DCA" w:rsidRPr="007403C4" w:rsidRDefault="00D64DCA" w:rsidP="00D64DCA">
      <w:pPr>
        <w:rPr>
          <w:rFonts w:ascii="Arial" w:hAnsi="Arial" w:cs="Arial"/>
          <w:sz w:val="20"/>
          <w:szCs w:val="20"/>
        </w:rPr>
      </w:pPr>
    </w:p>
    <w:p w14:paraId="2D0D3400" w14:textId="77777777" w:rsidR="00D64DCA" w:rsidRPr="007403C4" w:rsidRDefault="00D64DCA" w:rsidP="00D64DCA">
      <w:pPr>
        <w:rPr>
          <w:rFonts w:ascii="Arial" w:hAnsi="Arial" w:cs="Arial"/>
          <w:sz w:val="20"/>
          <w:szCs w:val="20"/>
        </w:rPr>
      </w:pPr>
    </w:p>
    <w:p w14:paraId="6E90A855" w14:textId="77777777" w:rsidR="00D64DCA" w:rsidRPr="007403C4" w:rsidRDefault="00D64DCA" w:rsidP="00D64DCA">
      <w:pPr>
        <w:rPr>
          <w:rFonts w:ascii="Arial" w:hAnsi="Arial" w:cs="Arial"/>
          <w:sz w:val="20"/>
          <w:szCs w:val="20"/>
        </w:rPr>
      </w:pPr>
    </w:p>
    <w:p w14:paraId="3E96B7E5" w14:textId="77777777" w:rsidR="00D64DCA" w:rsidRPr="007403C4" w:rsidRDefault="00D64DCA" w:rsidP="00D64DCA">
      <w:pPr>
        <w:rPr>
          <w:rFonts w:ascii="Arial" w:hAnsi="Arial" w:cs="Arial"/>
          <w:sz w:val="20"/>
          <w:szCs w:val="20"/>
        </w:rPr>
      </w:pPr>
    </w:p>
    <w:p w14:paraId="37199F23" w14:textId="77777777" w:rsidR="00D64DCA" w:rsidRPr="007403C4" w:rsidRDefault="00D64DCA" w:rsidP="00D64DCA">
      <w:pPr>
        <w:rPr>
          <w:rFonts w:ascii="Arial" w:hAnsi="Arial" w:cs="Arial"/>
          <w:sz w:val="20"/>
          <w:szCs w:val="20"/>
        </w:rPr>
      </w:pPr>
    </w:p>
    <w:p w14:paraId="6CFADE79" w14:textId="77777777" w:rsidR="00D64DCA" w:rsidRPr="007403C4" w:rsidRDefault="00D64DCA" w:rsidP="00D64DCA">
      <w:pPr>
        <w:rPr>
          <w:rFonts w:ascii="Arial" w:hAnsi="Arial" w:cs="Arial"/>
          <w:sz w:val="20"/>
          <w:szCs w:val="20"/>
        </w:rPr>
      </w:pPr>
    </w:p>
    <w:p w14:paraId="6F35C336" w14:textId="77777777" w:rsidR="00D64DCA" w:rsidRDefault="00D64DCA" w:rsidP="00D64DCA">
      <w:pPr>
        <w:rPr>
          <w:rFonts w:ascii="Arial" w:hAnsi="Arial" w:cs="Arial"/>
          <w:sz w:val="20"/>
          <w:szCs w:val="20"/>
        </w:rPr>
      </w:pPr>
    </w:p>
    <w:p w14:paraId="7C8EE72C" w14:textId="77777777" w:rsidR="00D31E64" w:rsidRDefault="00D31E64" w:rsidP="00D64DCA">
      <w:pPr>
        <w:rPr>
          <w:rFonts w:ascii="Arial" w:hAnsi="Arial" w:cs="Arial"/>
          <w:sz w:val="20"/>
          <w:szCs w:val="20"/>
        </w:rPr>
      </w:pPr>
    </w:p>
    <w:p w14:paraId="11478D3B" w14:textId="77777777" w:rsidR="00D31E64" w:rsidRDefault="00D31E64" w:rsidP="00D64DCA">
      <w:pPr>
        <w:rPr>
          <w:rFonts w:ascii="Arial" w:hAnsi="Arial" w:cs="Arial"/>
          <w:sz w:val="20"/>
          <w:szCs w:val="20"/>
        </w:rPr>
      </w:pPr>
    </w:p>
    <w:p w14:paraId="0101C8DC" w14:textId="77777777" w:rsidR="00D31E64" w:rsidRDefault="00D31E64" w:rsidP="00D64DCA">
      <w:pPr>
        <w:rPr>
          <w:rFonts w:ascii="Arial" w:hAnsi="Arial" w:cs="Arial"/>
          <w:sz w:val="20"/>
          <w:szCs w:val="20"/>
        </w:rPr>
      </w:pPr>
    </w:p>
    <w:p w14:paraId="3C834AC8" w14:textId="77777777" w:rsidR="00D31E64" w:rsidRDefault="00D31E64" w:rsidP="00D64DCA">
      <w:pPr>
        <w:rPr>
          <w:rFonts w:ascii="Arial" w:hAnsi="Arial" w:cs="Arial"/>
          <w:sz w:val="20"/>
          <w:szCs w:val="20"/>
        </w:rPr>
      </w:pPr>
    </w:p>
    <w:p w14:paraId="13D8B09A" w14:textId="77777777" w:rsidR="00D31E64" w:rsidRDefault="00D31E64" w:rsidP="00D64DCA">
      <w:pPr>
        <w:rPr>
          <w:rFonts w:ascii="Arial" w:hAnsi="Arial" w:cs="Arial"/>
          <w:sz w:val="20"/>
          <w:szCs w:val="20"/>
        </w:rPr>
      </w:pPr>
    </w:p>
    <w:p w14:paraId="7AFBCFFF" w14:textId="77777777" w:rsidR="00D31E64" w:rsidRDefault="00D31E64" w:rsidP="00D64DCA">
      <w:pPr>
        <w:rPr>
          <w:rFonts w:ascii="Arial" w:hAnsi="Arial" w:cs="Arial"/>
          <w:sz w:val="20"/>
          <w:szCs w:val="20"/>
        </w:rPr>
      </w:pPr>
    </w:p>
    <w:p w14:paraId="2967517D" w14:textId="77777777" w:rsidR="00D31E64" w:rsidRDefault="00D31E64" w:rsidP="00D64DCA">
      <w:pPr>
        <w:rPr>
          <w:rFonts w:ascii="Arial" w:hAnsi="Arial" w:cs="Arial"/>
          <w:sz w:val="20"/>
          <w:szCs w:val="20"/>
        </w:rPr>
      </w:pPr>
    </w:p>
    <w:p w14:paraId="7BADF8F4" w14:textId="77777777" w:rsidR="00D31E64" w:rsidRDefault="00D31E64" w:rsidP="00D64DCA">
      <w:pPr>
        <w:rPr>
          <w:rFonts w:ascii="Arial" w:hAnsi="Arial" w:cs="Arial"/>
          <w:sz w:val="20"/>
          <w:szCs w:val="20"/>
        </w:rPr>
      </w:pPr>
    </w:p>
    <w:p w14:paraId="5C34B2F5" w14:textId="77777777" w:rsidR="00D31E64" w:rsidRDefault="00D31E64" w:rsidP="00D64DCA">
      <w:pPr>
        <w:rPr>
          <w:rFonts w:ascii="Arial" w:hAnsi="Arial" w:cs="Arial"/>
          <w:sz w:val="20"/>
          <w:szCs w:val="20"/>
        </w:rPr>
      </w:pPr>
    </w:p>
    <w:p w14:paraId="6CC246D4" w14:textId="77777777" w:rsidR="00D31E64" w:rsidRDefault="00D31E64" w:rsidP="00D64DCA">
      <w:pPr>
        <w:rPr>
          <w:rFonts w:ascii="Arial" w:hAnsi="Arial" w:cs="Arial"/>
          <w:sz w:val="20"/>
          <w:szCs w:val="20"/>
        </w:rPr>
      </w:pPr>
    </w:p>
    <w:p w14:paraId="74242D72" w14:textId="77777777" w:rsidR="00D31E64" w:rsidRDefault="00D31E64" w:rsidP="00D64DCA">
      <w:pPr>
        <w:rPr>
          <w:rFonts w:ascii="Arial" w:hAnsi="Arial" w:cs="Arial"/>
          <w:sz w:val="20"/>
          <w:szCs w:val="20"/>
        </w:rPr>
      </w:pPr>
    </w:p>
    <w:p w14:paraId="2AF06720" w14:textId="77777777" w:rsidR="00D31E64" w:rsidRDefault="00D31E64" w:rsidP="00D64DCA">
      <w:pPr>
        <w:rPr>
          <w:rFonts w:ascii="Arial" w:hAnsi="Arial" w:cs="Arial"/>
          <w:sz w:val="20"/>
          <w:szCs w:val="20"/>
        </w:rPr>
      </w:pPr>
    </w:p>
    <w:p w14:paraId="63B10213" w14:textId="77777777" w:rsidR="00D31E64" w:rsidRDefault="00D31E64" w:rsidP="00D64DCA">
      <w:pPr>
        <w:rPr>
          <w:rFonts w:ascii="Arial" w:hAnsi="Arial" w:cs="Arial"/>
          <w:sz w:val="20"/>
          <w:szCs w:val="20"/>
        </w:rPr>
      </w:pPr>
    </w:p>
    <w:p w14:paraId="18A98FBC" w14:textId="77777777" w:rsidR="00D31E64" w:rsidRDefault="00D31E64" w:rsidP="00D64DCA">
      <w:pPr>
        <w:rPr>
          <w:rFonts w:ascii="Arial" w:hAnsi="Arial" w:cs="Arial"/>
          <w:sz w:val="20"/>
          <w:szCs w:val="20"/>
        </w:rPr>
      </w:pPr>
    </w:p>
    <w:p w14:paraId="25DDAB81" w14:textId="71F8A4AE" w:rsidR="00D31E64" w:rsidRDefault="00D31E64" w:rsidP="00D64DCA">
      <w:pPr>
        <w:rPr>
          <w:rFonts w:ascii="Arial" w:hAnsi="Arial" w:cs="Arial"/>
          <w:sz w:val="20"/>
          <w:szCs w:val="20"/>
        </w:rPr>
      </w:pPr>
    </w:p>
    <w:p w14:paraId="6AD292F5" w14:textId="2B5CA2A3" w:rsidR="00DE1542" w:rsidRDefault="00DE1542" w:rsidP="00D64DCA">
      <w:pPr>
        <w:rPr>
          <w:rFonts w:ascii="Arial" w:hAnsi="Arial" w:cs="Arial"/>
          <w:sz w:val="20"/>
          <w:szCs w:val="20"/>
        </w:rPr>
      </w:pPr>
    </w:p>
    <w:p w14:paraId="44093F77" w14:textId="77777777" w:rsidR="00D64DCA" w:rsidRPr="007403C4" w:rsidRDefault="00D64DCA" w:rsidP="00D64DCA">
      <w:pPr>
        <w:rPr>
          <w:rFonts w:ascii="Arial" w:hAnsi="Arial" w:cs="Arial"/>
          <w:sz w:val="20"/>
          <w:szCs w:val="20"/>
        </w:rPr>
      </w:pPr>
    </w:p>
    <w:p w14:paraId="31D49CA3" w14:textId="77777777" w:rsidR="00353DAE" w:rsidRPr="00D64DCA" w:rsidRDefault="00301A42" w:rsidP="00353DAE">
      <w:pPr>
        <w:rPr>
          <w:rFonts w:ascii="Arial" w:hAnsi="Arial" w:cs="Arial"/>
        </w:rPr>
      </w:pPr>
      <w:r>
        <w:rPr>
          <w:rFonts w:ascii="Arial" w:hAnsi="Arial" w:cs="Arial"/>
          <w:b/>
          <w:bCs/>
          <w:noProof/>
          <w:sz w:val="44"/>
          <w:szCs w:val="44"/>
        </w:rPr>
        <mc:AlternateContent>
          <mc:Choice Requires="wps">
            <w:drawing>
              <wp:anchor distT="0" distB="0" distL="114300" distR="114300" simplePos="0" relativeHeight="251673600" behindDoc="1" locked="0" layoutInCell="1" allowOverlap="1" wp14:anchorId="29B810C8" wp14:editId="156881D4">
                <wp:simplePos x="0" y="0"/>
                <wp:positionH relativeFrom="margin">
                  <wp:align>right</wp:align>
                </wp:positionH>
                <wp:positionV relativeFrom="paragraph">
                  <wp:posOffset>0</wp:posOffset>
                </wp:positionV>
                <wp:extent cx="6638925" cy="895350"/>
                <wp:effectExtent l="0" t="0" r="9525" b="0"/>
                <wp:wrapNone/>
                <wp:docPr id="13" name="Obdĺžnik 13"/>
                <wp:cNvGraphicFramePr/>
                <a:graphic xmlns:a="http://schemas.openxmlformats.org/drawingml/2006/main">
                  <a:graphicData uri="http://schemas.microsoft.com/office/word/2010/wordprocessingShape">
                    <wps:wsp>
                      <wps:cNvSpPr/>
                      <wps:spPr>
                        <a:xfrm>
                          <a:off x="0" y="0"/>
                          <a:ext cx="6638925" cy="895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81B0B" id="Obdĺžnik 13" o:spid="_x0000_s1026" style="position:absolute;margin-left:471.55pt;margin-top:0;width:522.75pt;height:70.5pt;z-index:-251642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" fillcolor="#bfbfbf [2412]" stroked="f" strokeweight="1pt">
                <w10:wrap anchorx="margin"/>
              </v:rect>
            </w:pict>
          </mc:Fallback>
        </mc:AlternateContent>
      </w:r>
      <w:r w:rsidR="00353DAE">
        <w:rPr>
          <w:rFonts w:ascii="Arial" w:hAnsi="Arial" w:cs="Arial"/>
          <w:b/>
          <w:bCs/>
          <w:noProof/>
          <w:sz w:val="24"/>
          <w:szCs w:val="24"/>
        </w:rPr>
        <mc:AlternateContent>
          <mc:Choice Requires="wps">
            <w:drawing>
              <wp:anchor distT="0" distB="0" distL="114300" distR="114300" simplePos="0" relativeHeight="251674624" behindDoc="0" locked="0" layoutInCell="1" allowOverlap="1" wp14:anchorId="65496C31" wp14:editId="4CC88D42">
                <wp:simplePos x="0" y="0"/>
                <wp:positionH relativeFrom="column">
                  <wp:posOffset>171450</wp:posOffset>
                </wp:positionH>
                <wp:positionV relativeFrom="paragraph">
                  <wp:posOffset>161925</wp:posOffset>
                </wp:positionV>
                <wp:extent cx="914400" cy="514350"/>
                <wp:effectExtent l="0" t="0" r="0" b="0"/>
                <wp:wrapNone/>
                <wp:docPr id="12" name="Textové pole 12"/>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08E22C52" w14:textId="77777777" w:rsidR="00353DAE" w:rsidRPr="007403C4" w:rsidRDefault="00353DAE" w:rsidP="00353DAE">
                            <w:pPr>
                              <w:rPr>
                                <w:rFonts w:ascii="Arial" w:hAnsi="Arial" w:cs="Arial"/>
                                <w:sz w:val="48"/>
                                <w:szCs w:val="48"/>
                              </w:rPr>
                            </w:pPr>
                            <w:r>
                              <w:rPr>
                                <w:rFonts w:ascii="Arial" w:hAnsi="Arial" w:cs="Arial"/>
                                <w:sz w:val="48"/>
                                <w:szCs w:val="48"/>
                              </w:rPr>
                              <w:t>HU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496C31" id="Textové pole 12" o:spid="_x0000_s1029" type="#_x0000_t202" style="position:absolute;margin-left:13.5pt;margin-top:12.75pt;width:1in;height:40.5pt;z-index:2516746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" fillcolor="white [3212]" stroked="f" strokeweight=".5pt">
                <v:textbox>
                  <w:txbxContent>
                    <w:p w14:paraId="08E22C52" w14:textId="77777777" w:rsidR="00353DAE" w:rsidRPr="007403C4" w:rsidRDefault="00353DAE" w:rsidP="00353DAE">
                      <w:pPr>
                        <w:rPr>
                          <w:rFonts w:ascii="Arial" w:hAnsi="Arial" w:cs="Arial"/>
                          <w:sz w:val="48"/>
                          <w:szCs w:val="48"/>
                        </w:rPr>
                      </w:pPr>
                      <w:r>
                        <w:rPr>
                          <w:rFonts w:ascii="Arial" w:hAnsi="Arial" w:cs="Arial"/>
                          <w:sz w:val="48"/>
                          <w:szCs w:val="48"/>
                        </w:rPr>
                        <w:t>HU</w:t>
                      </w:r>
                    </w:p>
                  </w:txbxContent>
                </v:textbox>
              </v:shape>
            </w:pict>
          </mc:Fallback>
        </mc:AlternateContent>
      </w:r>
    </w:p>
    <w:p w14:paraId="4489DBFA" w14:textId="717E4009" w:rsidR="00301A42" w:rsidRPr="00301A42" w:rsidRDefault="00301A42" w:rsidP="00301A42">
      <w:pPr>
        <w:jc w:val="center"/>
        <w:rPr>
          <w:rFonts w:ascii="Arial" w:hAnsi="Arial" w:cs="Arial"/>
          <w:b/>
          <w:bCs/>
          <w:sz w:val="24"/>
          <w:szCs w:val="24"/>
          <w:lang w:val="hu-HU"/>
        </w:rPr>
      </w:pPr>
      <w:r w:rsidRPr="00301A42">
        <w:rPr>
          <w:rFonts w:ascii="Arial" w:hAnsi="Arial" w:cs="Arial"/>
          <w:b/>
          <w:bCs/>
          <w:sz w:val="24"/>
          <w:szCs w:val="24"/>
          <w:lang w:val="hu-HU"/>
        </w:rPr>
        <w:t>Az EN 13240 szerint tesztelt kályhák</w:t>
      </w:r>
    </w:p>
    <w:p w14:paraId="77C8D996" w14:textId="51E01B84" w:rsidR="00301A42" w:rsidRPr="00301A42" w:rsidRDefault="00301A42" w:rsidP="00301A42">
      <w:pPr>
        <w:jc w:val="center"/>
        <w:rPr>
          <w:rFonts w:ascii="Arial" w:hAnsi="Arial" w:cs="Arial"/>
          <w:b/>
          <w:bCs/>
          <w:sz w:val="24"/>
          <w:szCs w:val="24"/>
          <w:lang w:val="hu-HU"/>
        </w:rPr>
      </w:pPr>
      <w:r w:rsidRPr="00301A42">
        <w:rPr>
          <w:rFonts w:ascii="Arial" w:hAnsi="Arial" w:cs="Arial"/>
          <w:b/>
          <w:bCs/>
          <w:sz w:val="24"/>
          <w:szCs w:val="24"/>
          <w:lang w:val="hu-HU"/>
        </w:rPr>
        <w:t>KERPEN II</w:t>
      </w:r>
      <w:r w:rsidR="0066709D">
        <w:rPr>
          <w:rFonts w:ascii="Arial" w:hAnsi="Arial" w:cs="Arial"/>
          <w:b/>
          <w:bCs/>
          <w:sz w:val="24"/>
          <w:szCs w:val="24"/>
          <w:lang w:val="hu-HU"/>
        </w:rPr>
        <w:t xml:space="preserve"> AT</w:t>
      </w:r>
    </w:p>
    <w:p w14:paraId="6F50528A" w14:textId="77777777" w:rsidR="00353DAE" w:rsidRPr="00353DAE" w:rsidRDefault="00301A42" w:rsidP="00301A42">
      <w:pPr>
        <w:jc w:val="center"/>
        <w:rPr>
          <w:rFonts w:ascii="Arial" w:hAnsi="Arial" w:cs="Arial"/>
          <w:lang w:val="hu-HU"/>
        </w:rPr>
      </w:pPr>
      <w:r w:rsidRPr="00301A42">
        <w:rPr>
          <w:rFonts w:ascii="Arial" w:hAnsi="Arial" w:cs="Arial"/>
          <w:b/>
          <w:bCs/>
          <w:sz w:val="24"/>
          <w:szCs w:val="24"/>
          <w:lang w:val="hu-HU"/>
        </w:rPr>
        <w:t>beszerelési és kezelési utasítása</w:t>
      </w:r>
    </w:p>
    <w:p w14:paraId="777B6C7E" w14:textId="77777777" w:rsidR="00353DAE" w:rsidRPr="00353DAE" w:rsidRDefault="00353DAE" w:rsidP="00353DAE">
      <w:pPr>
        <w:rPr>
          <w:rFonts w:ascii="Arial" w:hAnsi="Arial" w:cs="Arial"/>
          <w:sz w:val="20"/>
          <w:szCs w:val="20"/>
          <w:lang w:val="hu-HU"/>
        </w:rPr>
      </w:pPr>
    </w:p>
    <w:p w14:paraId="34550B9E" w14:textId="77777777" w:rsidR="00301A42" w:rsidRPr="00353DAE" w:rsidRDefault="00301A42" w:rsidP="00D64DCA">
      <w:pPr>
        <w:rPr>
          <w:rFonts w:ascii="Arial" w:hAnsi="Arial" w:cs="Arial"/>
          <w:sz w:val="20"/>
          <w:szCs w:val="20"/>
          <w:lang w:val="hu-HU"/>
        </w:rPr>
      </w:pPr>
    </w:p>
    <w:p w14:paraId="3DAB8F01"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Beszerelési utasítás</w:t>
      </w:r>
    </w:p>
    <w:p w14:paraId="7999F4B3"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A kályha úgy készül, hogy azt egyszerűen az összekötő elem segítségével be lehet a ház meglévő kéményébe csatlakoztatni. Az összekötő elemnek lehetőség szerint rövidnek és egyenesnek, vízszintes vagy mérsékelten emelkedő helyzetben elhelyezve kell lennie. Az összekötő elemeket tömíteni szükséges.   </w:t>
      </w:r>
    </w:p>
    <w:p w14:paraId="224D60FA"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A kályha beszerelésénél és üzemeltetésénél szükséges a nemzeti és az európai szabványok, a helyi, építési, valamint a tűzvédelmi biztonsági előírások betartása. Ebből az okból kifolyólag a kályha csatlakoztatása előtt értesítse az illetékes megyei felülvizsgálót. Szükséges megfelelő mennyiségű égési levegőt biztosítani, mindenekelőtt az ablakokkal és ajtókkal (nyílászáró) szorosan bezárt helyiségekben. </w:t>
      </w:r>
    </w:p>
    <w:p w14:paraId="0D8E2AAB" w14:textId="6B8ED727" w:rsidR="00A70F8D" w:rsidRPr="009B1DEE" w:rsidRDefault="009B1DEE" w:rsidP="009B1DEE">
      <w:pPr>
        <w:rPr>
          <w:rFonts w:ascii="Arial" w:hAnsi="Arial" w:cs="Arial"/>
          <w:b/>
          <w:bCs/>
          <w:sz w:val="18"/>
          <w:szCs w:val="18"/>
          <w:lang w:val="hu-HU"/>
        </w:rPr>
      </w:pPr>
      <w:r w:rsidRPr="00494686">
        <w:rPr>
          <w:rFonts w:ascii="Arial" w:hAnsi="Arial" w:cs="Arial"/>
          <w:sz w:val="18"/>
          <w:szCs w:val="18"/>
        </w:rPr>
        <w:t xml:space="preserve">A kémény számítása az EN 13384-1 és az EN 13384-2 szerint történik, a 16. fejezetben megadott három érték felhasználásával (Kémény csatlakozás). </w:t>
      </w:r>
    </w:p>
    <w:p w14:paraId="22079F6A"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A kályha elhelyezése előtt győződj</w:t>
      </w:r>
      <w:r>
        <w:rPr>
          <w:rFonts w:ascii="Arial" w:hAnsi="Arial" w:cs="Arial"/>
          <w:sz w:val="18"/>
          <w:szCs w:val="18"/>
          <w:lang w:val="hu-HU"/>
        </w:rPr>
        <w:t>ö</w:t>
      </w:r>
      <w:r w:rsidRPr="00A70F8D">
        <w:rPr>
          <w:rFonts w:ascii="Arial" w:hAnsi="Arial" w:cs="Arial"/>
          <w:sz w:val="18"/>
          <w:szCs w:val="18"/>
          <w:lang w:val="hu-HU"/>
        </w:rPr>
        <w:t>n</w:t>
      </w:r>
      <w:r>
        <w:rPr>
          <w:rFonts w:ascii="Arial" w:hAnsi="Arial" w:cs="Arial"/>
          <w:sz w:val="18"/>
          <w:szCs w:val="18"/>
          <w:lang w:val="hu-HU"/>
        </w:rPr>
        <w:t xml:space="preserve"> </w:t>
      </w:r>
      <w:r w:rsidRPr="00A70F8D">
        <w:rPr>
          <w:rFonts w:ascii="Arial" w:hAnsi="Arial" w:cs="Arial"/>
          <w:sz w:val="18"/>
          <w:szCs w:val="18"/>
          <w:lang w:val="hu-HU"/>
        </w:rPr>
        <w:t>meg arról, hogy a kályha alá helyezendő szerkezet a kályha súlyához viszonyítva megfelelő teherbírással rendelkezik. Elégtelen teherbírás esetén szükséges a megfelelő intézkedések végrehajtása (például lemez elhelyezése a teher megosztására).</w:t>
      </w:r>
    </w:p>
    <w:p w14:paraId="197B6F51" w14:textId="77777777" w:rsidR="00D64DCA" w:rsidRPr="00E75A9C" w:rsidRDefault="00D64DCA" w:rsidP="00D64DCA">
      <w:pPr>
        <w:rPr>
          <w:rFonts w:ascii="Arial" w:hAnsi="Arial" w:cs="Arial"/>
          <w:sz w:val="18"/>
          <w:szCs w:val="18"/>
          <w:lang w:val="hu-HU"/>
        </w:rPr>
      </w:pPr>
    </w:p>
    <w:p w14:paraId="2F6A26AE"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Általános biztonsági előírások</w:t>
      </w:r>
    </w:p>
    <w:p w14:paraId="165ABA27"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A tüzelőanyag égése közben hőenergia szabadul fel, ami a kályha felületeinek, a tűztér ajtóinak, az ajtókilincseknek és a vezérlőelemek fogantyúinak, a biztonsági üvegnek, a füstcsöveknek és esetleg a kályha előlapjának túlzott felmelegedéséhez vezet. Megfelelő védőöltözet vagy segédeszköz (hőálló kesztyű vagy más segédeszköz) nélkül ne érintse meg ezeket a felületeket.   Hívja fel erre a veszélyre a gyermekek figyelmét és ügyeljen arra, hogy azok a fűtés alatt ne tartózkodjanak a kályha közelében.</w:t>
      </w:r>
    </w:p>
    <w:p w14:paraId="31A434F3" w14:textId="77777777" w:rsidR="00A70F8D" w:rsidRPr="00E75A9C" w:rsidRDefault="00A70F8D" w:rsidP="00D64DCA">
      <w:pPr>
        <w:rPr>
          <w:rFonts w:ascii="Arial" w:hAnsi="Arial" w:cs="Arial"/>
          <w:sz w:val="18"/>
          <w:szCs w:val="18"/>
          <w:lang w:val="hu-HU"/>
        </w:rPr>
      </w:pPr>
    </w:p>
    <w:p w14:paraId="03900C66" w14:textId="77777777" w:rsidR="00D64DCA" w:rsidRPr="0040364F" w:rsidRDefault="00D64DCA" w:rsidP="00CF215E">
      <w:pPr>
        <w:pStyle w:val="Odsekzoznamu"/>
        <w:numPr>
          <w:ilvl w:val="0"/>
          <w:numId w:val="6"/>
        </w:numPr>
        <w:rPr>
          <w:rFonts w:ascii="Arial" w:hAnsi="Arial" w:cs="Arial"/>
          <w:b/>
          <w:bCs/>
          <w:sz w:val="18"/>
          <w:szCs w:val="18"/>
          <w:lang w:val="hu-HU"/>
        </w:rPr>
      </w:pPr>
      <w:r w:rsidRPr="0040364F">
        <w:rPr>
          <w:rFonts w:ascii="Arial" w:hAnsi="Arial" w:cs="Arial"/>
          <w:b/>
          <w:bCs/>
          <w:sz w:val="18"/>
          <w:szCs w:val="18"/>
          <w:lang w:val="hu-HU"/>
        </w:rPr>
        <w:t>Megengedett tüzelőanyagok</w:t>
      </w:r>
    </w:p>
    <w:p w14:paraId="4838486C" w14:textId="06268CBC" w:rsidR="00D64DCA" w:rsidRDefault="00A70F8D" w:rsidP="00A70F8D">
      <w:pPr>
        <w:jc w:val="both"/>
        <w:rPr>
          <w:rFonts w:ascii="Arial" w:hAnsi="Arial" w:cs="Arial"/>
          <w:sz w:val="18"/>
          <w:szCs w:val="18"/>
          <w:lang w:val="hu-HU"/>
        </w:rPr>
      </w:pPr>
      <w:r w:rsidRPr="0040364F">
        <w:rPr>
          <w:rFonts w:ascii="Arial" w:hAnsi="Arial" w:cs="Arial"/>
          <w:sz w:val="18"/>
          <w:szCs w:val="18"/>
          <w:lang w:val="hu-HU"/>
        </w:rPr>
        <w:t>Megengedett tüzelőanyag a 1</w:t>
      </w:r>
      <w:r w:rsidR="00A85EB1" w:rsidRPr="0040364F">
        <w:rPr>
          <w:rFonts w:ascii="Arial" w:hAnsi="Arial" w:cs="Arial"/>
          <w:sz w:val="18"/>
          <w:szCs w:val="18"/>
          <w:lang w:val="hu-HU"/>
        </w:rPr>
        <w:t>6</w:t>
      </w:r>
      <w:r w:rsidRPr="0040364F">
        <w:rPr>
          <w:rFonts w:ascii="Arial" w:hAnsi="Arial" w:cs="Arial"/>
          <w:sz w:val="18"/>
          <w:szCs w:val="18"/>
          <w:lang w:val="hu-HU"/>
        </w:rPr>
        <w:t xml:space="preserve"> cm hosszúságú</w:t>
      </w:r>
      <w:r w:rsidR="00A85EB1" w:rsidRPr="0040364F">
        <w:rPr>
          <w:rFonts w:ascii="Arial" w:hAnsi="Arial" w:cs="Arial"/>
          <w:sz w:val="18"/>
          <w:szCs w:val="18"/>
          <w:lang w:val="hu-HU"/>
        </w:rPr>
        <w:t xml:space="preserve"> és 8 cm átmérőjű rönkök</w:t>
      </w:r>
      <w:r w:rsidR="00A85EB1" w:rsidRPr="00A85EB1">
        <w:rPr>
          <w:rFonts w:ascii="Arial" w:hAnsi="Arial" w:cs="Arial"/>
          <w:sz w:val="18"/>
          <w:szCs w:val="18"/>
          <w:lang w:val="hu-HU"/>
        </w:rPr>
        <w:t xml:space="preserve"> </w:t>
      </w:r>
      <w:r w:rsidR="00A85EB1">
        <w:rPr>
          <w:rFonts w:ascii="Arial" w:hAnsi="Arial" w:cs="Arial"/>
          <w:sz w:val="18"/>
          <w:szCs w:val="18"/>
          <w:lang w:val="hu-HU"/>
        </w:rPr>
        <w:t xml:space="preserve">és </w:t>
      </w:r>
      <w:r w:rsidRPr="00A70F8D">
        <w:rPr>
          <w:rFonts w:ascii="Arial" w:hAnsi="Arial" w:cs="Arial"/>
          <w:sz w:val="18"/>
          <w:szCs w:val="18"/>
          <w:lang w:val="hu-HU"/>
        </w:rPr>
        <w:t>barnaszénbrikett</w:t>
      </w:r>
      <w:r w:rsidR="00A85EB1">
        <w:rPr>
          <w:rFonts w:ascii="Arial" w:hAnsi="Arial" w:cs="Arial"/>
          <w:sz w:val="18"/>
          <w:szCs w:val="18"/>
          <w:lang w:val="hu-HU"/>
        </w:rPr>
        <w:t>.</w:t>
      </w:r>
      <w:r w:rsidRPr="00A70F8D">
        <w:rPr>
          <w:rFonts w:ascii="Arial" w:hAnsi="Arial" w:cs="Arial"/>
          <w:sz w:val="18"/>
          <w:szCs w:val="18"/>
          <w:lang w:val="hu-HU"/>
        </w:rPr>
        <w:t xml:space="preserve"> Csak légszáraz hasábfa használható. Hulladék, mindenekelőtt műanyag égetése az </w:t>
      </w:r>
      <w:r>
        <w:rPr>
          <w:rFonts w:ascii="Arial" w:hAnsi="Arial" w:cs="Arial"/>
          <w:sz w:val="18"/>
          <w:szCs w:val="18"/>
          <w:lang w:val="hu-HU"/>
        </w:rPr>
        <w:t>e</w:t>
      </w:r>
      <w:r w:rsidRPr="00A70F8D">
        <w:rPr>
          <w:rFonts w:ascii="Arial" w:hAnsi="Arial" w:cs="Arial"/>
          <w:sz w:val="18"/>
          <w:szCs w:val="18"/>
          <w:lang w:val="hu-HU"/>
        </w:rPr>
        <w:t>misszióvédelmi törvény szerint tilos. Ezenkívül az ilyen tüzelőanyag megrongálja a tűzteret és a kéményt, egészségkárosodáshoz és a szag miatt a szomszédok bosszantásához vezethet. Maximális 20% nedvességtartalmú légszáraz hasábfa legkevesebb egy éven (puha fa) vagy két éven (kemény fa) át végzett szárítással nyerhető. A fa nem folytonégő tüzelőanyag, úgyhogy a fával való fűtés az egész éjszaka folyamán nem lehetséges.</w:t>
      </w:r>
    </w:p>
    <w:p w14:paraId="323F26E2" w14:textId="77777777" w:rsidR="00A70F8D" w:rsidRPr="00E75A9C" w:rsidRDefault="00A70F8D" w:rsidP="00D64DCA">
      <w:pPr>
        <w:rPr>
          <w:rFonts w:ascii="Arial" w:hAnsi="Arial" w:cs="Arial"/>
          <w:sz w:val="18"/>
          <w:szCs w:val="18"/>
          <w:lang w:val="hu-HU"/>
        </w:rPr>
      </w:pPr>
    </w:p>
    <w:p w14:paraId="3BC3892A"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Befűtés</w:t>
      </w:r>
    </w:p>
    <w:p w14:paraId="5771DAA9"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Az első befűtés alkalmával nem akadályozható meg a védőbevonat száradását kísérő szag, ez azonban rövid időn belül megszűnik. Befűtés alatt a kályhával ellátott helyiséget jól ki kell szellőztetni. Fontos a befűtési folyamat kellő gyorsaságú elvégzése, mert a hibás eljárás az emissziós értékek emelkedéséhez vezet.                                                                                                                     </w:t>
      </w:r>
    </w:p>
    <w:p w14:paraId="45DE6D65"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Amikor a tüzelőanyag élénkebben kezd égni, újabb tüzelőanyagot szükséges rárakni. Begyújtáshoz soha ne használjon szeszt, benzint vagy más gyúlékony folyadékot. A begyújtást mindig papírdarabkával, forgáccsal és kis mennyiségű tüzelőanyaggal végezze. A begyújtás folyamata alatt vezessen a kályhába úgy primer</w:t>
      </w:r>
      <w:r>
        <w:rPr>
          <w:rFonts w:ascii="Arial" w:hAnsi="Arial" w:cs="Arial"/>
          <w:sz w:val="18"/>
          <w:szCs w:val="18"/>
          <w:lang w:val="hu-HU"/>
        </w:rPr>
        <w:t>,</w:t>
      </w:r>
      <w:r w:rsidRPr="00A70F8D">
        <w:rPr>
          <w:rFonts w:ascii="Arial" w:hAnsi="Arial" w:cs="Arial"/>
          <w:sz w:val="18"/>
          <w:szCs w:val="18"/>
          <w:lang w:val="hu-HU"/>
        </w:rPr>
        <w:t xml:space="preserve"> mint szekunder levegőt. Ezt követően a primer levegővezetéket le kell zárni és az égést a felső és az alsó szekunder levegő segítségével kell szabályozni. Begyújtás alatt soha ne hagyja a kályhát felügyelet nélkül.</w:t>
      </w:r>
    </w:p>
    <w:p w14:paraId="01179A08" w14:textId="77777777" w:rsidR="00A70F8D" w:rsidRPr="00E75A9C" w:rsidRDefault="00A70F8D" w:rsidP="00A70F8D">
      <w:pPr>
        <w:jc w:val="both"/>
        <w:rPr>
          <w:rFonts w:ascii="Arial" w:hAnsi="Arial" w:cs="Arial"/>
          <w:sz w:val="18"/>
          <w:szCs w:val="18"/>
          <w:lang w:val="hu-HU"/>
        </w:rPr>
      </w:pPr>
    </w:p>
    <w:p w14:paraId="017CCC53"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Több tűzhely üzemeltetése</w:t>
      </w:r>
    </w:p>
    <w:p w14:paraId="2BB72E19"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Több tűzhely egy helyiségben vagy egy levegőrendszerben történő üzemeltetése esetén elegendő mennyiségű égési levegő biztosítása szükséges.</w:t>
      </w:r>
    </w:p>
    <w:p w14:paraId="2D703EEC" w14:textId="77777777" w:rsidR="00A70F8D" w:rsidRPr="00E75A9C" w:rsidRDefault="00A70F8D" w:rsidP="00D64DCA">
      <w:pPr>
        <w:rPr>
          <w:rFonts w:ascii="Arial" w:hAnsi="Arial" w:cs="Arial"/>
          <w:sz w:val="18"/>
          <w:szCs w:val="18"/>
          <w:lang w:val="hu-HU"/>
        </w:rPr>
      </w:pPr>
    </w:p>
    <w:p w14:paraId="462ABA04"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 xml:space="preserve">Tüzelés átmeneti időszakban  </w:t>
      </w:r>
    </w:p>
    <w:p w14:paraId="702EF837"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Átmeneti időszakban, vagyis magasabb kinti hőmérséklet mellett, hirtelen felmelegedés esetén a kéményhuzat elromolhat és a füstgáz elvezetése nem lesz tökéletes. Az ilyen esetben csak kis adag tüzelőanyaggal szükséges a tűzhelyet megtölteni és a nyitott primer levegőszabályozó segítségével úgy kell tüzelni, hogy a feltöltött tüzelőanyag gyorsabban égjen el (lángolva) és ezáltal állandósuljon a kéményhuzat. Hogy javuljon a tűztér alatti légáramlás, szükséges a hamut gyakrabban óvatosan megkotorni.</w:t>
      </w:r>
    </w:p>
    <w:p w14:paraId="54F54686" w14:textId="77777777" w:rsidR="00A70F8D" w:rsidRPr="00E75A9C" w:rsidRDefault="00A70F8D" w:rsidP="00A70F8D">
      <w:pPr>
        <w:jc w:val="both"/>
        <w:rPr>
          <w:rFonts w:ascii="Arial" w:hAnsi="Arial" w:cs="Arial"/>
          <w:sz w:val="18"/>
          <w:szCs w:val="18"/>
          <w:lang w:val="hu-HU"/>
        </w:rPr>
      </w:pPr>
    </w:p>
    <w:p w14:paraId="609F55EC"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Tisztítás és ellenőrzés</w:t>
      </w:r>
    </w:p>
    <w:p w14:paraId="5BB0375E"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A kályhát és a füstcsöveket szükséges egy alkalommal évente – vagy gyakrabban is, például a kémény tisztítása alkalmával – ellenőrizni, nem képződött-e bennük lerakódás és azokat esetleg kitisztítani. A kéményt is szükséges rendszeresen a kéményseprővel kitisztíttatni. A kémény tisztításának gyakoriságát az illetékes felülvizsgáló szakember állapítja meg. A kályhát minden évben szakemberrel kellene átvizsgáltatni.</w:t>
      </w:r>
    </w:p>
    <w:p w14:paraId="1248FBED" w14:textId="77777777" w:rsidR="00A70F8D" w:rsidRPr="00E75A9C" w:rsidRDefault="00A70F8D" w:rsidP="00D64DCA">
      <w:pPr>
        <w:rPr>
          <w:rFonts w:ascii="Arial" w:hAnsi="Arial" w:cs="Arial"/>
          <w:sz w:val="18"/>
          <w:szCs w:val="18"/>
          <w:lang w:val="hu-HU"/>
        </w:rPr>
      </w:pPr>
    </w:p>
    <w:p w14:paraId="14F5605B"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A kivitelezés</w:t>
      </w:r>
    </w:p>
    <w:p w14:paraId="247E51CF" w14:textId="6373A9D5" w:rsidR="00A70F8D" w:rsidRDefault="00A70F8D" w:rsidP="00A70F8D">
      <w:pPr>
        <w:jc w:val="both"/>
        <w:rPr>
          <w:rFonts w:ascii="Arial" w:hAnsi="Arial" w:cs="Arial"/>
          <w:sz w:val="18"/>
          <w:szCs w:val="18"/>
          <w:lang w:val="hu-HU"/>
        </w:rPr>
      </w:pPr>
      <w:r w:rsidRPr="00A70F8D">
        <w:rPr>
          <w:rFonts w:ascii="Arial" w:hAnsi="Arial" w:cs="Arial"/>
          <w:sz w:val="18"/>
          <w:szCs w:val="18"/>
          <w:lang w:val="hu-HU"/>
        </w:rPr>
        <w:t>Önzáródó</w:t>
      </w:r>
      <w:r w:rsidR="00A421C4">
        <w:rPr>
          <w:rFonts w:ascii="Arial" w:hAnsi="Arial" w:cs="Arial"/>
          <w:sz w:val="18"/>
          <w:szCs w:val="18"/>
          <w:lang w:val="hu-HU"/>
        </w:rPr>
        <w:t xml:space="preserve"> </w:t>
      </w:r>
      <w:r w:rsidRPr="00A70F8D">
        <w:rPr>
          <w:rFonts w:ascii="Arial" w:hAnsi="Arial" w:cs="Arial"/>
          <w:sz w:val="18"/>
          <w:szCs w:val="18"/>
          <w:lang w:val="hu-HU"/>
        </w:rPr>
        <w:t xml:space="preserve">ajtó nélküli kályhát saját kéménybe kell csatlakoztatni. Ezek nyílt tűztérrel történő üzemeltetése csak felügyelet alatt megengedett. A kémény méretezésénél az </w:t>
      </w:r>
      <w:r w:rsidR="00C660FA">
        <w:rPr>
          <w:rFonts w:ascii="Arial" w:hAnsi="Arial" w:cs="Arial"/>
          <w:sz w:val="18"/>
          <w:szCs w:val="18"/>
          <w:lang w:val="hu-HU"/>
        </w:rPr>
        <w:t>EN 13384-1</w:t>
      </w:r>
      <w:r w:rsidRPr="00A70F8D">
        <w:rPr>
          <w:rFonts w:ascii="Arial" w:hAnsi="Arial" w:cs="Arial"/>
          <w:sz w:val="18"/>
          <w:szCs w:val="18"/>
          <w:lang w:val="hu-HU"/>
        </w:rPr>
        <w:t xml:space="preserve"> szerint kell eljárni.</w:t>
      </w:r>
    </w:p>
    <w:p w14:paraId="17A9BF7A" w14:textId="6B2D8CC0" w:rsidR="00B86CA3" w:rsidRDefault="00045A99" w:rsidP="00A70F8D">
      <w:pPr>
        <w:jc w:val="both"/>
        <w:rPr>
          <w:rFonts w:ascii="Arial" w:hAnsi="Arial" w:cs="Arial"/>
          <w:sz w:val="18"/>
          <w:szCs w:val="18"/>
          <w:lang w:val="hu-HU"/>
        </w:rPr>
      </w:pPr>
      <w:r w:rsidRPr="00045A99">
        <w:rPr>
          <w:rFonts w:ascii="Arial" w:hAnsi="Arial" w:cs="Arial"/>
          <w:sz w:val="18"/>
          <w:szCs w:val="18"/>
          <w:lang w:val="hu-HU"/>
        </w:rPr>
        <w:t>A kályhákat szakaszos működésre tervezték.</w:t>
      </w:r>
    </w:p>
    <w:p w14:paraId="4180AB5A" w14:textId="77777777" w:rsidR="00B86CA3" w:rsidRPr="00A70F8D" w:rsidRDefault="00B86CA3" w:rsidP="00A70F8D">
      <w:pPr>
        <w:jc w:val="both"/>
        <w:rPr>
          <w:rFonts w:ascii="Arial" w:hAnsi="Arial" w:cs="Arial"/>
          <w:sz w:val="18"/>
          <w:szCs w:val="18"/>
          <w:lang w:val="hu-HU"/>
        </w:rPr>
      </w:pPr>
    </w:p>
    <w:p w14:paraId="36AC5E15"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Égési levegő</w:t>
      </w:r>
    </w:p>
    <w:p w14:paraId="0DA22DDD"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Mivel a kályha a környezeti levegőtől függő és a helyiség égési levegőjét elszívó tűzhelyet képvisel, szükséges elegendő mennyiségű beáramló égési levegőt biztosítani. </w:t>
      </w:r>
    </w:p>
    <w:p w14:paraId="0C46A2D5" w14:textId="0CE1885E" w:rsidR="0066709D" w:rsidRDefault="00A70F8D" w:rsidP="00A70F8D">
      <w:pPr>
        <w:jc w:val="both"/>
        <w:rPr>
          <w:rFonts w:ascii="Arial" w:hAnsi="Arial" w:cs="Arial"/>
          <w:sz w:val="18"/>
          <w:szCs w:val="18"/>
          <w:lang w:val="hu-HU"/>
        </w:rPr>
      </w:pPr>
      <w:r w:rsidRPr="00A70F8D">
        <w:rPr>
          <w:rFonts w:ascii="Arial" w:hAnsi="Arial" w:cs="Arial"/>
          <w:sz w:val="18"/>
          <w:szCs w:val="18"/>
          <w:lang w:val="hu-HU"/>
        </w:rPr>
        <w:lastRenderedPageBreak/>
        <w:t xml:space="preserve">Tömített ablakok és ajtók esetén (például energiamegtakarító intézkedésekkel kapcsolatban) megtörténhet, hogy nincsen elegendő mennyiségű beáramló friss levegő biztosítva, ami befolyásolhatja a kandallókályha huzatát. Ugyanúgy kedvezőtlenül befolyásolhatja az Ön kényelemérzetét sőt biztonságát. Néha elkerülhetetlen lehet a friss levegő beáramlásának biztosítása például légcsappantyú </w:t>
      </w:r>
    </w:p>
    <w:p w14:paraId="43394076" w14:textId="77777777" w:rsidR="0066709D" w:rsidRDefault="0066709D" w:rsidP="00A70F8D">
      <w:pPr>
        <w:jc w:val="both"/>
        <w:rPr>
          <w:rFonts w:ascii="Arial" w:hAnsi="Arial" w:cs="Arial"/>
          <w:sz w:val="18"/>
          <w:szCs w:val="18"/>
          <w:lang w:val="hu-HU"/>
        </w:rPr>
      </w:pPr>
    </w:p>
    <w:p w14:paraId="21C62FC9" w14:textId="53F22A1E" w:rsidR="00D64DCA" w:rsidRPr="00E75A9C"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beépítése (a kályha közelében) vagy az égési levegőt kívülre vagy egy jól szellőztetett helyiségbe (kazánházon kívül) kivezető csővezeték elhelyezése által. Mindenekelőtt szükséges biztosítani, hogy az égési levegőt szállító csővezeték a tűzhely üzemeltetése alatt nyitva legyen. A tűzhellyel azonos helyiségben levő páraelszívó kedvezőtlenül befolyásolhatja a kályha működését (sőt zárt tűztérajtó ellenére is füst szivároghat ki a lakóhelyiségbe) tehát semmi esetre sem szabad azt a kályhával egyidejűleg üzemeltetni.  </w:t>
      </w:r>
      <w:r w:rsidR="00D64DCA" w:rsidRPr="00E75A9C">
        <w:rPr>
          <w:rFonts w:ascii="Arial" w:hAnsi="Arial" w:cs="Arial"/>
          <w:sz w:val="18"/>
          <w:szCs w:val="18"/>
          <w:lang w:val="hu-HU"/>
        </w:rPr>
        <w:t xml:space="preserve">  </w:t>
      </w:r>
    </w:p>
    <w:p w14:paraId="4B23E3D9" w14:textId="77777777" w:rsidR="00D64DCA" w:rsidRPr="00E75A9C" w:rsidRDefault="00D64DCA" w:rsidP="00D64DCA">
      <w:pPr>
        <w:rPr>
          <w:rFonts w:ascii="Arial" w:hAnsi="Arial" w:cs="Arial"/>
          <w:sz w:val="18"/>
          <w:szCs w:val="18"/>
          <w:lang w:val="hu-HU"/>
        </w:rPr>
      </w:pPr>
    </w:p>
    <w:p w14:paraId="1B3D30EA" w14:textId="0B88DC69" w:rsidR="00DE1542" w:rsidRDefault="00D64DCA" w:rsidP="00DE1542">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Tűzvédelem</w:t>
      </w:r>
    </w:p>
    <w:p w14:paraId="1C7C4E10" w14:textId="1BAB4044" w:rsidR="00DE1542" w:rsidRPr="00DE1542" w:rsidRDefault="00DE1542" w:rsidP="00DE1542">
      <w:pPr>
        <w:rPr>
          <w:rFonts w:ascii="Arial" w:hAnsi="Arial" w:cs="Arial"/>
          <w:b/>
          <w:bCs/>
          <w:sz w:val="18"/>
          <w:szCs w:val="18"/>
          <w:lang w:val="hu-HU"/>
        </w:rPr>
      </w:pPr>
      <w:r w:rsidRPr="00DE1542">
        <w:rPr>
          <w:rFonts w:ascii="Arial" w:hAnsi="Arial" w:cs="Arial"/>
          <w:b/>
          <w:bCs/>
          <w:sz w:val="18"/>
          <w:szCs w:val="18"/>
          <w:lang w:val="hu-HU"/>
        </w:rPr>
        <w:t>Tilos forró hamut szállítani!</w:t>
      </w:r>
    </w:p>
    <w:p w14:paraId="102666FF" w14:textId="77777777" w:rsidR="00A70F8D" w:rsidRPr="00A85EB1" w:rsidRDefault="00A70F8D" w:rsidP="00A70F8D">
      <w:pPr>
        <w:jc w:val="both"/>
        <w:rPr>
          <w:rFonts w:ascii="Arial" w:hAnsi="Arial" w:cs="Arial"/>
          <w:sz w:val="18"/>
          <w:szCs w:val="18"/>
          <w:u w:val="single"/>
          <w:lang w:val="hu-HU"/>
        </w:rPr>
      </w:pPr>
      <w:r w:rsidRPr="00A85EB1">
        <w:rPr>
          <w:rFonts w:ascii="Arial" w:hAnsi="Arial" w:cs="Arial"/>
          <w:sz w:val="18"/>
          <w:szCs w:val="18"/>
          <w:u w:val="single"/>
          <w:lang w:val="hu-HU"/>
        </w:rPr>
        <w:t xml:space="preserve">Éghető bútortól és berendezési tárgyaktól való távolság </w:t>
      </w:r>
    </w:p>
    <w:p w14:paraId="2C4A0A9F"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Hogy a hőhatás elleni megfelelő védelem biztosítva legyen, a kályhát az éghető berendezési tárgyaktól és bútortól a következő minimális távolságban kell felállítani 40 cm.</w:t>
      </w:r>
    </w:p>
    <w:p w14:paraId="2F864244" w14:textId="77777777" w:rsidR="00A70F8D" w:rsidRPr="00A85EB1" w:rsidRDefault="00A70F8D" w:rsidP="00A70F8D">
      <w:pPr>
        <w:jc w:val="both"/>
        <w:rPr>
          <w:rFonts w:ascii="Arial" w:hAnsi="Arial" w:cs="Arial"/>
          <w:sz w:val="18"/>
          <w:szCs w:val="18"/>
          <w:u w:val="single"/>
          <w:lang w:val="hu-HU"/>
        </w:rPr>
      </w:pPr>
      <w:r w:rsidRPr="00A85EB1">
        <w:rPr>
          <w:rFonts w:ascii="Arial" w:hAnsi="Arial" w:cs="Arial"/>
          <w:sz w:val="18"/>
          <w:szCs w:val="18"/>
          <w:u w:val="single"/>
          <w:lang w:val="hu-HU"/>
        </w:rPr>
        <w:t>Tűzvédelem a sugárzási tartományban</w:t>
      </w:r>
    </w:p>
    <w:p w14:paraId="4CA8EFA3"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Az üvegajtó 60 cm-es sugárzási tartományában nem lehetnek semmilyen éghető berendezési tárgyak és bútor. Ezt a távolságot 30 cm-re lehet csökkenteni, ha a tűztér és az éghető berendezési tárgyak között mindkét oldalról levegővel megfelelően hűtött sugárzásvédő válaszfal van elhelyezve.</w:t>
      </w:r>
    </w:p>
    <w:p w14:paraId="07FE1E41" w14:textId="77777777" w:rsidR="00A70F8D" w:rsidRPr="00A85EB1" w:rsidRDefault="00A70F8D" w:rsidP="00A70F8D">
      <w:pPr>
        <w:jc w:val="both"/>
        <w:rPr>
          <w:rFonts w:ascii="Arial" w:hAnsi="Arial" w:cs="Arial"/>
          <w:sz w:val="18"/>
          <w:szCs w:val="18"/>
          <w:u w:val="single"/>
          <w:lang w:val="hu-HU"/>
        </w:rPr>
      </w:pPr>
      <w:r w:rsidRPr="00A85EB1">
        <w:rPr>
          <w:rFonts w:ascii="Arial" w:hAnsi="Arial" w:cs="Arial"/>
          <w:sz w:val="18"/>
          <w:szCs w:val="18"/>
          <w:u w:val="single"/>
          <w:lang w:val="hu-HU"/>
        </w:rPr>
        <w:t>Tűzvédelem a sugárzási tartományon kívül</w:t>
      </w:r>
    </w:p>
    <w:p w14:paraId="3ADB5584"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Az éghető berendezési tárgyaktól és bútortól való minimális távolság a kályha címkéjén van feltűntetve és azt feltétlenül szükséges betartani.</w:t>
      </w:r>
    </w:p>
    <w:p w14:paraId="0B6C81BF" w14:textId="77777777" w:rsidR="00A70F8D" w:rsidRPr="00A85EB1" w:rsidRDefault="00A70F8D" w:rsidP="00A70F8D">
      <w:pPr>
        <w:jc w:val="both"/>
        <w:rPr>
          <w:rFonts w:ascii="Arial" w:hAnsi="Arial" w:cs="Arial"/>
          <w:sz w:val="18"/>
          <w:szCs w:val="18"/>
          <w:u w:val="single"/>
          <w:lang w:val="hu-HU"/>
        </w:rPr>
      </w:pPr>
      <w:r w:rsidRPr="00A85EB1">
        <w:rPr>
          <w:rFonts w:ascii="Arial" w:hAnsi="Arial" w:cs="Arial"/>
          <w:sz w:val="18"/>
          <w:szCs w:val="18"/>
          <w:u w:val="single"/>
          <w:lang w:val="hu-HU"/>
        </w:rPr>
        <w:t>Padlózat</w:t>
      </w:r>
    </w:p>
    <w:p w14:paraId="5CBA393A"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Szilárd tüzelőanyag üzemeltetésű kályhák esetében a tűztérajtó előtt található éghető anyagból készült padlózatot éghetetlen anyagból készült burkolattal kell védeni, amelynek kiterjedése a tűztérajtó előtt legalább 50 cm, oldalt 30 cm legyen.</w:t>
      </w:r>
    </w:p>
    <w:p w14:paraId="6F3252CA" w14:textId="77777777" w:rsidR="00A70F8D" w:rsidRPr="00E75A9C" w:rsidRDefault="00A70F8D" w:rsidP="00A70F8D">
      <w:pPr>
        <w:rPr>
          <w:rFonts w:ascii="Arial" w:hAnsi="Arial" w:cs="Arial"/>
          <w:sz w:val="18"/>
          <w:szCs w:val="18"/>
          <w:lang w:val="hu-HU"/>
        </w:rPr>
      </w:pPr>
    </w:p>
    <w:p w14:paraId="789EFEB9"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Pótalkatrészek</w:t>
      </w:r>
    </w:p>
    <w:p w14:paraId="069EFC6B" w14:textId="77777777" w:rsidR="00A70F8D" w:rsidRPr="00A70F8D" w:rsidRDefault="00A70F8D" w:rsidP="00A70F8D">
      <w:pPr>
        <w:jc w:val="both"/>
        <w:rPr>
          <w:rFonts w:ascii="Arial" w:hAnsi="Arial" w:cs="Arial"/>
          <w:sz w:val="18"/>
          <w:szCs w:val="18"/>
          <w:lang w:val="hu-HU"/>
        </w:rPr>
      </w:pPr>
      <w:r w:rsidRPr="00A70F8D">
        <w:rPr>
          <w:rFonts w:ascii="Arial" w:hAnsi="Arial" w:cs="Arial"/>
          <w:sz w:val="18"/>
          <w:szCs w:val="18"/>
          <w:lang w:val="hu-HU"/>
        </w:rPr>
        <w:t xml:space="preserve">Csak olyan pótalkatrészek használata megengedett, amelyeket a gyártó kifejezetten jóváhagyott vagy amelyeket maga ajánl. Szükség esetén kérem, lépjen érintkezésbe a szakosított eladóval.  </w:t>
      </w:r>
    </w:p>
    <w:p w14:paraId="1C463611" w14:textId="77777777" w:rsidR="00D64DCA" w:rsidRPr="0040364F" w:rsidRDefault="00A70F8D" w:rsidP="00A70F8D">
      <w:pPr>
        <w:jc w:val="both"/>
        <w:rPr>
          <w:rFonts w:ascii="Arial" w:hAnsi="Arial" w:cs="Arial"/>
          <w:b/>
          <w:bCs/>
          <w:sz w:val="18"/>
          <w:szCs w:val="18"/>
          <w:lang w:val="hu-HU"/>
        </w:rPr>
      </w:pPr>
      <w:r w:rsidRPr="0040364F">
        <w:rPr>
          <w:rFonts w:ascii="Arial" w:hAnsi="Arial" w:cs="Arial"/>
          <w:b/>
          <w:bCs/>
          <w:sz w:val="18"/>
          <w:szCs w:val="18"/>
          <w:lang w:val="hu-HU"/>
        </w:rPr>
        <w:t>A kályhán nem szabad módosításokat végezni!</w:t>
      </w:r>
    </w:p>
    <w:p w14:paraId="4C94EF8F" w14:textId="77777777" w:rsidR="00A70F8D" w:rsidRPr="0040364F" w:rsidRDefault="00A70F8D" w:rsidP="00A70F8D">
      <w:pPr>
        <w:rPr>
          <w:rFonts w:ascii="Arial" w:hAnsi="Arial" w:cs="Arial"/>
          <w:b/>
          <w:bCs/>
          <w:sz w:val="18"/>
          <w:szCs w:val="18"/>
          <w:lang w:val="hu-HU"/>
        </w:rPr>
      </w:pPr>
    </w:p>
    <w:p w14:paraId="08B7226F"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 xml:space="preserve">Figyelmeztetés a kéményben keletkezett tűz esetére </w:t>
      </w:r>
    </w:p>
    <w:p w14:paraId="74B0BBDC" w14:textId="77777777" w:rsidR="00D64DCA" w:rsidRDefault="00A70F8D" w:rsidP="00A70F8D">
      <w:pPr>
        <w:jc w:val="both"/>
        <w:rPr>
          <w:rFonts w:ascii="Arial" w:hAnsi="Arial" w:cs="Arial"/>
          <w:sz w:val="18"/>
          <w:szCs w:val="18"/>
          <w:lang w:val="hu-HU"/>
        </w:rPr>
      </w:pPr>
      <w:r w:rsidRPr="00A70F8D">
        <w:rPr>
          <w:rFonts w:ascii="Arial" w:hAnsi="Arial" w:cs="Arial"/>
          <w:sz w:val="18"/>
          <w:szCs w:val="18"/>
          <w:lang w:val="hu-HU"/>
        </w:rPr>
        <w:t>Ha nem megfelelő vagy túl nedves tüzelőanyagot használ, az a kéményben történő lerakódás következtében meggyulladhat. Az ilyen esetben a kályhán azonnal zárjon le minden légvezető nyílást és tájékoztassa a tűzoltókat. A tűz kialvása után szükséges a kéményt esetleges repedések vagy tömítetlenség feltárása érdekében szakemberrel ellenőriztetni.</w:t>
      </w:r>
    </w:p>
    <w:p w14:paraId="3B23E853" w14:textId="77777777" w:rsidR="00A70F8D" w:rsidRPr="00E75A9C" w:rsidRDefault="00A70F8D" w:rsidP="00D64DCA">
      <w:pPr>
        <w:rPr>
          <w:rFonts w:ascii="Arial" w:hAnsi="Arial" w:cs="Arial"/>
          <w:sz w:val="18"/>
          <w:szCs w:val="18"/>
          <w:lang w:val="hu-HU"/>
        </w:rPr>
      </w:pPr>
    </w:p>
    <w:p w14:paraId="6B94864D"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Névleges hőteljesítmény, az égési levegő szabályozása és a tüzelőanyag elégésének időtartama</w:t>
      </w:r>
    </w:p>
    <w:p w14:paraId="3BF1231F" w14:textId="281AFB20" w:rsidR="00D64DCA" w:rsidRPr="00E75A9C" w:rsidRDefault="00D64DCA" w:rsidP="00950AEB">
      <w:pPr>
        <w:jc w:val="both"/>
        <w:rPr>
          <w:rFonts w:ascii="Arial" w:hAnsi="Arial" w:cs="Arial"/>
          <w:sz w:val="18"/>
          <w:szCs w:val="18"/>
          <w:lang w:val="hu-HU"/>
        </w:rPr>
      </w:pPr>
      <w:r w:rsidRPr="00E75A9C">
        <w:rPr>
          <w:rFonts w:ascii="Arial" w:hAnsi="Arial" w:cs="Arial"/>
          <w:sz w:val="18"/>
          <w:szCs w:val="18"/>
          <w:lang w:val="hu-HU"/>
        </w:rPr>
        <w:t xml:space="preserve">A kályha névleges hőteljesítménye </w:t>
      </w:r>
      <w:r w:rsidR="007F06EF">
        <w:rPr>
          <w:rFonts w:ascii="Arial" w:hAnsi="Arial" w:cs="Arial"/>
          <w:sz w:val="18"/>
          <w:szCs w:val="18"/>
          <w:lang w:val="hu-HU"/>
        </w:rPr>
        <w:t>5</w:t>
      </w:r>
      <w:r w:rsidRPr="00E75A9C">
        <w:rPr>
          <w:rFonts w:ascii="Arial" w:hAnsi="Arial" w:cs="Arial"/>
          <w:sz w:val="18"/>
          <w:szCs w:val="18"/>
          <w:lang w:val="hu-HU"/>
        </w:rPr>
        <w:t>,0 kW</w:t>
      </w:r>
      <w:r w:rsidR="007F06EF">
        <w:rPr>
          <w:rFonts w:ascii="Arial" w:hAnsi="Arial" w:cs="Arial"/>
          <w:sz w:val="18"/>
          <w:szCs w:val="18"/>
          <w:lang w:val="hu-HU"/>
        </w:rPr>
        <w:t>,</w:t>
      </w:r>
      <w:r w:rsidRPr="00E75A9C">
        <w:rPr>
          <w:rFonts w:ascii="Arial" w:hAnsi="Arial" w:cs="Arial"/>
          <w:sz w:val="18"/>
          <w:szCs w:val="18"/>
          <w:lang w:val="hu-HU"/>
        </w:rPr>
        <w:t xml:space="preserve"> amit minimális 1</w:t>
      </w:r>
      <w:r w:rsidR="0090651D">
        <w:rPr>
          <w:rFonts w:ascii="Arial" w:hAnsi="Arial" w:cs="Arial"/>
          <w:sz w:val="18"/>
          <w:szCs w:val="18"/>
          <w:lang w:val="hu-HU"/>
        </w:rPr>
        <w:t>0</w:t>
      </w:r>
      <w:r w:rsidRPr="00E75A9C">
        <w:rPr>
          <w:rFonts w:ascii="Arial" w:hAnsi="Arial" w:cs="Arial"/>
          <w:sz w:val="18"/>
          <w:szCs w:val="18"/>
          <w:lang w:val="hu-HU"/>
        </w:rPr>
        <w:t xml:space="preserve"> Pa szállító nyomás mellett ér el </w:t>
      </w:r>
      <w:r w:rsidR="00950AEB" w:rsidRPr="00950AEB">
        <w:rPr>
          <w:rFonts w:ascii="Arial" w:hAnsi="Arial" w:cs="Arial"/>
          <w:sz w:val="18"/>
          <w:szCs w:val="18"/>
          <w:lang w:val="hu-HU"/>
        </w:rPr>
        <w:t>és 12 Pa barnaszén brikett üzemanyag esetén.</w:t>
      </w:r>
      <w:r w:rsidRPr="00E75A9C">
        <w:rPr>
          <w:rFonts w:ascii="Arial" w:hAnsi="Arial" w:cs="Arial"/>
          <w:sz w:val="18"/>
          <w:szCs w:val="18"/>
          <w:lang w:val="hu-HU"/>
        </w:rPr>
        <w:t xml:space="preserve">   </w:t>
      </w:r>
    </w:p>
    <w:p w14:paraId="2CDD2C83" w14:textId="77777777"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 xml:space="preserve">                                                                                                                   </w:t>
      </w:r>
    </w:p>
    <w:tbl>
      <w:tblPr>
        <w:tblStyle w:val="Mriekatabuky"/>
        <w:tblW w:w="10485" w:type="dxa"/>
        <w:tblLook w:val="04A0" w:firstRow="1" w:lastRow="0" w:firstColumn="1" w:lastColumn="0" w:noHBand="0" w:noVBand="1"/>
      </w:tblPr>
      <w:tblGrid>
        <w:gridCol w:w="3681"/>
        <w:gridCol w:w="3969"/>
        <w:gridCol w:w="2835"/>
      </w:tblGrid>
      <w:tr w:rsidR="00A85EB1" w:rsidRPr="00E75A9C" w14:paraId="066CAF0E" w14:textId="77777777" w:rsidTr="00A85EB1">
        <w:tc>
          <w:tcPr>
            <w:tcW w:w="3681" w:type="dxa"/>
          </w:tcPr>
          <w:p w14:paraId="3C0165AC" w14:textId="77777777" w:rsidR="00A85EB1" w:rsidRPr="00E75A9C" w:rsidRDefault="00A85EB1" w:rsidP="007F06EF">
            <w:pPr>
              <w:rPr>
                <w:rFonts w:ascii="Arial" w:hAnsi="Arial" w:cs="Arial"/>
                <w:b/>
                <w:bCs/>
                <w:sz w:val="18"/>
                <w:szCs w:val="18"/>
              </w:rPr>
            </w:pPr>
            <w:r w:rsidRPr="00E75A9C">
              <w:rPr>
                <w:rFonts w:ascii="Arial" w:hAnsi="Arial" w:cs="Arial"/>
                <w:b/>
                <w:bCs/>
                <w:sz w:val="18"/>
                <w:szCs w:val="18"/>
                <w:lang w:val="hu-HU"/>
              </w:rPr>
              <w:t>Tüzelőanyag</w:t>
            </w:r>
          </w:p>
        </w:tc>
        <w:tc>
          <w:tcPr>
            <w:tcW w:w="3969" w:type="dxa"/>
          </w:tcPr>
          <w:p w14:paraId="1CA64749" w14:textId="4FA9EBA4"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Hasábfa (hossza 2</w:t>
            </w:r>
            <w:r>
              <w:rPr>
                <w:rFonts w:ascii="Arial" w:hAnsi="Arial" w:cs="Arial"/>
                <w:sz w:val="18"/>
                <w:szCs w:val="18"/>
                <w:lang w:val="hu-HU"/>
              </w:rPr>
              <w:t>0</w:t>
            </w:r>
            <w:r w:rsidRPr="00E75A9C">
              <w:rPr>
                <w:rFonts w:ascii="Arial" w:hAnsi="Arial" w:cs="Arial"/>
                <w:sz w:val="18"/>
                <w:szCs w:val="18"/>
                <w:lang w:val="hu-HU"/>
              </w:rPr>
              <w:t xml:space="preserve"> cm, </w:t>
            </w:r>
            <w:r w:rsidR="0040364F" w:rsidRPr="0040364F">
              <w:rPr>
                <w:rFonts w:ascii="Arial" w:hAnsi="Arial" w:cs="Arial"/>
                <w:sz w:val="18"/>
                <w:szCs w:val="18"/>
                <w:lang w:val="hu-HU"/>
              </w:rPr>
              <w:t>átmérőjű</w:t>
            </w:r>
            <w:r w:rsidR="0040364F">
              <w:rPr>
                <w:rFonts w:ascii="Arial" w:hAnsi="Arial" w:cs="Arial"/>
                <w:sz w:val="18"/>
                <w:szCs w:val="18"/>
                <w:lang w:val="hu-HU"/>
              </w:rPr>
              <w:t xml:space="preserve"> </w:t>
            </w:r>
            <w:r>
              <w:rPr>
                <w:rFonts w:ascii="Arial" w:hAnsi="Arial" w:cs="Arial"/>
                <w:sz w:val="18"/>
                <w:szCs w:val="18"/>
                <w:lang w:val="hu-HU"/>
              </w:rPr>
              <w:t>8</w:t>
            </w:r>
            <w:r w:rsidRPr="00E75A9C">
              <w:rPr>
                <w:rFonts w:ascii="Arial" w:hAnsi="Arial" w:cs="Arial"/>
                <w:sz w:val="18"/>
                <w:szCs w:val="18"/>
                <w:lang w:val="hu-HU"/>
              </w:rPr>
              <w:t xml:space="preserve"> cm)</w:t>
            </w:r>
          </w:p>
        </w:tc>
        <w:tc>
          <w:tcPr>
            <w:tcW w:w="2835" w:type="dxa"/>
          </w:tcPr>
          <w:p w14:paraId="32098028"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Barnaszén brikett</w:t>
            </w:r>
          </w:p>
        </w:tc>
      </w:tr>
      <w:tr w:rsidR="00A85EB1" w:rsidRPr="00E75A9C" w14:paraId="597F8895" w14:textId="77777777" w:rsidTr="00A85EB1">
        <w:tc>
          <w:tcPr>
            <w:tcW w:w="3681" w:type="dxa"/>
          </w:tcPr>
          <w:p w14:paraId="12845D04" w14:textId="77777777" w:rsidR="00A85EB1" w:rsidRPr="00E75A9C" w:rsidRDefault="00A85EB1" w:rsidP="007F06EF">
            <w:pPr>
              <w:rPr>
                <w:rFonts w:ascii="Arial" w:hAnsi="Arial" w:cs="Arial"/>
                <w:b/>
                <w:bCs/>
                <w:sz w:val="18"/>
                <w:szCs w:val="18"/>
                <w:lang w:val="hu-HU"/>
              </w:rPr>
            </w:pPr>
            <w:r w:rsidRPr="00E75A9C">
              <w:rPr>
                <w:rFonts w:ascii="Arial" w:hAnsi="Arial" w:cs="Arial"/>
                <w:b/>
                <w:bCs/>
                <w:sz w:val="18"/>
                <w:szCs w:val="18"/>
                <w:lang w:val="hu-HU"/>
              </w:rPr>
              <w:t>Maximálisan adagolt mennyiség</w:t>
            </w:r>
          </w:p>
        </w:tc>
        <w:tc>
          <w:tcPr>
            <w:tcW w:w="3969" w:type="dxa"/>
          </w:tcPr>
          <w:p w14:paraId="7AF12D61" w14:textId="77777777"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1,7</w:t>
            </w:r>
            <w:r w:rsidRPr="00E75A9C">
              <w:rPr>
                <w:rFonts w:ascii="Arial" w:hAnsi="Arial" w:cs="Arial"/>
                <w:sz w:val="18"/>
                <w:szCs w:val="18"/>
                <w:lang w:val="hu-HU"/>
              </w:rPr>
              <w:t xml:space="preserve"> kg</w:t>
            </w:r>
          </w:p>
        </w:tc>
        <w:tc>
          <w:tcPr>
            <w:tcW w:w="2835" w:type="dxa"/>
          </w:tcPr>
          <w:p w14:paraId="1166D4A8" w14:textId="2C325A41"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1,</w:t>
            </w:r>
            <w:r>
              <w:rPr>
                <w:rFonts w:ascii="Arial" w:hAnsi="Arial" w:cs="Arial"/>
                <w:sz w:val="18"/>
                <w:szCs w:val="18"/>
                <w:lang w:val="hu-HU"/>
              </w:rPr>
              <w:t>1</w:t>
            </w:r>
            <w:r w:rsidRPr="00E75A9C">
              <w:rPr>
                <w:rFonts w:ascii="Arial" w:hAnsi="Arial" w:cs="Arial"/>
                <w:sz w:val="18"/>
                <w:szCs w:val="18"/>
                <w:lang w:val="hu-HU"/>
              </w:rPr>
              <w:t xml:space="preserve"> kg</w:t>
            </w:r>
          </w:p>
        </w:tc>
      </w:tr>
      <w:tr w:rsidR="00A85EB1" w:rsidRPr="00E75A9C" w14:paraId="609215FA" w14:textId="77777777" w:rsidTr="00A85EB1">
        <w:tc>
          <w:tcPr>
            <w:tcW w:w="3681" w:type="dxa"/>
          </w:tcPr>
          <w:p w14:paraId="0CA7B464" w14:textId="77777777" w:rsidR="00A85EB1" w:rsidRPr="00E75A9C" w:rsidRDefault="00A85EB1" w:rsidP="007F06EF">
            <w:pPr>
              <w:rPr>
                <w:rFonts w:ascii="Arial" w:hAnsi="Arial" w:cs="Arial"/>
                <w:b/>
                <w:bCs/>
                <w:sz w:val="18"/>
                <w:szCs w:val="18"/>
                <w:lang w:val="hu-HU"/>
              </w:rPr>
            </w:pPr>
            <w:r w:rsidRPr="00E75A9C">
              <w:rPr>
                <w:rFonts w:ascii="Arial" w:hAnsi="Arial" w:cs="Arial"/>
                <w:b/>
                <w:bCs/>
                <w:sz w:val="18"/>
                <w:szCs w:val="18"/>
                <w:lang w:val="hu-HU"/>
              </w:rPr>
              <w:t>Primer levegőszabályozó</w:t>
            </w:r>
          </w:p>
        </w:tc>
        <w:tc>
          <w:tcPr>
            <w:tcW w:w="3969" w:type="dxa"/>
          </w:tcPr>
          <w:p w14:paraId="18C02843" w14:textId="78E2BB7D"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Zárva</w:t>
            </w:r>
          </w:p>
        </w:tc>
        <w:tc>
          <w:tcPr>
            <w:tcW w:w="2835" w:type="dxa"/>
          </w:tcPr>
          <w:p w14:paraId="1ED55434" w14:textId="1293ED3D"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Nyitva 50%-ra</w:t>
            </w:r>
          </w:p>
        </w:tc>
      </w:tr>
      <w:tr w:rsidR="00A85EB1" w:rsidRPr="00E75A9C" w14:paraId="65DCEF27" w14:textId="77777777" w:rsidTr="00A85EB1">
        <w:tc>
          <w:tcPr>
            <w:tcW w:w="3681" w:type="dxa"/>
          </w:tcPr>
          <w:p w14:paraId="5F6207B0" w14:textId="77777777" w:rsidR="00A85EB1" w:rsidRPr="00E75A9C" w:rsidRDefault="00A85EB1" w:rsidP="007F06EF">
            <w:pPr>
              <w:rPr>
                <w:rFonts w:ascii="Arial" w:hAnsi="Arial" w:cs="Arial"/>
                <w:b/>
                <w:bCs/>
                <w:sz w:val="18"/>
                <w:szCs w:val="18"/>
                <w:lang w:val="hu-HU"/>
              </w:rPr>
            </w:pPr>
            <w:r w:rsidRPr="00E75A9C">
              <w:rPr>
                <w:rFonts w:ascii="Arial" w:hAnsi="Arial" w:cs="Arial"/>
                <w:b/>
                <w:bCs/>
                <w:sz w:val="18"/>
                <w:szCs w:val="18"/>
                <w:lang w:val="hu-HU"/>
              </w:rPr>
              <w:t>Alsó szekunder levegőszabályozó</w:t>
            </w:r>
          </w:p>
        </w:tc>
        <w:tc>
          <w:tcPr>
            <w:tcW w:w="3969" w:type="dxa"/>
          </w:tcPr>
          <w:p w14:paraId="4ECDCC0B" w14:textId="1004EF24"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 xml:space="preserve">Nyitva </w:t>
            </w:r>
            <w:r>
              <w:rPr>
                <w:rFonts w:ascii="Arial" w:hAnsi="Arial" w:cs="Arial"/>
                <w:sz w:val="18"/>
                <w:szCs w:val="18"/>
                <w:lang w:val="hu-HU"/>
              </w:rPr>
              <w:t xml:space="preserve">80 </w:t>
            </w:r>
            <w:r w:rsidRPr="00E75A9C">
              <w:rPr>
                <w:rFonts w:ascii="Arial" w:hAnsi="Arial" w:cs="Arial"/>
                <w:sz w:val="18"/>
                <w:szCs w:val="18"/>
                <w:lang w:val="hu-HU"/>
              </w:rPr>
              <w:t>%</w:t>
            </w:r>
            <w:r>
              <w:rPr>
                <w:rFonts w:ascii="Arial" w:hAnsi="Arial" w:cs="Arial"/>
                <w:sz w:val="18"/>
                <w:szCs w:val="18"/>
                <w:lang w:val="hu-HU"/>
              </w:rPr>
              <w:t>-ra</w:t>
            </w:r>
          </w:p>
        </w:tc>
        <w:tc>
          <w:tcPr>
            <w:tcW w:w="2835" w:type="dxa"/>
          </w:tcPr>
          <w:p w14:paraId="4819AB6C" w14:textId="06F70838"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Nyitva 70%-ra</w:t>
            </w:r>
          </w:p>
        </w:tc>
      </w:tr>
      <w:tr w:rsidR="00A85EB1" w:rsidRPr="00E75A9C" w14:paraId="58DD7FF7" w14:textId="77777777" w:rsidTr="00A85EB1">
        <w:tc>
          <w:tcPr>
            <w:tcW w:w="3681" w:type="dxa"/>
          </w:tcPr>
          <w:p w14:paraId="67CFA0F4" w14:textId="77777777" w:rsidR="00A85EB1" w:rsidRPr="00E75A9C" w:rsidRDefault="00A85EB1" w:rsidP="007F06EF">
            <w:pPr>
              <w:rPr>
                <w:rFonts w:ascii="Arial" w:hAnsi="Arial" w:cs="Arial"/>
                <w:b/>
                <w:bCs/>
                <w:sz w:val="18"/>
                <w:szCs w:val="18"/>
                <w:lang w:val="hu-HU"/>
              </w:rPr>
            </w:pPr>
            <w:r w:rsidRPr="00E75A9C">
              <w:rPr>
                <w:rFonts w:ascii="Arial" w:hAnsi="Arial" w:cs="Arial"/>
                <w:b/>
                <w:bCs/>
                <w:sz w:val="18"/>
                <w:szCs w:val="18"/>
                <w:lang w:val="hu-HU"/>
              </w:rPr>
              <w:t>Égési időtartam</w:t>
            </w:r>
          </w:p>
        </w:tc>
        <w:tc>
          <w:tcPr>
            <w:tcW w:w="3969" w:type="dxa"/>
          </w:tcPr>
          <w:p w14:paraId="235E9F29"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1,0 óra</w:t>
            </w:r>
          </w:p>
        </w:tc>
        <w:tc>
          <w:tcPr>
            <w:tcW w:w="2835" w:type="dxa"/>
          </w:tcPr>
          <w:p w14:paraId="000CBEAA"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1,0 óra</w:t>
            </w:r>
          </w:p>
        </w:tc>
      </w:tr>
    </w:tbl>
    <w:p w14:paraId="4483199D" w14:textId="77777777" w:rsidR="00D64DCA" w:rsidRPr="00E75A9C" w:rsidRDefault="00D64DCA" w:rsidP="00D64DCA">
      <w:pPr>
        <w:rPr>
          <w:rFonts w:ascii="Arial" w:hAnsi="Arial" w:cs="Arial"/>
          <w:sz w:val="18"/>
          <w:szCs w:val="18"/>
          <w:lang w:val="hu-HU"/>
        </w:rPr>
      </w:pPr>
    </w:p>
    <w:p w14:paraId="747A7F76" w14:textId="77777777" w:rsidR="00D64DCA" w:rsidRPr="00E75A9C" w:rsidRDefault="00D64DCA" w:rsidP="00385DA3">
      <w:pPr>
        <w:jc w:val="both"/>
        <w:rPr>
          <w:rFonts w:ascii="Arial" w:hAnsi="Arial" w:cs="Arial"/>
          <w:sz w:val="18"/>
          <w:szCs w:val="18"/>
          <w:lang w:val="hu-HU"/>
        </w:rPr>
      </w:pPr>
      <w:r w:rsidRPr="00E75A9C">
        <w:rPr>
          <w:rFonts w:ascii="Arial" w:hAnsi="Arial" w:cs="Arial"/>
          <w:sz w:val="18"/>
          <w:szCs w:val="18"/>
          <w:lang w:val="hu-HU"/>
        </w:rPr>
        <w:t xml:space="preserve">Mérsékelt terhelésű üzemeltetéshez a következő tüzelőanyag-mennyiség és égési levegő-szabályozás betartása érvényes:  </w:t>
      </w:r>
    </w:p>
    <w:p w14:paraId="1A78D37F" w14:textId="77777777" w:rsidR="00D64DCA" w:rsidRPr="00E75A9C" w:rsidRDefault="00D64DCA" w:rsidP="00D64DCA">
      <w:pPr>
        <w:rPr>
          <w:rFonts w:ascii="Arial" w:hAnsi="Arial" w:cs="Arial"/>
          <w:sz w:val="18"/>
          <w:szCs w:val="18"/>
          <w:lang w:val="hu-HU"/>
        </w:rPr>
      </w:pPr>
    </w:p>
    <w:tbl>
      <w:tblPr>
        <w:tblStyle w:val="Mriekatabuky"/>
        <w:tblW w:w="10485" w:type="dxa"/>
        <w:tblLook w:val="04A0" w:firstRow="1" w:lastRow="0" w:firstColumn="1" w:lastColumn="0" w:noHBand="0" w:noVBand="1"/>
      </w:tblPr>
      <w:tblGrid>
        <w:gridCol w:w="3681"/>
        <w:gridCol w:w="6804"/>
      </w:tblGrid>
      <w:tr w:rsidR="00A85EB1" w:rsidRPr="00E75A9C" w14:paraId="5945A9CF" w14:textId="77777777" w:rsidTr="00A85EB1">
        <w:tc>
          <w:tcPr>
            <w:tcW w:w="3681" w:type="dxa"/>
          </w:tcPr>
          <w:p w14:paraId="28566BE8" w14:textId="77777777" w:rsidR="00A85EB1" w:rsidRPr="00E75A9C" w:rsidRDefault="00A85EB1" w:rsidP="007F06EF">
            <w:pPr>
              <w:rPr>
                <w:rFonts w:ascii="Arial" w:hAnsi="Arial" w:cs="Arial"/>
                <w:sz w:val="18"/>
                <w:szCs w:val="18"/>
                <w:lang w:val="hu-HU"/>
              </w:rPr>
            </w:pPr>
            <w:r w:rsidRPr="00E75A9C">
              <w:rPr>
                <w:rFonts w:ascii="Arial" w:hAnsi="Arial" w:cs="Arial"/>
                <w:b/>
                <w:bCs/>
                <w:sz w:val="18"/>
                <w:szCs w:val="18"/>
                <w:lang w:val="hu-HU"/>
              </w:rPr>
              <w:t>Tüzelőanyag</w:t>
            </w:r>
          </w:p>
        </w:tc>
        <w:tc>
          <w:tcPr>
            <w:tcW w:w="6804" w:type="dxa"/>
          </w:tcPr>
          <w:p w14:paraId="167662AC"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Barnaszén brikett</w:t>
            </w:r>
          </w:p>
        </w:tc>
      </w:tr>
      <w:tr w:rsidR="00A85EB1" w:rsidRPr="00E75A9C" w14:paraId="208C79C0" w14:textId="77777777" w:rsidTr="00A85EB1">
        <w:tc>
          <w:tcPr>
            <w:tcW w:w="3681" w:type="dxa"/>
          </w:tcPr>
          <w:p w14:paraId="60904DA1" w14:textId="77777777" w:rsidR="00A85EB1" w:rsidRPr="00E75A9C" w:rsidRDefault="00A85EB1" w:rsidP="007F06EF">
            <w:pPr>
              <w:rPr>
                <w:rFonts w:ascii="Arial" w:hAnsi="Arial" w:cs="Arial"/>
                <w:sz w:val="18"/>
                <w:szCs w:val="18"/>
                <w:lang w:val="hu-HU"/>
              </w:rPr>
            </w:pPr>
            <w:r w:rsidRPr="00E75A9C">
              <w:rPr>
                <w:rFonts w:ascii="Arial" w:hAnsi="Arial" w:cs="Arial"/>
                <w:b/>
                <w:bCs/>
                <w:sz w:val="18"/>
                <w:szCs w:val="18"/>
                <w:lang w:val="hu-HU"/>
              </w:rPr>
              <w:t>Maximálisan adagolt mennyiség</w:t>
            </w:r>
          </w:p>
        </w:tc>
        <w:tc>
          <w:tcPr>
            <w:tcW w:w="6804" w:type="dxa"/>
          </w:tcPr>
          <w:p w14:paraId="1AFEF4C1"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Cca. 1,</w:t>
            </w:r>
            <w:r>
              <w:rPr>
                <w:rFonts w:ascii="Arial" w:hAnsi="Arial" w:cs="Arial"/>
                <w:sz w:val="18"/>
                <w:szCs w:val="18"/>
                <w:lang w:val="hu-HU"/>
              </w:rPr>
              <w:t>7</w:t>
            </w:r>
            <w:r w:rsidRPr="00E75A9C">
              <w:rPr>
                <w:rFonts w:ascii="Arial" w:hAnsi="Arial" w:cs="Arial"/>
                <w:sz w:val="18"/>
                <w:szCs w:val="18"/>
                <w:lang w:val="hu-HU"/>
              </w:rPr>
              <w:t xml:space="preserve"> kg</w:t>
            </w:r>
          </w:p>
        </w:tc>
      </w:tr>
      <w:tr w:rsidR="00A85EB1" w:rsidRPr="00E75A9C" w14:paraId="719B4E61" w14:textId="77777777" w:rsidTr="00A85EB1">
        <w:tc>
          <w:tcPr>
            <w:tcW w:w="3681" w:type="dxa"/>
          </w:tcPr>
          <w:p w14:paraId="48279018" w14:textId="77777777" w:rsidR="00A85EB1" w:rsidRPr="00E75A9C" w:rsidRDefault="00A85EB1" w:rsidP="007F06EF">
            <w:pPr>
              <w:rPr>
                <w:rFonts w:ascii="Arial" w:hAnsi="Arial" w:cs="Arial"/>
                <w:sz w:val="18"/>
                <w:szCs w:val="18"/>
                <w:lang w:val="hu-HU"/>
              </w:rPr>
            </w:pPr>
            <w:r w:rsidRPr="00E75A9C">
              <w:rPr>
                <w:rFonts w:ascii="Arial" w:hAnsi="Arial" w:cs="Arial"/>
                <w:b/>
                <w:bCs/>
                <w:sz w:val="18"/>
                <w:szCs w:val="18"/>
                <w:lang w:val="hu-HU"/>
              </w:rPr>
              <w:t>Primer levegőszabályozó</w:t>
            </w:r>
          </w:p>
        </w:tc>
        <w:tc>
          <w:tcPr>
            <w:tcW w:w="6804" w:type="dxa"/>
          </w:tcPr>
          <w:p w14:paraId="30CFBE4A"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 xml:space="preserve">Nyitva </w:t>
            </w:r>
            <w:r>
              <w:rPr>
                <w:rFonts w:ascii="Arial" w:hAnsi="Arial" w:cs="Arial"/>
                <w:sz w:val="18"/>
                <w:szCs w:val="18"/>
                <w:lang w:val="hu-HU"/>
              </w:rPr>
              <w:t>75</w:t>
            </w:r>
            <w:r w:rsidRPr="00E75A9C">
              <w:rPr>
                <w:rFonts w:ascii="Arial" w:hAnsi="Arial" w:cs="Arial"/>
                <w:sz w:val="18"/>
                <w:szCs w:val="18"/>
                <w:lang w:val="hu-HU"/>
              </w:rPr>
              <w:t>%</w:t>
            </w:r>
            <w:r>
              <w:rPr>
                <w:rFonts w:ascii="Arial" w:hAnsi="Arial" w:cs="Arial"/>
                <w:sz w:val="18"/>
                <w:szCs w:val="18"/>
                <w:lang w:val="hu-HU"/>
              </w:rPr>
              <w:t>-ra</w:t>
            </w:r>
          </w:p>
        </w:tc>
      </w:tr>
      <w:tr w:rsidR="00A85EB1" w:rsidRPr="00E75A9C" w14:paraId="4D26B92B" w14:textId="77777777" w:rsidTr="00A85EB1">
        <w:tc>
          <w:tcPr>
            <w:tcW w:w="3681" w:type="dxa"/>
          </w:tcPr>
          <w:p w14:paraId="6E1AE4D5" w14:textId="77777777" w:rsidR="00A85EB1" w:rsidRPr="00E75A9C" w:rsidRDefault="00A85EB1" w:rsidP="007F06EF">
            <w:pPr>
              <w:rPr>
                <w:rFonts w:ascii="Arial" w:hAnsi="Arial" w:cs="Arial"/>
                <w:sz w:val="18"/>
                <w:szCs w:val="18"/>
                <w:lang w:val="hu-HU"/>
              </w:rPr>
            </w:pPr>
            <w:r w:rsidRPr="00E75A9C">
              <w:rPr>
                <w:rFonts w:ascii="Arial" w:hAnsi="Arial" w:cs="Arial"/>
                <w:b/>
                <w:bCs/>
                <w:sz w:val="18"/>
                <w:szCs w:val="18"/>
                <w:lang w:val="hu-HU"/>
              </w:rPr>
              <w:t>Alsó szekunder levegőszabályozó</w:t>
            </w:r>
          </w:p>
        </w:tc>
        <w:tc>
          <w:tcPr>
            <w:tcW w:w="6804" w:type="dxa"/>
          </w:tcPr>
          <w:p w14:paraId="18C9BA7D"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Zárva</w:t>
            </w:r>
          </w:p>
        </w:tc>
      </w:tr>
      <w:tr w:rsidR="00A85EB1" w:rsidRPr="00E75A9C" w14:paraId="5E7C0646" w14:textId="77777777" w:rsidTr="00A85EB1">
        <w:tc>
          <w:tcPr>
            <w:tcW w:w="3681" w:type="dxa"/>
          </w:tcPr>
          <w:p w14:paraId="619A7D9C" w14:textId="77777777" w:rsidR="00A85EB1" w:rsidRPr="00E75A9C" w:rsidRDefault="00A85EB1" w:rsidP="007F06EF">
            <w:pPr>
              <w:rPr>
                <w:rFonts w:ascii="Arial" w:hAnsi="Arial" w:cs="Arial"/>
                <w:sz w:val="18"/>
                <w:szCs w:val="18"/>
                <w:lang w:val="hu-HU"/>
              </w:rPr>
            </w:pPr>
            <w:r w:rsidRPr="00E75A9C">
              <w:rPr>
                <w:rFonts w:ascii="Arial" w:hAnsi="Arial" w:cs="Arial"/>
                <w:b/>
                <w:bCs/>
                <w:sz w:val="18"/>
                <w:szCs w:val="18"/>
                <w:lang w:val="hu-HU"/>
              </w:rPr>
              <w:t>Égési időtartam</w:t>
            </w:r>
          </w:p>
        </w:tc>
        <w:tc>
          <w:tcPr>
            <w:tcW w:w="6804" w:type="dxa"/>
          </w:tcPr>
          <w:p w14:paraId="7ED1C573"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Cca. 2 óra</w:t>
            </w:r>
          </w:p>
        </w:tc>
      </w:tr>
    </w:tbl>
    <w:p w14:paraId="570990E2" w14:textId="77777777" w:rsidR="00385DA3" w:rsidRDefault="00385DA3" w:rsidP="00D64DCA">
      <w:pPr>
        <w:rPr>
          <w:rFonts w:ascii="Arial" w:hAnsi="Arial" w:cs="Arial"/>
          <w:sz w:val="18"/>
          <w:szCs w:val="18"/>
          <w:lang w:val="hu-HU"/>
        </w:rPr>
      </w:pPr>
    </w:p>
    <w:p w14:paraId="250805B2" w14:textId="77777777" w:rsidR="007F06EF" w:rsidRPr="007F06EF" w:rsidRDefault="007F06EF" w:rsidP="007F06EF">
      <w:pPr>
        <w:jc w:val="both"/>
        <w:rPr>
          <w:rFonts w:ascii="Arial" w:hAnsi="Arial" w:cs="Arial"/>
          <w:sz w:val="18"/>
          <w:szCs w:val="18"/>
          <w:lang w:val="hu-HU"/>
        </w:rPr>
      </w:pPr>
      <w:r w:rsidRPr="007F06EF">
        <w:rPr>
          <w:rFonts w:ascii="Arial" w:hAnsi="Arial" w:cs="Arial"/>
          <w:sz w:val="18"/>
          <w:szCs w:val="18"/>
          <w:lang w:val="hu-HU"/>
        </w:rPr>
        <w:t>A prim</w:t>
      </w:r>
      <w:r>
        <w:rPr>
          <w:rFonts w:ascii="Arial" w:hAnsi="Arial" w:cs="Arial"/>
          <w:sz w:val="18"/>
          <w:szCs w:val="18"/>
          <w:lang w:val="hu-HU"/>
        </w:rPr>
        <w:t>e</w:t>
      </w:r>
      <w:r w:rsidRPr="007F06EF">
        <w:rPr>
          <w:rFonts w:ascii="Arial" w:hAnsi="Arial" w:cs="Arial"/>
          <w:sz w:val="18"/>
          <w:szCs w:val="18"/>
          <w:lang w:val="hu-HU"/>
        </w:rPr>
        <w:t>r égési levegő a hamutérajtón (alsó ajtó) elhelyezkedő forgó levegőszabályzó rózsán áramlik be a tűztérbe.</w:t>
      </w:r>
    </w:p>
    <w:p w14:paraId="3FCF3E1A" w14:textId="77777777" w:rsidR="007F06EF" w:rsidRPr="00E75A9C" w:rsidRDefault="007F06EF" w:rsidP="007F06EF">
      <w:pPr>
        <w:jc w:val="both"/>
        <w:rPr>
          <w:rFonts w:ascii="Arial" w:hAnsi="Arial" w:cs="Arial"/>
          <w:sz w:val="18"/>
          <w:szCs w:val="18"/>
          <w:lang w:val="hu-HU"/>
        </w:rPr>
      </w:pPr>
      <w:r w:rsidRPr="007F06EF">
        <w:rPr>
          <w:rFonts w:ascii="Arial" w:hAnsi="Arial" w:cs="Arial"/>
          <w:sz w:val="18"/>
          <w:szCs w:val="18"/>
          <w:lang w:val="hu-HU"/>
        </w:rPr>
        <w:t>A szekundér égési levegő a tüzelőajtón (felső ajtó) elhelyezkedő forgó levegőszabályzó rózsán áramlik be a tűztérbe.</w:t>
      </w:r>
    </w:p>
    <w:p w14:paraId="0C8E4D61" w14:textId="77777777" w:rsidR="00D64DCA" w:rsidRPr="00E75A9C" w:rsidRDefault="00D64DCA" w:rsidP="00D64DCA">
      <w:pPr>
        <w:rPr>
          <w:rFonts w:ascii="Arial" w:hAnsi="Arial" w:cs="Arial"/>
          <w:sz w:val="18"/>
          <w:szCs w:val="18"/>
          <w:lang w:val="hu-HU"/>
        </w:rPr>
      </w:pPr>
    </w:p>
    <w:p w14:paraId="4A3B4539"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Fűtőképesség</w:t>
      </w:r>
    </w:p>
    <w:p w14:paraId="5EDB8461" w14:textId="77777777"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 xml:space="preserve">A fűtőképességet az olyan térségekre vonatkozó DIN 18 893 szabvány szerint kell meghatározni, amelyek hőszigetelése nem felel meg az </w:t>
      </w:r>
      <w:r w:rsidR="00835BC1">
        <w:rPr>
          <w:rFonts w:ascii="Arial" w:hAnsi="Arial" w:cs="Arial"/>
          <w:sz w:val="18"/>
          <w:szCs w:val="18"/>
          <w:lang w:val="hu-HU"/>
        </w:rPr>
        <w:t>5</w:t>
      </w:r>
      <w:r w:rsidRPr="00E75A9C">
        <w:rPr>
          <w:rFonts w:ascii="Arial" w:hAnsi="Arial" w:cs="Arial"/>
          <w:sz w:val="18"/>
          <w:szCs w:val="18"/>
          <w:lang w:val="hu-HU"/>
        </w:rPr>
        <w:t>,0 kW névleges teljesítményre vonatkozó, hőszigetelésről szóló rendelkezések által támasztott követelményeknek:</w:t>
      </w:r>
    </w:p>
    <w:p w14:paraId="267273ED" w14:textId="48A3A3EA"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 Kedvező fűtési feltételeknél:</w:t>
      </w:r>
      <w:r w:rsidRPr="00E75A9C">
        <w:rPr>
          <w:rFonts w:ascii="Arial" w:hAnsi="Arial" w:cs="Arial"/>
          <w:sz w:val="18"/>
          <w:szCs w:val="18"/>
          <w:lang w:val="hu-HU"/>
        </w:rPr>
        <w:tab/>
      </w:r>
      <w:r w:rsidR="00385DA3" w:rsidRPr="00E75A9C">
        <w:rPr>
          <w:rFonts w:ascii="Arial" w:hAnsi="Arial" w:cs="Arial"/>
          <w:sz w:val="18"/>
          <w:szCs w:val="18"/>
          <w:lang w:val="hu-HU"/>
        </w:rPr>
        <w:tab/>
      </w:r>
      <w:r w:rsidRPr="00E75A9C">
        <w:rPr>
          <w:rFonts w:ascii="Arial" w:hAnsi="Arial" w:cs="Arial"/>
          <w:sz w:val="18"/>
          <w:szCs w:val="18"/>
          <w:lang w:val="hu-HU"/>
        </w:rPr>
        <w:t>1</w:t>
      </w:r>
      <w:r w:rsidR="00835BC1">
        <w:rPr>
          <w:rFonts w:ascii="Arial" w:hAnsi="Arial" w:cs="Arial"/>
          <w:sz w:val="18"/>
          <w:szCs w:val="18"/>
          <w:lang w:val="hu-HU"/>
        </w:rPr>
        <w:t>24</w:t>
      </w:r>
      <w:r w:rsidRPr="00E75A9C">
        <w:rPr>
          <w:rFonts w:ascii="Arial" w:hAnsi="Arial" w:cs="Arial"/>
          <w:sz w:val="18"/>
          <w:szCs w:val="18"/>
          <w:lang w:val="hu-HU"/>
        </w:rPr>
        <w:t xml:space="preserve"> m</w:t>
      </w:r>
      <w:r w:rsidR="00A85EB1">
        <w:rPr>
          <w:rFonts w:ascii="Arial" w:hAnsi="Arial" w:cs="Arial"/>
          <w:sz w:val="18"/>
          <w:szCs w:val="18"/>
          <w:lang w:val="hu-HU"/>
        </w:rPr>
        <w:t>³</w:t>
      </w:r>
    </w:p>
    <w:p w14:paraId="0FD61A26" w14:textId="5BF10FAA"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 Kevésbé kedvező fűtési feltételeknél:</w:t>
      </w:r>
      <w:r w:rsidR="00385DA3" w:rsidRPr="00E75A9C">
        <w:rPr>
          <w:rFonts w:ascii="Arial" w:hAnsi="Arial" w:cs="Arial"/>
          <w:sz w:val="18"/>
          <w:szCs w:val="18"/>
          <w:lang w:val="hu-HU"/>
        </w:rPr>
        <w:tab/>
      </w:r>
      <w:r w:rsidR="00A85EB1">
        <w:rPr>
          <w:rFonts w:ascii="Arial" w:hAnsi="Arial" w:cs="Arial"/>
          <w:sz w:val="18"/>
          <w:szCs w:val="18"/>
          <w:lang w:val="hu-HU"/>
        </w:rPr>
        <w:t xml:space="preserve">  </w:t>
      </w:r>
      <w:r w:rsidR="00835BC1">
        <w:rPr>
          <w:rFonts w:ascii="Arial" w:hAnsi="Arial" w:cs="Arial"/>
          <w:sz w:val="18"/>
          <w:szCs w:val="18"/>
          <w:lang w:val="hu-HU"/>
        </w:rPr>
        <w:t>73</w:t>
      </w:r>
      <w:r w:rsidRPr="00E75A9C">
        <w:rPr>
          <w:rFonts w:ascii="Arial" w:hAnsi="Arial" w:cs="Arial"/>
          <w:sz w:val="18"/>
          <w:szCs w:val="18"/>
          <w:lang w:val="hu-HU"/>
        </w:rPr>
        <w:t xml:space="preserve"> m</w:t>
      </w:r>
      <w:r w:rsidR="00A85EB1">
        <w:rPr>
          <w:rFonts w:ascii="Arial" w:hAnsi="Arial" w:cs="Arial"/>
          <w:sz w:val="18"/>
          <w:szCs w:val="18"/>
          <w:lang w:val="hu-HU"/>
        </w:rPr>
        <w:t>³</w:t>
      </w:r>
    </w:p>
    <w:p w14:paraId="23B5EF7C" w14:textId="01B9AD42"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 Kedvezőtlen fűtési feltételeknél:</w:t>
      </w:r>
      <w:r w:rsidRPr="00E75A9C">
        <w:rPr>
          <w:rFonts w:ascii="Arial" w:hAnsi="Arial" w:cs="Arial"/>
          <w:sz w:val="18"/>
          <w:szCs w:val="18"/>
          <w:lang w:val="hu-HU"/>
        </w:rPr>
        <w:tab/>
      </w:r>
      <w:r w:rsidR="00835BC1">
        <w:rPr>
          <w:rFonts w:ascii="Arial" w:hAnsi="Arial" w:cs="Arial"/>
          <w:sz w:val="18"/>
          <w:szCs w:val="18"/>
          <w:lang w:val="hu-HU"/>
        </w:rPr>
        <w:tab/>
      </w:r>
      <w:r w:rsidR="00A85EB1">
        <w:rPr>
          <w:rFonts w:ascii="Arial" w:hAnsi="Arial" w:cs="Arial"/>
          <w:sz w:val="18"/>
          <w:szCs w:val="18"/>
          <w:lang w:val="hu-HU"/>
        </w:rPr>
        <w:t xml:space="preserve">  </w:t>
      </w:r>
      <w:r w:rsidR="00835BC1">
        <w:rPr>
          <w:rFonts w:ascii="Arial" w:hAnsi="Arial" w:cs="Arial"/>
          <w:sz w:val="18"/>
          <w:szCs w:val="18"/>
          <w:lang w:val="hu-HU"/>
        </w:rPr>
        <w:t>48</w:t>
      </w:r>
      <w:r w:rsidRPr="00E75A9C">
        <w:rPr>
          <w:rFonts w:ascii="Arial" w:hAnsi="Arial" w:cs="Arial"/>
          <w:sz w:val="18"/>
          <w:szCs w:val="18"/>
          <w:lang w:val="hu-HU"/>
        </w:rPr>
        <w:t xml:space="preserve"> m</w:t>
      </w:r>
      <w:r w:rsidR="00A85EB1">
        <w:rPr>
          <w:rFonts w:ascii="Arial" w:hAnsi="Arial" w:cs="Arial"/>
          <w:sz w:val="18"/>
          <w:szCs w:val="18"/>
          <w:lang w:val="hu-HU"/>
        </w:rPr>
        <w:t>³</w:t>
      </w:r>
    </w:p>
    <w:p w14:paraId="491A5717" w14:textId="77777777"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Időnkénti fűtésnél – amikor a szünetelés több, mint 8 órát tart – 25%-kal csökken a fűtőképesség.</w:t>
      </w:r>
    </w:p>
    <w:p w14:paraId="128BE181" w14:textId="77777777" w:rsidR="00D64DCA" w:rsidRPr="00E75A9C" w:rsidRDefault="00D64DCA" w:rsidP="00D64DCA">
      <w:pPr>
        <w:rPr>
          <w:rFonts w:ascii="Arial" w:hAnsi="Arial" w:cs="Arial"/>
          <w:sz w:val="18"/>
          <w:szCs w:val="18"/>
          <w:lang w:val="hu-HU"/>
        </w:rPr>
      </w:pPr>
    </w:p>
    <w:p w14:paraId="1B56C4AB" w14:textId="77777777" w:rsidR="00D64DCA" w:rsidRPr="00E75A9C" w:rsidRDefault="00D64DCA" w:rsidP="00CF215E">
      <w:pPr>
        <w:pStyle w:val="Odsekzoznamu"/>
        <w:numPr>
          <w:ilvl w:val="0"/>
          <w:numId w:val="6"/>
        </w:numPr>
        <w:rPr>
          <w:rFonts w:ascii="Arial" w:hAnsi="Arial" w:cs="Arial"/>
          <w:b/>
          <w:bCs/>
          <w:sz w:val="18"/>
          <w:szCs w:val="18"/>
          <w:lang w:val="hu-HU"/>
        </w:rPr>
      </w:pPr>
      <w:r w:rsidRPr="00E75A9C">
        <w:rPr>
          <w:rFonts w:ascii="Arial" w:hAnsi="Arial" w:cs="Arial"/>
          <w:b/>
          <w:bCs/>
          <w:sz w:val="18"/>
          <w:szCs w:val="18"/>
          <w:lang w:val="hu-HU"/>
        </w:rPr>
        <w:t>Műszaki adatok</w:t>
      </w:r>
    </w:p>
    <w:p w14:paraId="6AC38D70" w14:textId="77777777"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Teljesítmény:</w:t>
      </w:r>
      <w:r w:rsidR="0050422C" w:rsidRPr="00E75A9C">
        <w:rPr>
          <w:rFonts w:ascii="Arial" w:hAnsi="Arial" w:cs="Arial"/>
          <w:sz w:val="18"/>
          <w:szCs w:val="18"/>
          <w:lang w:val="hu-HU"/>
        </w:rPr>
        <w:tab/>
      </w:r>
      <w:r w:rsidR="0050422C" w:rsidRPr="00E75A9C">
        <w:rPr>
          <w:rFonts w:ascii="Arial" w:hAnsi="Arial" w:cs="Arial"/>
          <w:sz w:val="18"/>
          <w:szCs w:val="18"/>
          <w:lang w:val="hu-HU"/>
        </w:rPr>
        <w:tab/>
      </w:r>
      <w:r w:rsidR="0050422C" w:rsidRPr="00E75A9C">
        <w:rPr>
          <w:rFonts w:ascii="Arial" w:hAnsi="Arial" w:cs="Arial"/>
          <w:sz w:val="18"/>
          <w:szCs w:val="18"/>
          <w:lang w:val="hu-HU"/>
        </w:rPr>
        <w:tab/>
      </w:r>
      <w:r w:rsidR="00101421">
        <w:rPr>
          <w:rFonts w:ascii="Arial" w:hAnsi="Arial" w:cs="Arial"/>
          <w:sz w:val="18"/>
          <w:szCs w:val="18"/>
          <w:lang w:val="hu-HU"/>
        </w:rPr>
        <w:t>5</w:t>
      </w:r>
      <w:r w:rsidRPr="00E75A9C">
        <w:rPr>
          <w:rFonts w:ascii="Arial" w:hAnsi="Arial" w:cs="Arial"/>
          <w:sz w:val="18"/>
          <w:szCs w:val="18"/>
          <w:lang w:val="hu-HU"/>
        </w:rPr>
        <w:t>,0 kW</w:t>
      </w:r>
    </w:p>
    <w:p w14:paraId="6B16002A" w14:textId="76E35ADD" w:rsidR="00D64DCA" w:rsidRPr="00E75A9C" w:rsidRDefault="00D64DCA" w:rsidP="00D64DCA">
      <w:pPr>
        <w:rPr>
          <w:rFonts w:ascii="Arial" w:hAnsi="Arial" w:cs="Arial"/>
          <w:sz w:val="18"/>
          <w:szCs w:val="18"/>
          <w:lang w:val="hu-HU"/>
        </w:rPr>
      </w:pPr>
      <w:r w:rsidRPr="00E75A9C">
        <w:rPr>
          <w:rFonts w:ascii="Arial" w:hAnsi="Arial" w:cs="Arial"/>
          <w:sz w:val="18"/>
          <w:szCs w:val="18"/>
          <w:lang w:val="hu-HU"/>
        </w:rPr>
        <w:t>Súly</w:t>
      </w:r>
      <w:r w:rsidRPr="00E75A9C">
        <w:rPr>
          <w:rFonts w:ascii="Arial" w:hAnsi="Arial" w:cs="Arial"/>
          <w:sz w:val="18"/>
          <w:szCs w:val="18"/>
          <w:lang w:val="hu-HU"/>
        </w:rPr>
        <w:tab/>
      </w:r>
      <w:r w:rsidRPr="00E75A9C">
        <w:rPr>
          <w:rFonts w:ascii="Arial" w:hAnsi="Arial" w:cs="Arial"/>
          <w:sz w:val="18"/>
          <w:szCs w:val="18"/>
          <w:lang w:val="hu-HU"/>
        </w:rPr>
        <w:tab/>
        <w:t xml:space="preserve">                </w:t>
      </w:r>
      <w:r w:rsidR="0050422C" w:rsidRPr="00E75A9C">
        <w:rPr>
          <w:rFonts w:ascii="Arial" w:hAnsi="Arial" w:cs="Arial"/>
          <w:sz w:val="18"/>
          <w:szCs w:val="18"/>
          <w:lang w:val="hu-HU"/>
        </w:rPr>
        <w:tab/>
      </w:r>
      <w:r w:rsidR="00101421">
        <w:rPr>
          <w:rFonts w:ascii="Arial" w:hAnsi="Arial" w:cs="Arial"/>
          <w:sz w:val="18"/>
          <w:szCs w:val="18"/>
          <w:lang w:val="hu-HU"/>
        </w:rPr>
        <w:t xml:space="preserve">KERPEN </w:t>
      </w:r>
      <w:r w:rsidRPr="00E75A9C">
        <w:rPr>
          <w:rFonts w:ascii="Arial" w:hAnsi="Arial" w:cs="Arial"/>
          <w:sz w:val="18"/>
          <w:szCs w:val="18"/>
          <w:lang w:val="hu-HU"/>
        </w:rPr>
        <w:t xml:space="preserve">II </w:t>
      </w:r>
      <w:r w:rsidR="009F6C75">
        <w:rPr>
          <w:rFonts w:ascii="Arial" w:hAnsi="Arial" w:cs="Arial"/>
          <w:sz w:val="18"/>
          <w:szCs w:val="18"/>
          <w:lang w:val="hu-HU"/>
        </w:rPr>
        <w:t xml:space="preserve">AT </w:t>
      </w:r>
      <w:r w:rsidRPr="00E75A9C">
        <w:rPr>
          <w:rFonts w:ascii="Arial" w:hAnsi="Arial" w:cs="Arial"/>
          <w:sz w:val="18"/>
          <w:szCs w:val="18"/>
          <w:lang w:val="hu-HU"/>
        </w:rPr>
        <w:t xml:space="preserve">= </w:t>
      </w:r>
      <w:r w:rsidR="00101421">
        <w:rPr>
          <w:rFonts w:ascii="Arial" w:hAnsi="Arial" w:cs="Arial"/>
          <w:sz w:val="18"/>
          <w:szCs w:val="18"/>
          <w:lang w:val="hu-HU"/>
        </w:rPr>
        <w:t>5</w:t>
      </w:r>
      <w:r w:rsidR="00A85EB1">
        <w:rPr>
          <w:rFonts w:ascii="Arial" w:hAnsi="Arial" w:cs="Arial"/>
          <w:sz w:val="18"/>
          <w:szCs w:val="18"/>
          <w:lang w:val="hu-HU"/>
        </w:rPr>
        <w:t>8 kg</w:t>
      </w:r>
    </w:p>
    <w:p w14:paraId="46113C79" w14:textId="7021EFA6" w:rsidR="00D64DCA" w:rsidRDefault="00D64DCA" w:rsidP="00D64DCA">
      <w:pPr>
        <w:rPr>
          <w:rFonts w:ascii="Arial" w:hAnsi="Arial" w:cs="Arial"/>
          <w:sz w:val="18"/>
          <w:szCs w:val="18"/>
          <w:lang w:val="hu-HU"/>
        </w:rPr>
      </w:pPr>
      <w:r w:rsidRPr="00E75A9C">
        <w:rPr>
          <w:rFonts w:ascii="Arial" w:hAnsi="Arial" w:cs="Arial"/>
          <w:sz w:val="18"/>
          <w:szCs w:val="18"/>
          <w:lang w:val="hu-HU"/>
        </w:rPr>
        <w:t>Füstgáz-elvezető hátsó:</w:t>
      </w:r>
      <w:r w:rsidR="0050422C" w:rsidRPr="00E75A9C">
        <w:rPr>
          <w:rFonts w:ascii="Arial" w:hAnsi="Arial" w:cs="Arial"/>
          <w:sz w:val="18"/>
          <w:szCs w:val="18"/>
          <w:lang w:val="hu-HU"/>
        </w:rPr>
        <w:tab/>
      </w:r>
      <w:r w:rsidR="0050422C" w:rsidRPr="00E75A9C">
        <w:rPr>
          <w:rFonts w:ascii="Arial" w:hAnsi="Arial" w:cs="Arial"/>
          <w:sz w:val="18"/>
          <w:szCs w:val="18"/>
          <w:lang w:val="hu-HU"/>
        </w:rPr>
        <w:tab/>
      </w:r>
      <w:r w:rsidR="003971D6">
        <w:rPr>
          <w:rFonts w:ascii="Arial" w:hAnsi="Arial" w:cs="Arial"/>
          <w:sz w:val="18"/>
          <w:szCs w:val="18"/>
          <w:lang w:val="hu-HU"/>
        </w:rPr>
        <w:t xml:space="preserve">Ø </w:t>
      </w:r>
      <w:r w:rsidRPr="00E75A9C">
        <w:rPr>
          <w:rFonts w:ascii="Arial" w:hAnsi="Arial" w:cs="Arial"/>
          <w:sz w:val="18"/>
          <w:szCs w:val="18"/>
          <w:lang w:val="hu-HU"/>
        </w:rPr>
        <w:t>1</w:t>
      </w:r>
      <w:r w:rsidR="00101421">
        <w:rPr>
          <w:rFonts w:ascii="Arial" w:hAnsi="Arial" w:cs="Arial"/>
          <w:sz w:val="18"/>
          <w:szCs w:val="18"/>
          <w:lang w:val="hu-HU"/>
        </w:rPr>
        <w:t>2</w:t>
      </w:r>
      <w:r w:rsidRPr="00E75A9C">
        <w:rPr>
          <w:rFonts w:ascii="Arial" w:hAnsi="Arial" w:cs="Arial"/>
          <w:sz w:val="18"/>
          <w:szCs w:val="18"/>
          <w:lang w:val="hu-HU"/>
        </w:rPr>
        <w:t>0 mm</w:t>
      </w:r>
    </w:p>
    <w:p w14:paraId="60F39DB4" w14:textId="7CF5D987" w:rsidR="00D23A88" w:rsidRDefault="00D23A88" w:rsidP="00D64DCA">
      <w:pPr>
        <w:rPr>
          <w:rFonts w:ascii="Arial" w:hAnsi="Arial" w:cs="Arial"/>
          <w:sz w:val="18"/>
          <w:szCs w:val="18"/>
          <w:lang w:val="hu-HU"/>
        </w:rPr>
      </w:pPr>
    </w:p>
    <w:p w14:paraId="7EA719C2" w14:textId="6B942248" w:rsidR="00D23A88" w:rsidRDefault="00D23A88" w:rsidP="00D64DCA">
      <w:pPr>
        <w:rPr>
          <w:rFonts w:ascii="Arial" w:hAnsi="Arial" w:cs="Arial"/>
          <w:sz w:val="18"/>
          <w:szCs w:val="18"/>
          <w:lang w:val="hu-HU"/>
        </w:rPr>
      </w:pPr>
    </w:p>
    <w:p w14:paraId="2CF41945" w14:textId="2B7A424F" w:rsidR="00D23A88" w:rsidRDefault="00D23A88" w:rsidP="00D64DCA">
      <w:pPr>
        <w:rPr>
          <w:rFonts w:ascii="Arial" w:hAnsi="Arial" w:cs="Arial"/>
          <w:sz w:val="18"/>
          <w:szCs w:val="18"/>
          <w:lang w:val="hu-HU"/>
        </w:rPr>
      </w:pPr>
    </w:p>
    <w:p w14:paraId="0C4EAD2A" w14:textId="4155DD47" w:rsidR="00D23A88" w:rsidRDefault="00D23A88" w:rsidP="00D64DCA">
      <w:pPr>
        <w:rPr>
          <w:rFonts w:ascii="Arial" w:hAnsi="Arial" w:cs="Arial"/>
          <w:sz w:val="18"/>
          <w:szCs w:val="18"/>
          <w:lang w:val="hu-HU"/>
        </w:rPr>
      </w:pPr>
    </w:p>
    <w:p w14:paraId="1616CF67" w14:textId="77777777" w:rsidR="00D23A88" w:rsidRDefault="00D23A88" w:rsidP="00D64DCA">
      <w:pPr>
        <w:rPr>
          <w:rFonts w:ascii="Arial" w:hAnsi="Arial" w:cs="Arial"/>
          <w:sz w:val="18"/>
          <w:szCs w:val="18"/>
          <w:lang w:val="hu-HU"/>
        </w:rPr>
      </w:pPr>
    </w:p>
    <w:p w14:paraId="1E49D97B" w14:textId="77777777" w:rsidR="00101421" w:rsidRDefault="00101421" w:rsidP="00D64DCA">
      <w:pPr>
        <w:rPr>
          <w:rFonts w:ascii="Arial" w:hAnsi="Arial" w:cs="Arial"/>
          <w:sz w:val="18"/>
          <w:szCs w:val="18"/>
          <w:lang w:val="hu-HU"/>
        </w:rPr>
      </w:pPr>
    </w:p>
    <w:p w14:paraId="12291043" w14:textId="77777777" w:rsidR="00101421" w:rsidRPr="00101421" w:rsidRDefault="00101421" w:rsidP="00D64DCA">
      <w:pPr>
        <w:pStyle w:val="Odsekzoznamu"/>
        <w:numPr>
          <w:ilvl w:val="0"/>
          <w:numId w:val="6"/>
        </w:numPr>
        <w:rPr>
          <w:rFonts w:ascii="Arial" w:hAnsi="Arial" w:cs="Arial"/>
          <w:b/>
          <w:bCs/>
          <w:sz w:val="18"/>
          <w:szCs w:val="18"/>
          <w:lang w:val="hu-HU"/>
        </w:rPr>
      </w:pPr>
      <w:r w:rsidRPr="00101421">
        <w:rPr>
          <w:rFonts w:ascii="Arial" w:hAnsi="Arial" w:cs="Arial"/>
          <w:b/>
          <w:bCs/>
          <w:sz w:val="18"/>
          <w:szCs w:val="18"/>
          <w:lang w:val="hu-HU"/>
        </w:rPr>
        <w:t>A kémény megoldására szolgáló adatok (névleges hőteljesítmény mellett)</w:t>
      </w:r>
    </w:p>
    <w:tbl>
      <w:tblPr>
        <w:tblStyle w:val="Mriekatabuky"/>
        <w:tblpPr w:leftFromText="141" w:rightFromText="141" w:vertAnchor="text" w:horzAnchor="margin" w:tblpY="140"/>
        <w:tblW w:w="10485" w:type="dxa"/>
        <w:tblLook w:val="04A0" w:firstRow="1" w:lastRow="0" w:firstColumn="1" w:lastColumn="0" w:noHBand="0" w:noVBand="1"/>
      </w:tblPr>
      <w:tblGrid>
        <w:gridCol w:w="4815"/>
        <w:gridCol w:w="2835"/>
        <w:gridCol w:w="2835"/>
      </w:tblGrid>
      <w:tr w:rsidR="00A85EB1" w:rsidRPr="00E75A9C" w14:paraId="677A6F9E" w14:textId="77777777" w:rsidTr="00A85EB1">
        <w:tc>
          <w:tcPr>
            <w:tcW w:w="4815" w:type="dxa"/>
          </w:tcPr>
          <w:p w14:paraId="4C61A63E" w14:textId="77777777" w:rsidR="00A85EB1" w:rsidRPr="00E75A9C" w:rsidRDefault="00A85EB1" w:rsidP="00101421">
            <w:pPr>
              <w:rPr>
                <w:rFonts w:ascii="Arial" w:hAnsi="Arial" w:cs="Arial"/>
                <w:b/>
                <w:bCs/>
                <w:sz w:val="18"/>
                <w:szCs w:val="18"/>
                <w:lang w:val="hu-HU"/>
              </w:rPr>
            </w:pPr>
            <w:r w:rsidRPr="00E75A9C">
              <w:rPr>
                <w:rFonts w:ascii="Arial" w:hAnsi="Arial" w:cs="Arial"/>
                <w:b/>
                <w:bCs/>
                <w:sz w:val="18"/>
                <w:szCs w:val="18"/>
                <w:lang w:val="hu-HU"/>
              </w:rPr>
              <w:t>Tüzelőanyag</w:t>
            </w:r>
          </w:p>
        </w:tc>
        <w:tc>
          <w:tcPr>
            <w:tcW w:w="2835" w:type="dxa"/>
          </w:tcPr>
          <w:p w14:paraId="59337270" w14:textId="77777777"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Hasábfa</w:t>
            </w:r>
          </w:p>
        </w:tc>
        <w:tc>
          <w:tcPr>
            <w:tcW w:w="2835" w:type="dxa"/>
          </w:tcPr>
          <w:p w14:paraId="25BA0B54"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Barnaszén brikett</w:t>
            </w:r>
          </w:p>
        </w:tc>
      </w:tr>
      <w:tr w:rsidR="00A85EB1" w:rsidRPr="00E75A9C" w14:paraId="1436E615" w14:textId="77777777" w:rsidTr="00A85EB1">
        <w:tc>
          <w:tcPr>
            <w:tcW w:w="4815" w:type="dxa"/>
          </w:tcPr>
          <w:p w14:paraId="5F18EF11" w14:textId="77777777" w:rsidR="00A85EB1" w:rsidRPr="00E75A9C" w:rsidRDefault="00A85EB1" w:rsidP="00101421">
            <w:pPr>
              <w:rPr>
                <w:rFonts w:ascii="Arial" w:hAnsi="Arial" w:cs="Arial"/>
                <w:b/>
                <w:bCs/>
                <w:sz w:val="18"/>
                <w:szCs w:val="18"/>
                <w:lang w:val="hu-HU"/>
              </w:rPr>
            </w:pPr>
            <w:r w:rsidRPr="00E75A9C">
              <w:rPr>
                <w:rFonts w:ascii="Arial" w:hAnsi="Arial" w:cs="Arial"/>
                <w:b/>
                <w:bCs/>
                <w:sz w:val="18"/>
                <w:szCs w:val="18"/>
                <w:lang w:val="hu-HU"/>
              </w:rPr>
              <w:t>Füstgáz tömegáramlás [gs</w:t>
            </w:r>
            <w:r w:rsidRPr="00E75A9C">
              <w:rPr>
                <w:rFonts w:ascii="Arial" w:hAnsi="Arial" w:cs="Arial"/>
                <w:b/>
                <w:bCs/>
                <w:sz w:val="18"/>
                <w:szCs w:val="18"/>
                <w:vertAlign w:val="superscript"/>
                <w:lang w:val="hu-HU"/>
              </w:rPr>
              <w:t>-1</w:t>
            </w:r>
            <w:r w:rsidRPr="00E75A9C">
              <w:rPr>
                <w:rFonts w:ascii="Arial" w:hAnsi="Arial" w:cs="Arial"/>
                <w:b/>
                <w:bCs/>
                <w:sz w:val="18"/>
                <w:szCs w:val="18"/>
                <w:lang w:val="hu-HU"/>
              </w:rPr>
              <w:t>]</w:t>
            </w:r>
          </w:p>
        </w:tc>
        <w:tc>
          <w:tcPr>
            <w:tcW w:w="2835" w:type="dxa"/>
          </w:tcPr>
          <w:p w14:paraId="5A9843E1" w14:textId="493B2357" w:rsidR="00A85EB1" w:rsidRPr="00E75A9C" w:rsidRDefault="00494C02" w:rsidP="00A85EB1">
            <w:pPr>
              <w:jc w:val="center"/>
              <w:rPr>
                <w:rFonts w:ascii="Arial" w:hAnsi="Arial" w:cs="Arial"/>
                <w:sz w:val="18"/>
                <w:szCs w:val="18"/>
                <w:lang w:val="hu-HU"/>
              </w:rPr>
            </w:pPr>
            <w:r>
              <w:rPr>
                <w:rFonts w:ascii="Arial" w:hAnsi="Arial" w:cs="Arial"/>
                <w:sz w:val="18"/>
                <w:szCs w:val="18"/>
                <w:lang w:val="hu-HU"/>
              </w:rPr>
              <w:t>4,3</w:t>
            </w:r>
          </w:p>
        </w:tc>
        <w:tc>
          <w:tcPr>
            <w:tcW w:w="2835" w:type="dxa"/>
          </w:tcPr>
          <w:p w14:paraId="1E70ED60" w14:textId="12A9ECEC" w:rsidR="00A85EB1" w:rsidRPr="00E75A9C" w:rsidRDefault="00494C02" w:rsidP="00A85EB1">
            <w:pPr>
              <w:jc w:val="center"/>
              <w:rPr>
                <w:rFonts w:ascii="Arial" w:hAnsi="Arial" w:cs="Arial"/>
                <w:sz w:val="18"/>
                <w:szCs w:val="18"/>
                <w:lang w:val="hu-HU"/>
              </w:rPr>
            </w:pPr>
            <w:r>
              <w:rPr>
                <w:rFonts w:ascii="Arial" w:hAnsi="Arial" w:cs="Arial"/>
                <w:sz w:val="18"/>
                <w:szCs w:val="18"/>
                <w:lang w:val="hu-HU"/>
              </w:rPr>
              <w:t>4,6</w:t>
            </w:r>
          </w:p>
        </w:tc>
      </w:tr>
      <w:tr w:rsidR="00A85EB1" w:rsidRPr="00E75A9C" w14:paraId="7984FFFE" w14:textId="77777777" w:rsidTr="00A85EB1">
        <w:tc>
          <w:tcPr>
            <w:tcW w:w="4815" w:type="dxa"/>
          </w:tcPr>
          <w:p w14:paraId="1925738C" w14:textId="77777777" w:rsidR="00A85EB1" w:rsidRPr="00E75A9C" w:rsidRDefault="00A85EB1" w:rsidP="00101421">
            <w:pPr>
              <w:rPr>
                <w:rFonts w:ascii="Arial" w:hAnsi="Arial" w:cs="Arial"/>
                <w:b/>
                <w:bCs/>
                <w:sz w:val="18"/>
                <w:szCs w:val="18"/>
                <w:lang w:val="hu-HU"/>
              </w:rPr>
            </w:pPr>
            <w:r w:rsidRPr="00E75A9C">
              <w:rPr>
                <w:rFonts w:ascii="Arial" w:hAnsi="Arial" w:cs="Arial"/>
                <w:b/>
                <w:bCs/>
                <w:sz w:val="18"/>
                <w:szCs w:val="18"/>
                <w:lang w:val="hu-HU"/>
              </w:rPr>
              <w:t>Maximális hőmérséklet a füstcső mögött [°C]</w:t>
            </w:r>
          </w:p>
        </w:tc>
        <w:tc>
          <w:tcPr>
            <w:tcW w:w="2835" w:type="dxa"/>
          </w:tcPr>
          <w:p w14:paraId="4CCE7303" w14:textId="0D3F4D5A" w:rsidR="00A85EB1" w:rsidRPr="00E75A9C" w:rsidRDefault="00A85EB1" w:rsidP="00A85EB1">
            <w:pPr>
              <w:jc w:val="center"/>
              <w:rPr>
                <w:rFonts w:ascii="Arial" w:hAnsi="Arial" w:cs="Arial"/>
                <w:sz w:val="18"/>
                <w:szCs w:val="18"/>
                <w:lang w:val="hu-HU"/>
              </w:rPr>
            </w:pPr>
            <w:r>
              <w:rPr>
                <w:rFonts w:ascii="Arial" w:hAnsi="Arial" w:cs="Arial"/>
                <w:sz w:val="18"/>
                <w:szCs w:val="18"/>
                <w:lang w:val="hu-HU"/>
              </w:rPr>
              <w:t>3</w:t>
            </w:r>
            <w:r w:rsidR="000D701D">
              <w:rPr>
                <w:rFonts w:ascii="Arial" w:hAnsi="Arial" w:cs="Arial"/>
                <w:sz w:val="18"/>
                <w:szCs w:val="18"/>
                <w:lang w:val="hu-HU"/>
              </w:rPr>
              <w:t>80</w:t>
            </w:r>
          </w:p>
        </w:tc>
        <w:tc>
          <w:tcPr>
            <w:tcW w:w="2835" w:type="dxa"/>
          </w:tcPr>
          <w:p w14:paraId="271F19ED" w14:textId="795186DF" w:rsidR="00A85EB1" w:rsidRPr="00E75A9C" w:rsidRDefault="000D701D" w:rsidP="00A85EB1">
            <w:pPr>
              <w:jc w:val="center"/>
              <w:rPr>
                <w:rFonts w:ascii="Arial" w:hAnsi="Arial" w:cs="Arial"/>
                <w:sz w:val="18"/>
                <w:szCs w:val="18"/>
                <w:lang w:val="hu-HU"/>
              </w:rPr>
            </w:pPr>
            <w:r>
              <w:rPr>
                <w:rFonts w:ascii="Arial" w:hAnsi="Arial" w:cs="Arial"/>
                <w:sz w:val="18"/>
                <w:szCs w:val="18"/>
                <w:lang w:val="hu-HU"/>
              </w:rPr>
              <w:t>353</w:t>
            </w:r>
          </w:p>
        </w:tc>
      </w:tr>
      <w:tr w:rsidR="00A85EB1" w:rsidRPr="00E75A9C" w14:paraId="28BCDD3E" w14:textId="77777777" w:rsidTr="00A85EB1">
        <w:tc>
          <w:tcPr>
            <w:tcW w:w="4815" w:type="dxa"/>
          </w:tcPr>
          <w:p w14:paraId="7E5D9F8B" w14:textId="77777777" w:rsidR="00A85EB1" w:rsidRPr="00E75A9C" w:rsidRDefault="00A85EB1" w:rsidP="00101421">
            <w:pPr>
              <w:rPr>
                <w:rFonts w:ascii="Arial" w:hAnsi="Arial" w:cs="Arial"/>
                <w:b/>
                <w:bCs/>
                <w:sz w:val="18"/>
                <w:szCs w:val="18"/>
                <w:lang w:val="hu-HU"/>
              </w:rPr>
            </w:pPr>
            <w:r w:rsidRPr="00E75A9C">
              <w:rPr>
                <w:rFonts w:ascii="Arial" w:hAnsi="Arial" w:cs="Arial"/>
                <w:b/>
                <w:bCs/>
                <w:sz w:val="18"/>
                <w:szCs w:val="18"/>
                <w:lang w:val="hu-HU"/>
              </w:rPr>
              <w:t>Min. huzat névleges hőteljesítmény mellet [Pa]</w:t>
            </w:r>
          </w:p>
        </w:tc>
        <w:tc>
          <w:tcPr>
            <w:tcW w:w="2835" w:type="dxa"/>
          </w:tcPr>
          <w:p w14:paraId="68BE8377"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12</w:t>
            </w:r>
          </w:p>
        </w:tc>
        <w:tc>
          <w:tcPr>
            <w:tcW w:w="2835" w:type="dxa"/>
          </w:tcPr>
          <w:p w14:paraId="6FC662B1" w14:textId="77777777" w:rsidR="00A85EB1" w:rsidRPr="00E75A9C" w:rsidRDefault="00A85EB1" w:rsidP="00A85EB1">
            <w:pPr>
              <w:jc w:val="center"/>
              <w:rPr>
                <w:rFonts w:ascii="Arial" w:hAnsi="Arial" w:cs="Arial"/>
                <w:sz w:val="18"/>
                <w:szCs w:val="18"/>
                <w:lang w:val="hu-HU"/>
              </w:rPr>
            </w:pPr>
            <w:r w:rsidRPr="00E75A9C">
              <w:rPr>
                <w:rFonts w:ascii="Arial" w:hAnsi="Arial" w:cs="Arial"/>
                <w:sz w:val="18"/>
                <w:szCs w:val="18"/>
                <w:lang w:val="hu-HU"/>
              </w:rPr>
              <w:t>12</w:t>
            </w:r>
          </w:p>
        </w:tc>
      </w:tr>
    </w:tbl>
    <w:p w14:paraId="70805768" w14:textId="77777777" w:rsidR="00D64DCA" w:rsidRPr="00E75A9C" w:rsidRDefault="00D64DCA" w:rsidP="00D64DCA">
      <w:pPr>
        <w:rPr>
          <w:rFonts w:ascii="Arial" w:hAnsi="Arial" w:cs="Arial"/>
          <w:sz w:val="18"/>
          <w:szCs w:val="18"/>
          <w:lang w:val="hu-HU"/>
        </w:rPr>
      </w:pPr>
    </w:p>
    <w:p w14:paraId="6D093CB7" w14:textId="77777777" w:rsidR="00101421" w:rsidRPr="00A85EB1" w:rsidRDefault="00101421" w:rsidP="00A85EB1">
      <w:pPr>
        <w:rPr>
          <w:rFonts w:ascii="Arial" w:hAnsi="Arial" w:cs="Arial"/>
          <w:b/>
          <w:bCs/>
          <w:sz w:val="18"/>
          <w:szCs w:val="18"/>
          <w:lang w:val="hu-HU"/>
        </w:rPr>
      </w:pPr>
    </w:p>
    <w:p w14:paraId="5D26612A" w14:textId="77777777" w:rsidR="00B86CA3" w:rsidRDefault="00B86CA3" w:rsidP="00101421">
      <w:pPr>
        <w:rPr>
          <w:rFonts w:ascii="Arial" w:hAnsi="Arial" w:cs="Arial"/>
          <w:b/>
          <w:bCs/>
          <w:sz w:val="18"/>
          <w:szCs w:val="18"/>
          <w:lang w:val="hu-HU"/>
        </w:rPr>
      </w:pPr>
    </w:p>
    <w:p w14:paraId="166B3072" w14:textId="003A71A4" w:rsidR="00D64DCA" w:rsidRPr="00101421" w:rsidRDefault="00D64DCA" w:rsidP="00101421">
      <w:pPr>
        <w:rPr>
          <w:rFonts w:ascii="Arial" w:hAnsi="Arial" w:cs="Arial"/>
          <w:b/>
          <w:bCs/>
          <w:sz w:val="18"/>
          <w:szCs w:val="18"/>
          <w:lang w:val="hu-HU"/>
        </w:rPr>
      </w:pPr>
      <w:r w:rsidRPr="00101421">
        <w:rPr>
          <w:rFonts w:ascii="Arial" w:hAnsi="Arial" w:cs="Arial"/>
          <w:b/>
          <w:bCs/>
          <w:sz w:val="18"/>
          <w:szCs w:val="18"/>
          <w:lang w:val="hu-HU"/>
        </w:rPr>
        <w:t>Garancia</w:t>
      </w:r>
    </w:p>
    <w:p w14:paraId="292E318C"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 xml:space="preserve">Ha kályháján a jótállási idő alatt funkciózavar vagy felületkezelési hiba keletkezik, azt soha ne próbálja saját maga kijavítani. Garanciális és garancia lejárta utáni javításokat a gyártó vagy a forgalmazó végez. </w:t>
      </w:r>
    </w:p>
    <w:p w14:paraId="6C2FA12C"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A kályha minőségéért, működéséért és kivitelezéséért a fogyasztó részére történt eladás napjától számítva 2 évig úgy vállalunk garanciát, hogy a bizonyíthatóan hibás kivitelezés okozta hibákat rövid időn belül saját költségünkre eltávolítjuk azzal a feltétellel, hogy a kályha:</w:t>
      </w:r>
    </w:p>
    <w:p w14:paraId="7A47029A" w14:textId="2392E976"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pontosan az utasítás szerint volt kezelve,</w:t>
      </w:r>
    </w:p>
    <w:p w14:paraId="3CE4EA9F" w14:textId="57695B8B"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az érvényes szabványok szerint volt a kéményhez csatlakoztatva,</w:t>
      </w:r>
    </w:p>
    <w:p w14:paraId="3509BD04" w14:textId="57CD9A0A"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nem volt erőszakkal mechanikai úton megrongálva, </w:t>
      </w:r>
    </w:p>
    <w:p w14:paraId="51A50178" w14:textId="4576B683"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nem volt javítva, módosítva vagy illetéktelenül kezelve.  </w:t>
      </w:r>
    </w:p>
    <w:p w14:paraId="42362937"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Reklamáció alkalmával meg kell adni a pontos címet és ismertetni kell a körülményeket, melyek azokat előidézték. A reklamációt elbíráljuk, ha ahhoz az eladás dátumával és a forgalmazó pecsétjével ellátott garancialevelet is mellékeli.</w:t>
      </w:r>
    </w:p>
    <w:p w14:paraId="32D80DE7"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Vásárlás alkalmával saját érdekében követelje az olvashatóan kitöltött garancialevelet. A javítás módjáról és helyéről üzemünkben határozunk.</w:t>
      </w:r>
    </w:p>
    <w:p w14:paraId="259A387A"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 xml:space="preserve">A fogyasztó vásárlása alkalmával ellenőrizze a samott téglát. </w:t>
      </w:r>
    </w:p>
    <w:p w14:paraId="287566D4"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Megrongálódott samott téglát illető esetleges reklamációt a gyártó csak a fogyasztóban történő első befűtés után fogad el.</w:t>
      </w:r>
    </w:p>
    <w:p w14:paraId="3AF6A9EF"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Hő-túlterhelés mellett üzemeltetni a fogyasztót nem megengedett, ami azt jelenti, hogy:</w:t>
      </w:r>
    </w:p>
    <w:p w14:paraId="23E20447" w14:textId="4B2ED1A4"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a használt tüzelőanyag mennyisége nagyobb az ajánlottnál </w:t>
      </w:r>
    </w:p>
    <w:p w14:paraId="30CAD217" w14:textId="05FEACD2"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az égési levegő mennyisége nagyobb az ajánlottnál</w:t>
      </w:r>
    </w:p>
    <w:p w14:paraId="6FEA7BF8" w14:textId="3D1A9709"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nem megengedett tüzelőanyag-fajta használata történik</w:t>
      </w:r>
    </w:p>
    <w:p w14:paraId="11A2BB1A" w14:textId="402118E6"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A hő-túlterhelés a következőkben mutatkozhat meg:</w:t>
      </w:r>
    </w:p>
    <w:p w14:paraId="2AF09E67" w14:textId="73F73CB1"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A tűztér samott-válaszfalának megrongálódásában </w:t>
      </w:r>
    </w:p>
    <w:p w14:paraId="6BF9939B" w14:textId="03493A94"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Az öntöttvas lemez és a fedél megrongálódásában</w:t>
      </w:r>
    </w:p>
    <w:p w14:paraId="60A0985E" w14:textId="7E342342"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A tűztérajtó megrongálódásában </w:t>
      </w:r>
    </w:p>
    <w:p w14:paraId="4D627CF0" w14:textId="2C95CC52"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A rostély átégésében</w:t>
      </w:r>
    </w:p>
    <w:p w14:paraId="565FEC50" w14:textId="291CB339" w:rsidR="00101421" w:rsidRPr="00101421" w:rsidRDefault="00A85EB1" w:rsidP="00101421">
      <w:pPr>
        <w:jc w:val="both"/>
        <w:rPr>
          <w:rFonts w:ascii="Arial" w:hAnsi="Arial" w:cs="Arial"/>
          <w:sz w:val="18"/>
          <w:szCs w:val="18"/>
          <w:lang w:val="hu-HU"/>
        </w:rPr>
      </w:pPr>
      <w:r>
        <w:rPr>
          <w:rFonts w:ascii="Arial" w:hAnsi="Arial" w:cs="Arial"/>
          <w:sz w:val="18"/>
          <w:szCs w:val="18"/>
          <w:lang w:val="hu-HU"/>
        </w:rPr>
        <w:t xml:space="preserve">• </w:t>
      </w:r>
      <w:r w:rsidR="00101421" w:rsidRPr="00101421">
        <w:rPr>
          <w:rFonts w:ascii="Arial" w:hAnsi="Arial" w:cs="Arial"/>
          <w:sz w:val="18"/>
          <w:szCs w:val="18"/>
          <w:lang w:val="hu-HU"/>
        </w:rPr>
        <w:t xml:space="preserve">A samott tégla megrepedezésében </w:t>
      </w:r>
    </w:p>
    <w:p w14:paraId="38F98CD5" w14:textId="77777777" w:rsidR="00101421" w:rsidRPr="00101421" w:rsidRDefault="00101421" w:rsidP="00101421">
      <w:pPr>
        <w:jc w:val="both"/>
        <w:rPr>
          <w:rFonts w:ascii="Arial" w:hAnsi="Arial" w:cs="Arial"/>
          <w:sz w:val="18"/>
          <w:szCs w:val="18"/>
          <w:lang w:val="hu-HU"/>
        </w:rPr>
      </w:pPr>
      <w:r w:rsidRPr="00101421">
        <w:rPr>
          <w:rFonts w:ascii="Arial" w:hAnsi="Arial" w:cs="Arial"/>
          <w:sz w:val="18"/>
          <w:szCs w:val="18"/>
          <w:lang w:val="hu-HU"/>
        </w:rPr>
        <w:t>Rendellenes üzemeltetés esetén a gyártó nem fogadja el a fogyasztóra benyújtott reklamációt.</w:t>
      </w:r>
    </w:p>
    <w:p w14:paraId="589CA410" w14:textId="77777777" w:rsidR="00D64DCA" w:rsidRPr="00353DAE" w:rsidRDefault="00101421" w:rsidP="00101421">
      <w:pPr>
        <w:jc w:val="both"/>
        <w:rPr>
          <w:rFonts w:ascii="Arial" w:hAnsi="Arial" w:cs="Arial"/>
          <w:sz w:val="20"/>
          <w:szCs w:val="20"/>
          <w:lang w:val="hu-HU"/>
        </w:rPr>
      </w:pPr>
      <w:r w:rsidRPr="00101421">
        <w:rPr>
          <w:rFonts w:ascii="Arial" w:hAnsi="Arial" w:cs="Arial"/>
          <w:sz w:val="18"/>
          <w:szCs w:val="18"/>
          <w:lang w:val="hu-HU"/>
        </w:rPr>
        <w:t>A termék kicserélésére vagy az adás-vételi szerződés felbontására a Polgári Törvénykönyv és a Reklamációs Szabályzat megillető előírásai érvényesek.</w:t>
      </w:r>
    </w:p>
    <w:p w14:paraId="0C4EEE1B" w14:textId="77777777" w:rsidR="00D64DCA" w:rsidRPr="007403C4" w:rsidRDefault="00D64DCA" w:rsidP="00D64DCA">
      <w:pPr>
        <w:rPr>
          <w:rFonts w:ascii="Arial" w:hAnsi="Arial" w:cs="Arial"/>
          <w:sz w:val="20"/>
          <w:szCs w:val="20"/>
        </w:rPr>
      </w:pPr>
    </w:p>
    <w:p w14:paraId="4B1131B0" w14:textId="77777777" w:rsidR="00D64DCA" w:rsidRPr="007403C4" w:rsidRDefault="00D64DCA" w:rsidP="00D64DCA">
      <w:pPr>
        <w:rPr>
          <w:rFonts w:ascii="Arial" w:hAnsi="Arial" w:cs="Arial"/>
          <w:sz w:val="20"/>
          <w:szCs w:val="20"/>
        </w:rPr>
      </w:pPr>
    </w:p>
    <w:p w14:paraId="6DAC0966" w14:textId="77777777" w:rsidR="00D64DCA" w:rsidRPr="007403C4" w:rsidRDefault="00D64DCA" w:rsidP="00D64DCA">
      <w:pPr>
        <w:rPr>
          <w:rFonts w:ascii="Arial" w:hAnsi="Arial" w:cs="Arial"/>
          <w:sz w:val="20"/>
          <w:szCs w:val="20"/>
        </w:rPr>
      </w:pPr>
    </w:p>
    <w:p w14:paraId="7BF16D6F" w14:textId="77777777" w:rsidR="00D64DCA" w:rsidRPr="007403C4" w:rsidRDefault="00D64DCA" w:rsidP="00D64DCA">
      <w:pPr>
        <w:rPr>
          <w:rFonts w:ascii="Arial" w:hAnsi="Arial" w:cs="Arial"/>
          <w:sz w:val="20"/>
          <w:szCs w:val="20"/>
        </w:rPr>
      </w:pPr>
    </w:p>
    <w:p w14:paraId="7800445D" w14:textId="77777777" w:rsidR="00D64DCA" w:rsidRPr="007403C4" w:rsidRDefault="00D64DCA" w:rsidP="00D64DCA">
      <w:pPr>
        <w:rPr>
          <w:rFonts w:ascii="Arial" w:hAnsi="Arial" w:cs="Arial"/>
          <w:sz w:val="20"/>
          <w:szCs w:val="20"/>
        </w:rPr>
      </w:pPr>
    </w:p>
    <w:p w14:paraId="3D4BAC88" w14:textId="77777777" w:rsidR="00D64DCA" w:rsidRPr="007403C4" w:rsidRDefault="00D64DCA" w:rsidP="00D64DCA">
      <w:pPr>
        <w:rPr>
          <w:rFonts w:ascii="Arial" w:hAnsi="Arial" w:cs="Arial"/>
          <w:sz w:val="20"/>
          <w:szCs w:val="20"/>
        </w:rPr>
      </w:pPr>
    </w:p>
    <w:p w14:paraId="1B26A3EB" w14:textId="77777777" w:rsidR="00D64DCA" w:rsidRPr="007403C4" w:rsidRDefault="00D64DCA" w:rsidP="00D64DCA">
      <w:pPr>
        <w:rPr>
          <w:rFonts w:ascii="Arial" w:hAnsi="Arial" w:cs="Arial"/>
          <w:sz w:val="20"/>
          <w:szCs w:val="20"/>
        </w:rPr>
      </w:pPr>
    </w:p>
    <w:p w14:paraId="346B1EED" w14:textId="77777777" w:rsidR="00D64DCA" w:rsidRDefault="00D64DCA" w:rsidP="00D64DCA">
      <w:pPr>
        <w:rPr>
          <w:rFonts w:ascii="Arial" w:hAnsi="Arial" w:cs="Arial"/>
          <w:sz w:val="20"/>
          <w:szCs w:val="20"/>
        </w:rPr>
      </w:pPr>
    </w:p>
    <w:p w14:paraId="0C8E388D" w14:textId="77777777" w:rsidR="00101421" w:rsidRDefault="00101421" w:rsidP="00D64DCA">
      <w:pPr>
        <w:rPr>
          <w:rFonts w:ascii="Arial" w:hAnsi="Arial" w:cs="Arial"/>
          <w:sz w:val="20"/>
          <w:szCs w:val="20"/>
        </w:rPr>
      </w:pPr>
    </w:p>
    <w:p w14:paraId="471C3384" w14:textId="77777777" w:rsidR="00101421" w:rsidRDefault="00101421" w:rsidP="00D64DCA">
      <w:pPr>
        <w:rPr>
          <w:rFonts w:ascii="Arial" w:hAnsi="Arial" w:cs="Arial"/>
          <w:sz w:val="20"/>
          <w:szCs w:val="20"/>
        </w:rPr>
      </w:pPr>
    </w:p>
    <w:p w14:paraId="1FF134EF" w14:textId="77777777" w:rsidR="00101421" w:rsidRDefault="00101421" w:rsidP="00D64DCA">
      <w:pPr>
        <w:rPr>
          <w:rFonts w:ascii="Arial" w:hAnsi="Arial" w:cs="Arial"/>
          <w:sz w:val="20"/>
          <w:szCs w:val="20"/>
        </w:rPr>
      </w:pPr>
    </w:p>
    <w:p w14:paraId="03887079" w14:textId="77777777" w:rsidR="00101421" w:rsidRDefault="00101421" w:rsidP="00D64DCA">
      <w:pPr>
        <w:rPr>
          <w:rFonts w:ascii="Arial" w:hAnsi="Arial" w:cs="Arial"/>
          <w:sz w:val="20"/>
          <w:szCs w:val="20"/>
        </w:rPr>
      </w:pPr>
    </w:p>
    <w:p w14:paraId="244F758D" w14:textId="77777777" w:rsidR="00101421" w:rsidRDefault="00101421" w:rsidP="00D64DCA">
      <w:pPr>
        <w:rPr>
          <w:rFonts w:ascii="Arial" w:hAnsi="Arial" w:cs="Arial"/>
          <w:sz w:val="20"/>
          <w:szCs w:val="20"/>
        </w:rPr>
      </w:pPr>
    </w:p>
    <w:p w14:paraId="175D606A" w14:textId="77777777" w:rsidR="00101421" w:rsidRDefault="00101421" w:rsidP="00D64DCA">
      <w:pPr>
        <w:rPr>
          <w:rFonts w:ascii="Arial" w:hAnsi="Arial" w:cs="Arial"/>
          <w:sz w:val="20"/>
          <w:szCs w:val="20"/>
        </w:rPr>
      </w:pPr>
    </w:p>
    <w:p w14:paraId="74489334" w14:textId="77777777" w:rsidR="00101421" w:rsidRDefault="00101421" w:rsidP="00D64DCA">
      <w:pPr>
        <w:rPr>
          <w:rFonts w:ascii="Arial" w:hAnsi="Arial" w:cs="Arial"/>
          <w:sz w:val="20"/>
          <w:szCs w:val="20"/>
        </w:rPr>
      </w:pPr>
    </w:p>
    <w:p w14:paraId="1F4423C9" w14:textId="77777777" w:rsidR="00101421" w:rsidRDefault="00101421" w:rsidP="00D64DCA">
      <w:pPr>
        <w:rPr>
          <w:rFonts w:ascii="Arial" w:hAnsi="Arial" w:cs="Arial"/>
          <w:sz w:val="20"/>
          <w:szCs w:val="20"/>
        </w:rPr>
      </w:pPr>
    </w:p>
    <w:p w14:paraId="141D8D18" w14:textId="77777777" w:rsidR="00101421" w:rsidRDefault="00101421" w:rsidP="00D64DCA">
      <w:pPr>
        <w:rPr>
          <w:rFonts w:ascii="Arial" w:hAnsi="Arial" w:cs="Arial"/>
          <w:sz w:val="20"/>
          <w:szCs w:val="20"/>
        </w:rPr>
      </w:pPr>
    </w:p>
    <w:p w14:paraId="4CBA989A" w14:textId="77777777" w:rsidR="00101421" w:rsidRDefault="00101421" w:rsidP="00D64DCA">
      <w:pPr>
        <w:rPr>
          <w:rFonts w:ascii="Arial" w:hAnsi="Arial" w:cs="Arial"/>
          <w:sz w:val="20"/>
          <w:szCs w:val="20"/>
        </w:rPr>
      </w:pPr>
    </w:p>
    <w:p w14:paraId="2D7D1F58" w14:textId="77777777" w:rsidR="00101421" w:rsidRDefault="00101421" w:rsidP="00D64DCA">
      <w:pPr>
        <w:rPr>
          <w:rFonts w:ascii="Arial" w:hAnsi="Arial" w:cs="Arial"/>
          <w:sz w:val="20"/>
          <w:szCs w:val="20"/>
        </w:rPr>
      </w:pPr>
    </w:p>
    <w:p w14:paraId="34282CD0" w14:textId="77777777" w:rsidR="00101421" w:rsidRDefault="00101421" w:rsidP="00D64DCA">
      <w:pPr>
        <w:rPr>
          <w:rFonts w:ascii="Arial" w:hAnsi="Arial" w:cs="Arial"/>
          <w:sz w:val="20"/>
          <w:szCs w:val="20"/>
        </w:rPr>
      </w:pPr>
    </w:p>
    <w:p w14:paraId="044C0A19" w14:textId="77777777" w:rsidR="00101421" w:rsidRDefault="00101421" w:rsidP="00D64DCA">
      <w:pPr>
        <w:rPr>
          <w:rFonts w:ascii="Arial" w:hAnsi="Arial" w:cs="Arial"/>
          <w:sz w:val="20"/>
          <w:szCs w:val="20"/>
        </w:rPr>
      </w:pPr>
    </w:p>
    <w:p w14:paraId="742C0F16" w14:textId="77777777" w:rsidR="00101421" w:rsidRDefault="00101421" w:rsidP="00D64DCA">
      <w:pPr>
        <w:rPr>
          <w:rFonts w:ascii="Arial" w:hAnsi="Arial" w:cs="Arial"/>
          <w:sz w:val="20"/>
          <w:szCs w:val="20"/>
        </w:rPr>
      </w:pPr>
    </w:p>
    <w:p w14:paraId="594BAD10" w14:textId="77777777" w:rsidR="00101421" w:rsidRDefault="00101421" w:rsidP="00D64DCA">
      <w:pPr>
        <w:rPr>
          <w:rFonts w:ascii="Arial" w:hAnsi="Arial" w:cs="Arial"/>
          <w:sz w:val="20"/>
          <w:szCs w:val="20"/>
        </w:rPr>
      </w:pPr>
    </w:p>
    <w:p w14:paraId="473B1235" w14:textId="77777777" w:rsidR="00101421" w:rsidRDefault="00101421" w:rsidP="00D64DCA">
      <w:pPr>
        <w:rPr>
          <w:rFonts w:ascii="Arial" w:hAnsi="Arial" w:cs="Arial"/>
          <w:sz w:val="20"/>
          <w:szCs w:val="20"/>
        </w:rPr>
      </w:pPr>
    </w:p>
    <w:p w14:paraId="40365B76" w14:textId="77777777" w:rsidR="00101421" w:rsidRDefault="00101421" w:rsidP="00D64DCA">
      <w:pPr>
        <w:rPr>
          <w:rFonts w:ascii="Arial" w:hAnsi="Arial" w:cs="Arial"/>
          <w:sz w:val="20"/>
          <w:szCs w:val="20"/>
        </w:rPr>
      </w:pPr>
    </w:p>
    <w:p w14:paraId="005FA067" w14:textId="77777777" w:rsidR="00101421" w:rsidRDefault="00101421" w:rsidP="00D64DCA">
      <w:pPr>
        <w:rPr>
          <w:rFonts w:ascii="Arial" w:hAnsi="Arial" w:cs="Arial"/>
          <w:sz w:val="20"/>
          <w:szCs w:val="20"/>
        </w:rPr>
      </w:pPr>
    </w:p>
    <w:p w14:paraId="6F993D6C" w14:textId="77777777" w:rsidR="00101421" w:rsidRDefault="00101421" w:rsidP="00D64DCA">
      <w:pPr>
        <w:rPr>
          <w:rFonts w:ascii="Arial" w:hAnsi="Arial" w:cs="Arial"/>
          <w:sz w:val="20"/>
          <w:szCs w:val="20"/>
        </w:rPr>
      </w:pPr>
    </w:p>
    <w:p w14:paraId="64D6464E" w14:textId="77777777" w:rsidR="00101421" w:rsidRDefault="00101421" w:rsidP="00D64DCA">
      <w:pPr>
        <w:rPr>
          <w:rFonts w:ascii="Arial" w:hAnsi="Arial" w:cs="Arial"/>
          <w:sz w:val="20"/>
          <w:szCs w:val="20"/>
        </w:rPr>
      </w:pPr>
    </w:p>
    <w:p w14:paraId="0B54001F" w14:textId="77777777" w:rsidR="00101421" w:rsidRDefault="00101421" w:rsidP="00D64DCA">
      <w:pPr>
        <w:rPr>
          <w:rFonts w:ascii="Arial" w:hAnsi="Arial" w:cs="Arial"/>
          <w:sz w:val="20"/>
          <w:szCs w:val="20"/>
        </w:rPr>
      </w:pPr>
    </w:p>
    <w:p w14:paraId="156B94EE" w14:textId="77777777" w:rsidR="00D64DCA" w:rsidRDefault="00D64DCA" w:rsidP="00D64DCA">
      <w:pPr>
        <w:rPr>
          <w:rFonts w:ascii="Arial" w:hAnsi="Arial" w:cs="Arial"/>
          <w:sz w:val="20"/>
          <w:szCs w:val="20"/>
        </w:rPr>
      </w:pPr>
    </w:p>
    <w:p w14:paraId="5B3D1DF7" w14:textId="77777777" w:rsidR="005D41CD" w:rsidRPr="00B915B2" w:rsidRDefault="005D41CD" w:rsidP="005D41CD">
      <w:pPr>
        <w:rPr>
          <w:rFonts w:ascii="Arial" w:hAnsi="Arial" w:cs="Arial"/>
          <w:lang w:val="hr-HR"/>
        </w:rPr>
      </w:pPr>
      <w:r w:rsidRPr="00B915B2">
        <w:rPr>
          <w:rFonts w:ascii="Arial" w:hAnsi="Arial" w:cs="Arial"/>
          <w:b/>
          <w:bCs/>
          <w:noProof/>
          <w:sz w:val="44"/>
          <w:szCs w:val="44"/>
          <w:lang w:val="hr-HR"/>
        </w:rPr>
        <mc:AlternateContent>
          <mc:Choice Requires="wps">
            <w:drawing>
              <wp:anchor distT="0" distB="0" distL="114300" distR="114300" simplePos="0" relativeHeight="251676672" behindDoc="1" locked="0" layoutInCell="1" allowOverlap="1" wp14:anchorId="44E007AD" wp14:editId="6193447F">
                <wp:simplePos x="0" y="0"/>
                <wp:positionH relativeFrom="margin">
                  <wp:align>right</wp:align>
                </wp:positionH>
                <wp:positionV relativeFrom="paragraph">
                  <wp:posOffset>0</wp:posOffset>
                </wp:positionV>
                <wp:extent cx="6638925" cy="895350"/>
                <wp:effectExtent l="0" t="0" r="9525" b="0"/>
                <wp:wrapNone/>
                <wp:docPr id="2" name="Obdĺžnik 2"/>
                <wp:cNvGraphicFramePr/>
                <a:graphic xmlns:a="http://schemas.openxmlformats.org/drawingml/2006/main">
                  <a:graphicData uri="http://schemas.microsoft.com/office/word/2010/wordprocessingShape">
                    <wps:wsp>
                      <wps:cNvSpPr/>
                      <wps:spPr>
                        <a:xfrm>
                          <a:off x="0" y="0"/>
                          <a:ext cx="6638925" cy="895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3BA2" id="Obdĺžnik 2" o:spid="_x0000_s1026" style="position:absolute;margin-left:471.55pt;margin-top:0;width:522.75pt;height:70.5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" fillcolor="#bfbfbf [2412]" stroked="f" strokeweight="1pt">
                <w10:wrap anchorx="margin"/>
              </v:rect>
            </w:pict>
          </mc:Fallback>
        </mc:AlternateContent>
      </w:r>
      <w:r w:rsidRPr="00B915B2">
        <w:rPr>
          <w:rFonts w:ascii="Arial" w:hAnsi="Arial" w:cs="Arial"/>
          <w:b/>
          <w:bCs/>
          <w:noProof/>
          <w:sz w:val="24"/>
          <w:szCs w:val="24"/>
          <w:lang w:val="hr-HR"/>
        </w:rPr>
        <mc:AlternateContent>
          <mc:Choice Requires="wps">
            <w:drawing>
              <wp:anchor distT="0" distB="0" distL="114300" distR="114300" simplePos="0" relativeHeight="251677696" behindDoc="0" locked="0" layoutInCell="1" allowOverlap="1" wp14:anchorId="69B7B55E" wp14:editId="47B5D34E">
                <wp:simplePos x="0" y="0"/>
                <wp:positionH relativeFrom="column">
                  <wp:posOffset>171450</wp:posOffset>
                </wp:positionH>
                <wp:positionV relativeFrom="paragraph">
                  <wp:posOffset>161925</wp:posOffset>
                </wp:positionV>
                <wp:extent cx="914400" cy="51435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6FA44490" w14:textId="77777777" w:rsidR="005D41CD" w:rsidRPr="007403C4" w:rsidRDefault="005D41CD" w:rsidP="005D41CD">
                            <w:pPr>
                              <w:rPr>
                                <w:rFonts w:ascii="Arial" w:hAnsi="Arial" w:cs="Arial"/>
                                <w:sz w:val="48"/>
                                <w:szCs w:val="48"/>
                              </w:rPr>
                            </w:pPr>
                            <w:r>
                              <w:rPr>
                                <w:rFonts w:ascii="Arial" w:hAnsi="Arial" w:cs="Arial"/>
                                <w:sz w:val="48"/>
                                <w:szCs w:val="48"/>
                              </w:rPr>
                              <w:t>H</w:t>
                            </w:r>
                            <w:r w:rsidR="006E08DB">
                              <w:rPr>
                                <w:rFonts w:ascii="Arial" w:hAnsi="Arial" w:cs="Arial"/>
                                <w:sz w:val="48"/>
                                <w:szCs w:val="48"/>
                              </w:rPr>
                              <w:t>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B7B55E" id="Textové pole 5" o:spid="_x0000_s1030" type="#_x0000_t202" style="position:absolute;margin-left:13.5pt;margin-top:12.75pt;width:1in;height:40.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" fillcolor="white [3212]" stroked="f" strokeweight=".5pt">
                <v:textbox>
                  <w:txbxContent>
                    <w:p w14:paraId="6FA44490" w14:textId="77777777" w:rsidR="005D41CD" w:rsidRPr="007403C4" w:rsidRDefault="005D41CD" w:rsidP="005D41CD">
                      <w:pPr>
                        <w:rPr>
                          <w:rFonts w:ascii="Arial" w:hAnsi="Arial" w:cs="Arial"/>
                          <w:sz w:val="48"/>
                          <w:szCs w:val="48"/>
                        </w:rPr>
                      </w:pPr>
                      <w:r>
                        <w:rPr>
                          <w:rFonts w:ascii="Arial" w:hAnsi="Arial" w:cs="Arial"/>
                          <w:sz w:val="48"/>
                          <w:szCs w:val="48"/>
                        </w:rPr>
                        <w:t>H</w:t>
                      </w:r>
                      <w:r w:rsidR="006E08DB">
                        <w:rPr>
                          <w:rFonts w:ascii="Arial" w:hAnsi="Arial" w:cs="Arial"/>
                          <w:sz w:val="48"/>
                          <w:szCs w:val="48"/>
                        </w:rPr>
                        <w:t>R</w:t>
                      </w:r>
                    </w:p>
                  </w:txbxContent>
                </v:textbox>
              </v:shape>
            </w:pict>
          </mc:Fallback>
        </mc:AlternateContent>
      </w:r>
    </w:p>
    <w:p w14:paraId="52B36CB6" w14:textId="5BC85D4D" w:rsidR="00B915B2" w:rsidRPr="00B915B2" w:rsidRDefault="00B915B2" w:rsidP="00B915B2">
      <w:pPr>
        <w:jc w:val="center"/>
        <w:rPr>
          <w:rFonts w:ascii="Arial" w:hAnsi="Arial" w:cs="Arial"/>
          <w:b/>
          <w:bCs/>
          <w:sz w:val="24"/>
          <w:szCs w:val="24"/>
          <w:lang w:val="hr-HR"/>
        </w:rPr>
      </w:pPr>
      <w:r w:rsidRPr="00B915B2">
        <w:rPr>
          <w:rFonts w:ascii="Arial" w:hAnsi="Arial" w:cs="Arial"/>
          <w:b/>
          <w:bCs/>
          <w:sz w:val="24"/>
          <w:szCs w:val="24"/>
          <w:lang w:val="hr-HR"/>
        </w:rPr>
        <w:t>Uputa za instalaciju i poslugu peći</w:t>
      </w:r>
    </w:p>
    <w:p w14:paraId="485E761B" w14:textId="777B67A3" w:rsidR="00B915B2" w:rsidRPr="00B915B2" w:rsidRDefault="00B915B2" w:rsidP="00B915B2">
      <w:pPr>
        <w:jc w:val="center"/>
        <w:rPr>
          <w:rFonts w:ascii="Arial" w:hAnsi="Arial" w:cs="Arial"/>
          <w:b/>
          <w:bCs/>
          <w:sz w:val="24"/>
          <w:szCs w:val="24"/>
          <w:lang w:val="hr-HR"/>
        </w:rPr>
      </w:pPr>
      <w:r w:rsidRPr="00B915B2">
        <w:rPr>
          <w:rFonts w:ascii="Arial" w:hAnsi="Arial" w:cs="Arial"/>
          <w:b/>
          <w:bCs/>
          <w:sz w:val="24"/>
          <w:szCs w:val="24"/>
          <w:lang w:val="hr-HR"/>
        </w:rPr>
        <w:t>KERPEN II</w:t>
      </w:r>
      <w:r w:rsidR="0066709D">
        <w:rPr>
          <w:rFonts w:ascii="Arial" w:hAnsi="Arial" w:cs="Arial"/>
          <w:b/>
          <w:bCs/>
          <w:sz w:val="24"/>
          <w:szCs w:val="24"/>
          <w:lang w:val="hr-HR"/>
        </w:rPr>
        <w:t xml:space="preserve"> AT</w:t>
      </w:r>
    </w:p>
    <w:p w14:paraId="6AE5CA8A" w14:textId="77777777" w:rsidR="005D41CD" w:rsidRPr="00B915B2" w:rsidRDefault="00B915B2" w:rsidP="00B915B2">
      <w:pPr>
        <w:jc w:val="center"/>
        <w:rPr>
          <w:rFonts w:ascii="Arial" w:hAnsi="Arial" w:cs="Arial"/>
          <w:sz w:val="20"/>
          <w:szCs w:val="20"/>
          <w:lang w:val="hr-HR"/>
        </w:rPr>
      </w:pPr>
      <w:r w:rsidRPr="00B915B2">
        <w:rPr>
          <w:rFonts w:ascii="Arial" w:hAnsi="Arial" w:cs="Arial"/>
          <w:b/>
          <w:bCs/>
          <w:sz w:val="24"/>
          <w:szCs w:val="24"/>
          <w:lang w:val="hr-HR"/>
        </w:rPr>
        <w:t>testirano prema EN</w:t>
      </w:r>
      <w:r w:rsidR="0003747E">
        <w:rPr>
          <w:rFonts w:ascii="Arial" w:hAnsi="Arial" w:cs="Arial"/>
          <w:b/>
          <w:bCs/>
          <w:sz w:val="24"/>
          <w:szCs w:val="24"/>
          <w:lang w:val="hr-HR"/>
        </w:rPr>
        <w:t xml:space="preserve"> 1</w:t>
      </w:r>
      <w:r w:rsidRPr="00B915B2">
        <w:rPr>
          <w:rFonts w:ascii="Arial" w:hAnsi="Arial" w:cs="Arial"/>
          <w:b/>
          <w:bCs/>
          <w:sz w:val="24"/>
          <w:szCs w:val="24"/>
          <w:lang w:val="hr-HR"/>
        </w:rPr>
        <w:t>3240</w:t>
      </w:r>
    </w:p>
    <w:p w14:paraId="0C97FD15" w14:textId="77777777" w:rsidR="005D41CD" w:rsidRPr="00B915B2" w:rsidRDefault="005D41CD" w:rsidP="005D41CD">
      <w:pPr>
        <w:rPr>
          <w:rFonts w:ascii="Arial" w:hAnsi="Arial" w:cs="Arial"/>
          <w:sz w:val="20"/>
          <w:szCs w:val="20"/>
          <w:lang w:val="hr-HR"/>
        </w:rPr>
      </w:pPr>
    </w:p>
    <w:p w14:paraId="3DD4C64D" w14:textId="77777777" w:rsidR="005D41CD" w:rsidRPr="00B915B2" w:rsidRDefault="005D41CD" w:rsidP="005D41CD">
      <w:pPr>
        <w:rPr>
          <w:rFonts w:ascii="Arial" w:hAnsi="Arial" w:cs="Arial"/>
          <w:sz w:val="20"/>
          <w:szCs w:val="20"/>
          <w:lang w:val="hr-HR"/>
        </w:rPr>
      </w:pPr>
    </w:p>
    <w:p w14:paraId="26C8503D" w14:textId="77777777" w:rsidR="005D41CD" w:rsidRPr="00B915B2" w:rsidRDefault="0003747E" w:rsidP="005D41CD">
      <w:pPr>
        <w:pStyle w:val="Odsekzoznamu"/>
        <w:numPr>
          <w:ilvl w:val="0"/>
          <w:numId w:val="7"/>
        </w:numPr>
        <w:rPr>
          <w:rFonts w:ascii="Arial" w:hAnsi="Arial" w:cs="Arial"/>
          <w:b/>
          <w:bCs/>
          <w:sz w:val="18"/>
          <w:szCs w:val="18"/>
          <w:lang w:val="hr-HR"/>
        </w:rPr>
      </w:pPr>
      <w:r w:rsidRPr="0003747E">
        <w:rPr>
          <w:rFonts w:ascii="Arial" w:hAnsi="Arial" w:cs="Arial"/>
          <w:b/>
          <w:bCs/>
          <w:sz w:val="18"/>
          <w:szCs w:val="18"/>
          <w:lang w:val="hr-HR"/>
        </w:rPr>
        <w:t>Uputa za instalaciju</w:t>
      </w:r>
    </w:p>
    <w:p w14:paraId="6DBB0CF3" w14:textId="77777777" w:rsidR="0003747E" w:rsidRPr="0003747E" w:rsidRDefault="0003747E" w:rsidP="0003747E">
      <w:pPr>
        <w:jc w:val="both"/>
        <w:rPr>
          <w:rFonts w:ascii="Arial" w:hAnsi="Arial" w:cs="Arial"/>
          <w:sz w:val="18"/>
          <w:szCs w:val="18"/>
          <w:lang w:val="hr-HR"/>
        </w:rPr>
      </w:pPr>
      <w:r w:rsidRPr="0003747E">
        <w:rPr>
          <w:rFonts w:ascii="Arial" w:hAnsi="Arial" w:cs="Arial"/>
          <w:sz w:val="18"/>
          <w:szCs w:val="18"/>
          <w:lang w:val="hr-HR"/>
        </w:rPr>
        <w:t xml:space="preserve">Peć je proizvedena tako da ju je moguće lako spojiti pomoću spojnog dijela sa već postojećim kućnim dimnjakom. Spajajući dio mora biti po mogućnosti kratak i izravan, smješten horizontalno ili sa umjerenim uspinjanjem. Spajajući dio potrebno je učvrstiti. </w:t>
      </w:r>
    </w:p>
    <w:p w14:paraId="3BECA97C" w14:textId="7E77F862" w:rsidR="0003747E" w:rsidRDefault="0003747E" w:rsidP="0003747E">
      <w:pPr>
        <w:jc w:val="both"/>
        <w:rPr>
          <w:rFonts w:ascii="Arial" w:hAnsi="Arial" w:cs="Arial"/>
          <w:sz w:val="18"/>
          <w:szCs w:val="18"/>
          <w:lang w:val="hr-HR"/>
        </w:rPr>
      </w:pPr>
      <w:r w:rsidRPr="0003747E">
        <w:rPr>
          <w:rFonts w:ascii="Arial" w:hAnsi="Arial" w:cs="Arial"/>
          <w:sz w:val="18"/>
          <w:szCs w:val="18"/>
          <w:lang w:val="hr-HR"/>
        </w:rPr>
        <w:t xml:space="preserve">Kod instalacije i rukovanja peći potrebno je održati domaće i europske norme, lokalne, gradjevinske kao i vatrogasno-sigurnosne odredbe. Zbog toga prije instalacije peći potražite nadležnog općinskog reviznog tehničara. Potrebno je osigurati zadovoljavajuću količinu zraka, i to uglavnom u prostorijama sa tijesno zatvorenim prozorima i vratima (klatno za učvršćivanje). </w:t>
      </w:r>
    </w:p>
    <w:p w14:paraId="43F1E6D6" w14:textId="6F5F74CF" w:rsidR="007C3016" w:rsidRPr="007C3016" w:rsidRDefault="007C3016" w:rsidP="007C3016">
      <w:pPr>
        <w:jc w:val="both"/>
        <w:rPr>
          <w:rFonts w:ascii="Arial" w:hAnsi="Arial" w:cs="Arial"/>
          <w:b/>
          <w:bCs/>
          <w:sz w:val="18"/>
          <w:szCs w:val="18"/>
          <w:lang w:val="hr-HR"/>
        </w:rPr>
      </w:pPr>
      <w:r w:rsidRPr="007C3016">
        <w:rPr>
          <w:rFonts w:ascii="Arial" w:hAnsi="Arial" w:cs="Arial"/>
          <w:sz w:val="18"/>
          <w:szCs w:val="18"/>
          <w:lang w:val="hr-HR"/>
        </w:rPr>
        <w:t>Dimenzije dimnjaka su izvedene prema EN 13384-1 i EN 13384-2 i tri vrijednosti navedene u cpt. 16 (Podaci za proračun</w:t>
      </w:r>
      <w:r>
        <w:rPr>
          <w:rFonts w:ascii="Arial" w:hAnsi="Arial" w:cs="Arial"/>
          <w:b/>
          <w:bCs/>
          <w:sz w:val="18"/>
          <w:szCs w:val="18"/>
          <w:lang w:val="hr-HR"/>
        </w:rPr>
        <w:t xml:space="preserve"> </w:t>
      </w:r>
      <w:r w:rsidRPr="007C3016">
        <w:rPr>
          <w:rFonts w:ascii="Arial" w:hAnsi="Arial" w:cs="Arial"/>
          <w:sz w:val="18"/>
          <w:szCs w:val="18"/>
          <w:lang w:val="hr-HR"/>
        </w:rPr>
        <w:t>dimnjaka).</w:t>
      </w:r>
    </w:p>
    <w:p w14:paraId="79981EC2" w14:textId="77777777" w:rsidR="005D41CD" w:rsidRDefault="0003747E" w:rsidP="0003747E">
      <w:pPr>
        <w:jc w:val="both"/>
        <w:rPr>
          <w:rFonts w:ascii="Arial" w:hAnsi="Arial" w:cs="Arial"/>
          <w:sz w:val="18"/>
          <w:szCs w:val="18"/>
          <w:lang w:val="hr-HR"/>
        </w:rPr>
      </w:pPr>
      <w:r w:rsidRPr="0003747E">
        <w:rPr>
          <w:rFonts w:ascii="Arial" w:hAnsi="Arial" w:cs="Arial"/>
          <w:sz w:val="18"/>
          <w:szCs w:val="18"/>
          <w:lang w:val="hr-HR"/>
        </w:rPr>
        <w:t>Prije instalacije peći morate se uvjeriti, ima li konstrukcija, na kojoj će peć biti ugradjena, dovoljnu nosivost na težinu peći. U slučaju neodgovarajuće nosivosti potrebno je ostvariti nadležne postupke (napr. ugraditi ploče na razmještaj težine).</w:t>
      </w:r>
    </w:p>
    <w:p w14:paraId="5BE0F588" w14:textId="77777777" w:rsidR="0003747E" w:rsidRPr="00B915B2" w:rsidRDefault="0003747E" w:rsidP="0003747E">
      <w:pPr>
        <w:rPr>
          <w:rFonts w:ascii="Arial" w:hAnsi="Arial" w:cs="Arial"/>
          <w:sz w:val="18"/>
          <w:szCs w:val="18"/>
          <w:lang w:val="hr-HR"/>
        </w:rPr>
      </w:pPr>
    </w:p>
    <w:p w14:paraId="60384DED" w14:textId="77777777" w:rsidR="005D41CD" w:rsidRPr="00B915B2" w:rsidRDefault="0003747E" w:rsidP="007C3016">
      <w:pPr>
        <w:pStyle w:val="Odsekzoznamu"/>
        <w:numPr>
          <w:ilvl w:val="0"/>
          <w:numId w:val="10"/>
        </w:numPr>
        <w:rPr>
          <w:rFonts w:ascii="Arial" w:hAnsi="Arial" w:cs="Arial"/>
          <w:b/>
          <w:bCs/>
          <w:sz w:val="18"/>
          <w:szCs w:val="18"/>
          <w:lang w:val="hr-HR"/>
        </w:rPr>
      </w:pPr>
      <w:r w:rsidRPr="0003747E">
        <w:rPr>
          <w:rFonts w:ascii="Arial" w:hAnsi="Arial" w:cs="Arial"/>
          <w:b/>
          <w:bCs/>
          <w:sz w:val="18"/>
          <w:szCs w:val="18"/>
          <w:lang w:val="hr-HR"/>
        </w:rPr>
        <w:t>Opće sigurnosne odredbe</w:t>
      </w:r>
    </w:p>
    <w:p w14:paraId="6B127009" w14:textId="77777777" w:rsidR="0003747E" w:rsidRPr="0003747E" w:rsidRDefault="0003747E" w:rsidP="0003747E">
      <w:pPr>
        <w:jc w:val="both"/>
        <w:rPr>
          <w:rFonts w:ascii="Arial" w:hAnsi="Arial" w:cs="Arial"/>
          <w:sz w:val="18"/>
          <w:szCs w:val="18"/>
          <w:lang w:val="hr-HR"/>
        </w:rPr>
      </w:pPr>
      <w:r w:rsidRPr="0003747E">
        <w:rPr>
          <w:rFonts w:ascii="Arial" w:hAnsi="Arial" w:cs="Arial"/>
          <w:sz w:val="18"/>
          <w:szCs w:val="18"/>
          <w:lang w:val="hr-HR"/>
        </w:rPr>
        <w:t xml:space="preserve">Gorenjem goriva se oslobadja toplinska energija, koja vodi povećanju topline površine peći, vrata peći,  kvake i drške peći, sigurnosnog stakla, cijevi dimnjaka ili eventualno maske peći. Ne dirajte površinu ovih dijelova bez odgovarajuće osiguravajuće odjeće ili potpornog sredstva (vatrostalne rukavice ili druga potporna sredstva).   </w:t>
      </w:r>
    </w:p>
    <w:p w14:paraId="3D60FB89" w14:textId="77777777" w:rsidR="005D41CD" w:rsidRDefault="0003747E" w:rsidP="0003747E">
      <w:pPr>
        <w:jc w:val="both"/>
        <w:rPr>
          <w:rFonts w:ascii="Arial" w:hAnsi="Arial" w:cs="Arial"/>
          <w:sz w:val="18"/>
          <w:szCs w:val="18"/>
          <w:lang w:val="hr-HR"/>
        </w:rPr>
      </w:pPr>
      <w:r w:rsidRPr="0003747E">
        <w:rPr>
          <w:rFonts w:ascii="Arial" w:hAnsi="Arial" w:cs="Arial"/>
          <w:sz w:val="18"/>
          <w:szCs w:val="18"/>
          <w:lang w:val="hr-HR"/>
        </w:rPr>
        <w:t>Upozorite na ovu opasnost i djecu i pazite, da se prilikom grijanja ne zadržavaju u blizini peći.</w:t>
      </w:r>
    </w:p>
    <w:p w14:paraId="4C9E90C2" w14:textId="77777777" w:rsidR="0003747E" w:rsidRPr="00B915B2" w:rsidRDefault="0003747E" w:rsidP="0003747E">
      <w:pPr>
        <w:rPr>
          <w:rFonts w:ascii="Arial" w:hAnsi="Arial" w:cs="Arial"/>
          <w:sz w:val="18"/>
          <w:szCs w:val="18"/>
          <w:lang w:val="hr-HR"/>
        </w:rPr>
      </w:pPr>
    </w:p>
    <w:p w14:paraId="7A244215" w14:textId="77777777" w:rsidR="005D41CD" w:rsidRPr="00B915B2" w:rsidRDefault="0003747E" w:rsidP="007C3016">
      <w:pPr>
        <w:pStyle w:val="Odsekzoznamu"/>
        <w:numPr>
          <w:ilvl w:val="0"/>
          <w:numId w:val="10"/>
        </w:numPr>
        <w:rPr>
          <w:rFonts w:ascii="Arial" w:hAnsi="Arial" w:cs="Arial"/>
          <w:b/>
          <w:bCs/>
          <w:sz w:val="18"/>
          <w:szCs w:val="18"/>
          <w:lang w:val="hr-HR"/>
        </w:rPr>
      </w:pPr>
      <w:r w:rsidRPr="0003747E">
        <w:rPr>
          <w:rFonts w:ascii="Arial" w:hAnsi="Arial" w:cs="Arial"/>
          <w:b/>
          <w:bCs/>
          <w:sz w:val="18"/>
          <w:szCs w:val="18"/>
          <w:lang w:val="hr-HR"/>
        </w:rPr>
        <w:t>Dozvoljena goriva</w:t>
      </w:r>
    </w:p>
    <w:p w14:paraId="5C081723" w14:textId="7F346A60" w:rsidR="0003747E" w:rsidRPr="0003747E" w:rsidRDefault="0003747E" w:rsidP="0003747E">
      <w:pPr>
        <w:jc w:val="both"/>
        <w:rPr>
          <w:rFonts w:ascii="Arial" w:hAnsi="Arial" w:cs="Arial"/>
          <w:sz w:val="18"/>
          <w:szCs w:val="18"/>
          <w:lang w:val="hr-HR"/>
        </w:rPr>
      </w:pPr>
      <w:r w:rsidRPr="0003747E">
        <w:rPr>
          <w:rFonts w:ascii="Arial" w:hAnsi="Arial" w:cs="Arial"/>
          <w:sz w:val="18"/>
          <w:szCs w:val="18"/>
          <w:lang w:val="hr-HR"/>
        </w:rPr>
        <w:t>Dozvoljeno gorivo su cjepanice dužine 1</w:t>
      </w:r>
      <w:r w:rsidR="00B86CA3">
        <w:rPr>
          <w:rFonts w:ascii="Arial" w:hAnsi="Arial" w:cs="Arial"/>
          <w:sz w:val="18"/>
          <w:szCs w:val="18"/>
          <w:lang w:val="hr-HR"/>
        </w:rPr>
        <w:t>6</w:t>
      </w:r>
      <w:r w:rsidRPr="0003747E">
        <w:rPr>
          <w:rFonts w:ascii="Arial" w:hAnsi="Arial" w:cs="Arial"/>
          <w:sz w:val="18"/>
          <w:szCs w:val="18"/>
          <w:lang w:val="hr-HR"/>
        </w:rPr>
        <w:t xml:space="preserve"> cm i </w:t>
      </w:r>
      <w:r w:rsidR="00B86CA3">
        <w:rPr>
          <w:rFonts w:ascii="Arial" w:hAnsi="Arial" w:cs="Arial"/>
          <w:sz w:val="18"/>
          <w:szCs w:val="18"/>
          <w:lang w:val="hr-HR"/>
        </w:rPr>
        <w:t>prosijek 8</w:t>
      </w:r>
      <w:r w:rsidRPr="0003747E">
        <w:rPr>
          <w:rFonts w:ascii="Arial" w:hAnsi="Arial" w:cs="Arial"/>
          <w:sz w:val="18"/>
          <w:szCs w:val="18"/>
          <w:lang w:val="hr-HR"/>
        </w:rPr>
        <w:t xml:space="preserve"> cm</w:t>
      </w:r>
      <w:r w:rsidR="00B86CA3">
        <w:rPr>
          <w:rFonts w:ascii="Arial" w:hAnsi="Arial" w:cs="Arial"/>
          <w:sz w:val="18"/>
          <w:szCs w:val="18"/>
          <w:lang w:val="hr-HR"/>
        </w:rPr>
        <w:t xml:space="preserve"> i</w:t>
      </w:r>
      <w:r w:rsidRPr="0003747E">
        <w:rPr>
          <w:rFonts w:ascii="Arial" w:hAnsi="Arial" w:cs="Arial"/>
          <w:sz w:val="18"/>
          <w:szCs w:val="18"/>
          <w:lang w:val="hr-HR"/>
        </w:rPr>
        <w:t xml:space="preserve"> brikete od smedjeg ugljena</w:t>
      </w:r>
      <w:r w:rsidR="00B86CA3">
        <w:rPr>
          <w:rFonts w:ascii="Arial" w:hAnsi="Arial" w:cs="Arial"/>
          <w:sz w:val="18"/>
          <w:szCs w:val="18"/>
          <w:lang w:val="hr-HR"/>
        </w:rPr>
        <w:t>.</w:t>
      </w:r>
    </w:p>
    <w:p w14:paraId="3D6C8F21" w14:textId="77777777" w:rsidR="0003747E" w:rsidRPr="0003747E" w:rsidRDefault="0003747E" w:rsidP="0003747E">
      <w:pPr>
        <w:jc w:val="both"/>
        <w:rPr>
          <w:rFonts w:ascii="Arial" w:hAnsi="Arial" w:cs="Arial"/>
          <w:sz w:val="18"/>
          <w:szCs w:val="18"/>
          <w:lang w:val="hr-HR"/>
        </w:rPr>
      </w:pPr>
      <w:r w:rsidRPr="0003747E">
        <w:rPr>
          <w:rFonts w:ascii="Arial" w:hAnsi="Arial" w:cs="Arial"/>
          <w:sz w:val="18"/>
          <w:szCs w:val="18"/>
          <w:lang w:val="hr-HR"/>
        </w:rPr>
        <w:t>Smiju se upotrebljavati samo suhe cjepanice. Paljenje otpadaka, posebice plastike, je po zakonu o zaštiti pred emisijama zabranjeno. Osim toga ovakvo gorivo oštećuje ognjište i dimnjak i može štetiti zdravlju, a smrad, kao posljedica, može uznemiravati susjede. Suhe cjepanice sa maksimalno 20% vlage se dobijaju poslije minimalno jednogodišnje (meko drvo) ili dvogodišnje (tvrdje drvo) dobe sušenja.</w:t>
      </w:r>
    </w:p>
    <w:p w14:paraId="08BBB0AB" w14:textId="77777777" w:rsidR="005D41CD" w:rsidRDefault="0003747E" w:rsidP="0003747E">
      <w:pPr>
        <w:jc w:val="both"/>
        <w:rPr>
          <w:rFonts w:ascii="Arial" w:hAnsi="Arial" w:cs="Arial"/>
          <w:sz w:val="18"/>
          <w:szCs w:val="18"/>
          <w:lang w:val="hr-HR"/>
        </w:rPr>
      </w:pPr>
      <w:r w:rsidRPr="0003747E">
        <w:rPr>
          <w:rFonts w:ascii="Arial" w:hAnsi="Arial" w:cs="Arial"/>
          <w:sz w:val="18"/>
          <w:szCs w:val="18"/>
          <w:lang w:val="hr-HR"/>
        </w:rPr>
        <w:t>Drvo nije trajno gorivo, tako da nije uvijek moguće cijele noći grijati drvima.</w:t>
      </w:r>
    </w:p>
    <w:p w14:paraId="23755522" w14:textId="77777777" w:rsidR="0003747E" w:rsidRPr="00B915B2" w:rsidRDefault="0003747E" w:rsidP="0003747E">
      <w:pPr>
        <w:rPr>
          <w:rFonts w:ascii="Arial" w:hAnsi="Arial" w:cs="Arial"/>
          <w:sz w:val="18"/>
          <w:szCs w:val="18"/>
          <w:lang w:val="hr-HR"/>
        </w:rPr>
      </w:pPr>
    </w:p>
    <w:p w14:paraId="674FB7FD" w14:textId="77777777" w:rsidR="005D41CD" w:rsidRPr="00B915B2" w:rsidRDefault="0003747E" w:rsidP="007C3016">
      <w:pPr>
        <w:pStyle w:val="Odsekzoznamu"/>
        <w:numPr>
          <w:ilvl w:val="0"/>
          <w:numId w:val="10"/>
        </w:numPr>
        <w:rPr>
          <w:rFonts w:ascii="Arial" w:hAnsi="Arial" w:cs="Arial"/>
          <w:b/>
          <w:bCs/>
          <w:sz w:val="18"/>
          <w:szCs w:val="18"/>
          <w:lang w:val="hr-HR"/>
        </w:rPr>
      </w:pPr>
      <w:r w:rsidRPr="0003747E">
        <w:rPr>
          <w:rFonts w:ascii="Arial" w:hAnsi="Arial" w:cs="Arial"/>
          <w:b/>
          <w:bCs/>
          <w:sz w:val="18"/>
          <w:szCs w:val="18"/>
          <w:lang w:val="hr-HR"/>
        </w:rPr>
        <w:t>Loženje</w:t>
      </w:r>
    </w:p>
    <w:p w14:paraId="78525F6A" w14:textId="77777777" w:rsidR="0003747E" w:rsidRPr="0003747E" w:rsidRDefault="0003747E" w:rsidP="0003747E">
      <w:pPr>
        <w:jc w:val="both"/>
        <w:rPr>
          <w:rFonts w:ascii="Arial" w:hAnsi="Arial" w:cs="Arial"/>
          <w:sz w:val="18"/>
          <w:szCs w:val="18"/>
          <w:lang w:val="hr-HR"/>
        </w:rPr>
      </w:pPr>
      <w:r w:rsidRPr="0003747E">
        <w:rPr>
          <w:rFonts w:ascii="Arial" w:hAnsi="Arial" w:cs="Arial"/>
          <w:sz w:val="18"/>
          <w:szCs w:val="18"/>
          <w:lang w:val="hr-HR"/>
        </w:rPr>
        <w:t xml:space="preserve">Kod prvog zagrijavanja peći nije moguće spriječiti, da se zbog sušenja farbe ne stvara zadah, ali ovaj nakon kraćeg vremena nestaje. Prilikom prvog loženja i zagrijavanja peći bi prostorija u kojoj se peć nalazi trebala biti dobro vetrana. Važno je brzo zagrijavanje, zato što zbog pogrešnog ili sporog postupka može doći do povećane vrijednosti emisija. </w:t>
      </w:r>
    </w:p>
    <w:p w14:paraId="0B23650A" w14:textId="77777777" w:rsidR="005D41CD" w:rsidRDefault="0003747E" w:rsidP="0003747E">
      <w:pPr>
        <w:jc w:val="both"/>
        <w:rPr>
          <w:rFonts w:ascii="Arial" w:hAnsi="Arial" w:cs="Arial"/>
          <w:sz w:val="18"/>
          <w:szCs w:val="18"/>
          <w:lang w:val="hr-HR"/>
        </w:rPr>
      </w:pPr>
      <w:r w:rsidRPr="0003747E">
        <w:rPr>
          <w:rFonts w:ascii="Arial" w:hAnsi="Arial" w:cs="Arial"/>
          <w:sz w:val="18"/>
          <w:szCs w:val="18"/>
          <w:lang w:val="hr-HR"/>
        </w:rPr>
        <w:t>Kada se gorivo koje ložimo dobro razgori, potrebno je priložiti još goriva. Nikada kao gorivo ne upotrebljavajte alkohol, benzin ili druge zapaljive tekućine.  Ložite uvijek pomoću komadića papira, iverja i manje količine goriva. U fazi podgrijavanja privedite u peć primaran i sekundaran zrak. Zatim dotok primarnoga zraka zatvorite i gorenje regulirajte pomoću gornjeg i donjeg sekundarnog zraka. Prilikom loženja ne ostavljajte peć bez nadzora.</w:t>
      </w:r>
    </w:p>
    <w:p w14:paraId="67E7EA1A" w14:textId="77777777" w:rsidR="0003747E" w:rsidRPr="00B915B2" w:rsidRDefault="0003747E" w:rsidP="0003747E">
      <w:pPr>
        <w:jc w:val="both"/>
        <w:rPr>
          <w:rFonts w:ascii="Arial" w:hAnsi="Arial" w:cs="Arial"/>
          <w:sz w:val="18"/>
          <w:szCs w:val="18"/>
          <w:lang w:val="hr-HR"/>
        </w:rPr>
      </w:pPr>
    </w:p>
    <w:p w14:paraId="470CCD7F" w14:textId="77777777" w:rsidR="005D41CD" w:rsidRPr="00B915B2" w:rsidRDefault="0003747E" w:rsidP="007C3016">
      <w:pPr>
        <w:pStyle w:val="Odsekzoznamu"/>
        <w:numPr>
          <w:ilvl w:val="0"/>
          <w:numId w:val="10"/>
        </w:numPr>
        <w:rPr>
          <w:rFonts w:ascii="Arial" w:hAnsi="Arial" w:cs="Arial"/>
          <w:b/>
          <w:bCs/>
          <w:sz w:val="18"/>
          <w:szCs w:val="18"/>
          <w:lang w:val="hr-HR"/>
        </w:rPr>
      </w:pPr>
      <w:r w:rsidRPr="0003747E">
        <w:rPr>
          <w:rFonts w:ascii="Arial" w:hAnsi="Arial" w:cs="Arial"/>
          <w:b/>
          <w:bCs/>
          <w:sz w:val="18"/>
          <w:szCs w:val="18"/>
          <w:lang w:val="hr-HR"/>
        </w:rPr>
        <w:t>Rukovanje više ognjišta</w:t>
      </w:r>
    </w:p>
    <w:p w14:paraId="51346A1C" w14:textId="77777777" w:rsidR="005D41CD" w:rsidRDefault="006E4AE5" w:rsidP="006E4AE5">
      <w:pPr>
        <w:jc w:val="both"/>
        <w:rPr>
          <w:rFonts w:ascii="Arial" w:hAnsi="Arial" w:cs="Arial"/>
          <w:sz w:val="18"/>
          <w:szCs w:val="18"/>
          <w:lang w:val="hr-HR"/>
        </w:rPr>
      </w:pPr>
      <w:r w:rsidRPr="006E4AE5">
        <w:rPr>
          <w:rFonts w:ascii="Arial" w:hAnsi="Arial" w:cs="Arial"/>
          <w:sz w:val="18"/>
          <w:szCs w:val="18"/>
          <w:lang w:val="hr-HR"/>
        </w:rPr>
        <w:t>Kod rukovanja više ognjišta u jednoj prostoriji ili u jednom zračnom sustavu potrebno je  osigurati odgovarajući dotok zraka za sagorijevanje.</w:t>
      </w:r>
    </w:p>
    <w:p w14:paraId="62D7A05E" w14:textId="77777777" w:rsidR="006E4AE5" w:rsidRPr="00B915B2" w:rsidRDefault="006E4AE5" w:rsidP="005D41CD">
      <w:pPr>
        <w:rPr>
          <w:rFonts w:ascii="Arial" w:hAnsi="Arial" w:cs="Arial"/>
          <w:sz w:val="18"/>
          <w:szCs w:val="18"/>
          <w:lang w:val="hr-HR"/>
        </w:rPr>
      </w:pPr>
    </w:p>
    <w:p w14:paraId="05301B15" w14:textId="77777777" w:rsidR="005D41CD" w:rsidRPr="00B915B2" w:rsidRDefault="006E4AE5" w:rsidP="007C3016">
      <w:pPr>
        <w:pStyle w:val="Odsekzoznamu"/>
        <w:numPr>
          <w:ilvl w:val="0"/>
          <w:numId w:val="10"/>
        </w:numPr>
        <w:rPr>
          <w:rFonts w:ascii="Arial" w:hAnsi="Arial" w:cs="Arial"/>
          <w:b/>
          <w:bCs/>
          <w:sz w:val="18"/>
          <w:szCs w:val="18"/>
          <w:lang w:val="hr-HR"/>
        </w:rPr>
      </w:pPr>
      <w:r w:rsidRPr="006E4AE5">
        <w:rPr>
          <w:rFonts w:ascii="Arial" w:hAnsi="Arial" w:cs="Arial"/>
          <w:b/>
          <w:bCs/>
          <w:sz w:val="18"/>
          <w:szCs w:val="18"/>
          <w:lang w:val="hr-HR"/>
        </w:rPr>
        <w:t>Grijanje tijekom prijelaznog doba</w:t>
      </w:r>
      <w:r w:rsidR="005D41CD" w:rsidRPr="00B915B2">
        <w:rPr>
          <w:rFonts w:ascii="Arial" w:hAnsi="Arial" w:cs="Arial"/>
          <w:b/>
          <w:bCs/>
          <w:sz w:val="18"/>
          <w:szCs w:val="18"/>
          <w:lang w:val="hr-HR"/>
        </w:rPr>
        <w:t xml:space="preserve">  </w:t>
      </w:r>
    </w:p>
    <w:p w14:paraId="218B9B72" w14:textId="77777777" w:rsidR="005D41CD" w:rsidRPr="00B915B2" w:rsidRDefault="006E4AE5" w:rsidP="005D41CD">
      <w:pPr>
        <w:jc w:val="both"/>
        <w:rPr>
          <w:rFonts w:ascii="Arial" w:hAnsi="Arial" w:cs="Arial"/>
          <w:sz w:val="18"/>
          <w:szCs w:val="18"/>
          <w:lang w:val="hr-HR"/>
        </w:rPr>
      </w:pPr>
      <w:r w:rsidRPr="006E4AE5">
        <w:rPr>
          <w:rFonts w:ascii="Arial" w:hAnsi="Arial" w:cs="Arial"/>
          <w:sz w:val="18"/>
          <w:szCs w:val="18"/>
          <w:lang w:val="hr-HR"/>
        </w:rPr>
        <w:t>Tijekom prijelaznog doba, t.j. kod viših vanjskih temperatura, može doći od naglog povećanja temperature do oštećenja dimnjaka i malje se ne izvode savršeno. U takom slučaju je potrebno napuniti ognjište samo malom količinom goriva i grijati sa otvorenim regulatorom primarnoga zraka tako, da bi se napunjeno gorivo brže zapalilo (vatrom) i time se stabilizirao  protok dimnjaka. Da se poboljša tok zraka potrebno je češće i pažljivo razgrabati pepeo ispod ognjišta.</w:t>
      </w:r>
    </w:p>
    <w:p w14:paraId="03D71B57" w14:textId="77777777" w:rsidR="005D41CD" w:rsidRPr="00B915B2" w:rsidRDefault="005D41CD" w:rsidP="005D41CD">
      <w:pPr>
        <w:jc w:val="both"/>
        <w:rPr>
          <w:rFonts w:ascii="Arial" w:hAnsi="Arial" w:cs="Arial"/>
          <w:sz w:val="18"/>
          <w:szCs w:val="18"/>
          <w:lang w:val="hr-HR"/>
        </w:rPr>
      </w:pPr>
    </w:p>
    <w:p w14:paraId="6E40918C" w14:textId="77777777" w:rsidR="005D41CD" w:rsidRPr="00B915B2" w:rsidRDefault="00A1248A" w:rsidP="007C3016">
      <w:pPr>
        <w:pStyle w:val="Odsekzoznamu"/>
        <w:numPr>
          <w:ilvl w:val="0"/>
          <w:numId w:val="10"/>
        </w:numPr>
        <w:rPr>
          <w:rFonts w:ascii="Arial" w:hAnsi="Arial" w:cs="Arial"/>
          <w:b/>
          <w:bCs/>
          <w:sz w:val="18"/>
          <w:szCs w:val="18"/>
          <w:lang w:val="hr-HR"/>
        </w:rPr>
      </w:pPr>
      <w:r w:rsidRPr="00A1248A">
        <w:rPr>
          <w:rFonts w:ascii="Arial" w:hAnsi="Arial" w:cs="Arial"/>
          <w:b/>
          <w:bCs/>
          <w:sz w:val="18"/>
          <w:szCs w:val="18"/>
          <w:lang w:val="hr-HR"/>
        </w:rPr>
        <w:t>Čišćenje i kontrola</w:t>
      </w:r>
    </w:p>
    <w:p w14:paraId="3E1CA9DC" w14:textId="77777777" w:rsidR="005D41CD" w:rsidRDefault="00A1248A" w:rsidP="00A1248A">
      <w:pPr>
        <w:jc w:val="both"/>
        <w:rPr>
          <w:rFonts w:ascii="Arial" w:hAnsi="Arial" w:cs="Arial"/>
          <w:sz w:val="18"/>
          <w:szCs w:val="18"/>
          <w:lang w:val="hr-HR"/>
        </w:rPr>
      </w:pPr>
      <w:r w:rsidRPr="00A1248A">
        <w:rPr>
          <w:rFonts w:ascii="Arial" w:hAnsi="Arial" w:cs="Arial"/>
          <w:sz w:val="18"/>
          <w:szCs w:val="18"/>
          <w:lang w:val="hr-HR"/>
        </w:rPr>
        <w:t>Peć i dimnjak je potrebno jedanput godišnje – ili i češće, napr. kod čišćenja dimnjaka – kontrolirati, da li su se unutar njih stvorili talozi i eventualno ih očistiti. I dimnjak je potrebno redovito očistiti, ovo bi trebao vršiti dimničar.  Interval čišćenja dimnjaka odredjuje nadležni revizni tehničar. Peć bi trebao svake godine kontrolirati stručnjak.</w:t>
      </w:r>
    </w:p>
    <w:p w14:paraId="6CAD3C74" w14:textId="77777777" w:rsidR="00A1248A" w:rsidRPr="00B915B2" w:rsidRDefault="00A1248A" w:rsidP="005D41CD">
      <w:pPr>
        <w:rPr>
          <w:rFonts w:ascii="Arial" w:hAnsi="Arial" w:cs="Arial"/>
          <w:sz w:val="18"/>
          <w:szCs w:val="18"/>
          <w:lang w:val="hr-HR"/>
        </w:rPr>
      </w:pPr>
    </w:p>
    <w:p w14:paraId="4CF51EAF" w14:textId="77777777" w:rsidR="005D41CD" w:rsidRPr="00B915B2" w:rsidRDefault="00A1248A" w:rsidP="007C3016">
      <w:pPr>
        <w:pStyle w:val="Odsekzoznamu"/>
        <w:numPr>
          <w:ilvl w:val="0"/>
          <w:numId w:val="10"/>
        </w:numPr>
        <w:rPr>
          <w:rFonts w:ascii="Arial" w:hAnsi="Arial" w:cs="Arial"/>
          <w:b/>
          <w:bCs/>
          <w:sz w:val="18"/>
          <w:szCs w:val="18"/>
          <w:lang w:val="hr-HR"/>
        </w:rPr>
      </w:pPr>
      <w:r w:rsidRPr="00A1248A">
        <w:rPr>
          <w:rFonts w:ascii="Arial" w:hAnsi="Arial" w:cs="Arial"/>
          <w:b/>
          <w:bCs/>
          <w:sz w:val="18"/>
          <w:szCs w:val="18"/>
          <w:lang w:val="hr-HR"/>
        </w:rPr>
        <w:t>Djelovanja</w:t>
      </w:r>
    </w:p>
    <w:p w14:paraId="72A6F2D1" w14:textId="098FA3C9" w:rsidR="00A1248A" w:rsidRPr="00A1248A" w:rsidRDefault="00A1248A" w:rsidP="00A1248A">
      <w:pPr>
        <w:jc w:val="both"/>
        <w:rPr>
          <w:rFonts w:ascii="Arial" w:hAnsi="Arial" w:cs="Arial"/>
          <w:sz w:val="18"/>
          <w:szCs w:val="18"/>
          <w:lang w:val="hr-HR"/>
        </w:rPr>
      </w:pPr>
      <w:r w:rsidRPr="00A1248A">
        <w:rPr>
          <w:rFonts w:ascii="Arial" w:hAnsi="Arial" w:cs="Arial"/>
          <w:sz w:val="18"/>
          <w:szCs w:val="18"/>
          <w:lang w:val="hr-HR"/>
        </w:rPr>
        <w:t xml:space="preserve">Peć bez staklenih vrata koja se automatski zatvaraju mora biti spojena s vlastitim dimnjakom. Njegovo rukovanje sa otvorenim ognjištem je dozvoljeno samo uz nadzor. Kod uredjivanja dimnjaka je potrebno postupati prema  </w:t>
      </w:r>
      <w:r w:rsidR="00C660FA">
        <w:rPr>
          <w:rFonts w:ascii="Arial" w:hAnsi="Arial" w:cs="Arial"/>
          <w:sz w:val="18"/>
          <w:szCs w:val="18"/>
          <w:lang w:val="hr-HR"/>
        </w:rPr>
        <w:t>EN 13384-1.</w:t>
      </w:r>
    </w:p>
    <w:p w14:paraId="09BE3490" w14:textId="65AB08A1" w:rsidR="005D41CD" w:rsidRPr="0027110C" w:rsidRDefault="00B86CA3" w:rsidP="00A1248A">
      <w:pPr>
        <w:jc w:val="both"/>
        <w:rPr>
          <w:rFonts w:ascii="Arial" w:hAnsi="Arial" w:cs="Arial"/>
          <w:sz w:val="18"/>
          <w:szCs w:val="18"/>
          <w:lang w:val="hr-HR"/>
        </w:rPr>
      </w:pPr>
      <w:r w:rsidRPr="0027110C">
        <w:rPr>
          <w:rFonts w:ascii="Arial" w:hAnsi="Arial" w:cs="Arial"/>
          <w:sz w:val="18"/>
          <w:szCs w:val="18"/>
          <w:lang w:val="hr-HR"/>
        </w:rPr>
        <w:t>Peći su namijenjene povremenom zagrijavanju</w:t>
      </w:r>
      <w:r w:rsidR="00A1248A" w:rsidRPr="0027110C">
        <w:rPr>
          <w:rFonts w:ascii="Arial" w:hAnsi="Arial" w:cs="Arial"/>
          <w:sz w:val="18"/>
          <w:szCs w:val="18"/>
          <w:lang w:val="hr-HR"/>
        </w:rPr>
        <w:t>.</w:t>
      </w:r>
      <w:r w:rsidR="005D41CD" w:rsidRPr="0027110C">
        <w:rPr>
          <w:rFonts w:ascii="Arial" w:hAnsi="Arial" w:cs="Arial"/>
          <w:sz w:val="18"/>
          <w:szCs w:val="18"/>
          <w:lang w:val="hr-HR"/>
        </w:rPr>
        <w:t xml:space="preserve">  </w:t>
      </w:r>
    </w:p>
    <w:p w14:paraId="60F33CDF" w14:textId="77777777" w:rsidR="005D41CD" w:rsidRPr="0027110C" w:rsidRDefault="005D41CD" w:rsidP="005D41CD">
      <w:pPr>
        <w:rPr>
          <w:rFonts w:ascii="Arial" w:hAnsi="Arial" w:cs="Arial"/>
          <w:sz w:val="18"/>
          <w:szCs w:val="18"/>
          <w:lang w:val="hr-HR"/>
        </w:rPr>
      </w:pPr>
    </w:p>
    <w:p w14:paraId="6E731891" w14:textId="77777777" w:rsidR="005D41CD" w:rsidRPr="00B915B2" w:rsidRDefault="00A1248A" w:rsidP="007C3016">
      <w:pPr>
        <w:pStyle w:val="Odsekzoznamu"/>
        <w:numPr>
          <w:ilvl w:val="0"/>
          <w:numId w:val="10"/>
        </w:numPr>
        <w:rPr>
          <w:rFonts w:ascii="Arial" w:hAnsi="Arial" w:cs="Arial"/>
          <w:b/>
          <w:bCs/>
          <w:sz w:val="18"/>
          <w:szCs w:val="18"/>
          <w:lang w:val="hr-HR"/>
        </w:rPr>
      </w:pPr>
      <w:r w:rsidRPr="00A1248A">
        <w:rPr>
          <w:rFonts w:ascii="Arial" w:hAnsi="Arial" w:cs="Arial"/>
          <w:b/>
          <w:bCs/>
          <w:sz w:val="18"/>
          <w:szCs w:val="18"/>
          <w:lang w:val="hr-HR"/>
        </w:rPr>
        <w:t>Zrak za sagorijevanje</w:t>
      </w:r>
    </w:p>
    <w:p w14:paraId="50825F8C" w14:textId="77777777" w:rsidR="00A1248A" w:rsidRPr="00A1248A" w:rsidRDefault="00A1248A" w:rsidP="00A1248A">
      <w:pPr>
        <w:jc w:val="both"/>
        <w:rPr>
          <w:rFonts w:ascii="Arial" w:hAnsi="Arial" w:cs="Arial"/>
          <w:sz w:val="18"/>
          <w:szCs w:val="18"/>
          <w:lang w:val="hr-HR"/>
        </w:rPr>
      </w:pPr>
      <w:r w:rsidRPr="00A1248A">
        <w:rPr>
          <w:rFonts w:ascii="Arial" w:hAnsi="Arial" w:cs="Arial"/>
          <w:sz w:val="18"/>
          <w:szCs w:val="18"/>
          <w:lang w:val="hr-HR"/>
        </w:rPr>
        <w:t xml:space="preserve">Pošto peć predstavlja ognjište zavisno od okolnog zraka i spaljuje zrak iz prostorije, potrebno je osigurati odgovarajući dotok zraka za sagorijevanje. U slučaju čvrsto zatvorenih prozora i vrata (napr. zbog boljeg gospodarenja sa energijama) može se desiti, da nije osiguran odgovarajući tok svježeg zraka, što može utjecati na protok kaminskih peći. Isto tako ovo može nepogodno utjecati na Vaše zdravlje ili Vašu sigurnost. Nekad može biti neophodno osigurati dotok svježeg zraka napr. instalacijom zračnog ventila u blizini peći ili instalacijom cjevovoda za zrak za sagorijevanje, koji vodi u eksterijer ili u dobro vetranu prostoriju (osim kotla). Prije svega je potrebno osigurati, da cjevovod za zrak za sagorijevanje bude otvoren tijekom rukovanja sa ognjištem. </w:t>
      </w:r>
    </w:p>
    <w:p w14:paraId="349854DA" w14:textId="77777777" w:rsidR="005D41CD" w:rsidRDefault="00A1248A" w:rsidP="00A1248A">
      <w:pPr>
        <w:jc w:val="both"/>
        <w:rPr>
          <w:rFonts w:ascii="Arial" w:hAnsi="Arial" w:cs="Arial"/>
          <w:sz w:val="18"/>
          <w:szCs w:val="18"/>
          <w:lang w:val="hr-HR"/>
        </w:rPr>
      </w:pPr>
      <w:r w:rsidRPr="00A1248A">
        <w:rPr>
          <w:rFonts w:ascii="Arial" w:hAnsi="Arial" w:cs="Arial"/>
          <w:sz w:val="18"/>
          <w:szCs w:val="18"/>
          <w:lang w:val="hr-HR"/>
        </w:rPr>
        <w:t>Digestor smješten u istoj prostoriji kao i ognjište, može negativno utjecati na funkciju peći (može doći do protoka dima u prostoriju unatoč zatvorenim vratima ognjišta) i ne smije se nikako rukovati zajedno sa peći.</w:t>
      </w:r>
    </w:p>
    <w:p w14:paraId="52FC049D" w14:textId="77777777" w:rsidR="00A1248A" w:rsidRDefault="00A1248A" w:rsidP="00A1248A">
      <w:pPr>
        <w:rPr>
          <w:rFonts w:ascii="Arial" w:hAnsi="Arial" w:cs="Arial"/>
          <w:sz w:val="18"/>
          <w:szCs w:val="18"/>
          <w:lang w:val="hr-HR"/>
        </w:rPr>
      </w:pPr>
    </w:p>
    <w:p w14:paraId="10DFE265" w14:textId="77777777" w:rsidR="00A1248A" w:rsidRDefault="00A1248A" w:rsidP="00A1248A">
      <w:pPr>
        <w:rPr>
          <w:rFonts w:ascii="Arial" w:hAnsi="Arial" w:cs="Arial"/>
          <w:sz w:val="18"/>
          <w:szCs w:val="18"/>
          <w:lang w:val="hr-HR"/>
        </w:rPr>
      </w:pPr>
    </w:p>
    <w:p w14:paraId="77FCF4CF" w14:textId="77777777" w:rsidR="00A1248A" w:rsidRPr="00B915B2" w:rsidRDefault="00A1248A" w:rsidP="00A1248A">
      <w:pPr>
        <w:rPr>
          <w:rFonts w:ascii="Arial" w:hAnsi="Arial" w:cs="Arial"/>
          <w:sz w:val="18"/>
          <w:szCs w:val="18"/>
          <w:lang w:val="hr-HR"/>
        </w:rPr>
      </w:pPr>
    </w:p>
    <w:p w14:paraId="3E48AB46" w14:textId="4BA17CF8" w:rsidR="005D41CD" w:rsidRDefault="00A1248A" w:rsidP="007C3016">
      <w:pPr>
        <w:pStyle w:val="Odsekzoznamu"/>
        <w:numPr>
          <w:ilvl w:val="0"/>
          <w:numId w:val="10"/>
        </w:numPr>
        <w:rPr>
          <w:rFonts w:ascii="Arial" w:hAnsi="Arial" w:cs="Arial"/>
          <w:b/>
          <w:bCs/>
          <w:sz w:val="18"/>
          <w:szCs w:val="18"/>
          <w:lang w:val="hr-HR"/>
        </w:rPr>
      </w:pPr>
      <w:r w:rsidRPr="00A1248A">
        <w:rPr>
          <w:rFonts w:ascii="Arial" w:hAnsi="Arial" w:cs="Arial"/>
          <w:b/>
          <w:bCs/>
          <w:sz w:val="18"/>
          <w:szCs w:val="18"/>
          <w:lang w:val="hr-HR"/>
        </w:rPr>
        <w:t>Protupožarna zaštita</w:t>
      </w:r>
    </w:p>
    <w:p w14:paraId="0D4400CD" w14:textId="4B6FD1BC" w:rsidR="00DE1542" w:rsidRPr="00DE1542" w:rsidRDefault="00DE1542" w:rsidP="00DE1542">
      <w:pPr>
        <w:rPr>
          <w:rFonts w:ascii="Arial" w:hAnsi="Arial" w:cs="Arial"/>
          <w:b/>
          <w:bCs/>
          <w:sz w:val="18"/>
          <w:szCs w:val="18"/>
          <w:lang w:val="hr-HR"/>
        </w:rPr>
      </w:pPr>
      <w:r w:rsidRPr="00DE1542">
        <w:rPr>
          <w:rFonts w:ascii="Arial" w:hAnsi="Arial" w:cs="Arial"/>
          <w:b/>
          <w:bCs/>
          <w:sz w:val="18"/>
          <w:szCs w:val="18"/>
          <w:lang w:val="hr-HR"/>
        </w:rPr>
        <w:t>Zabranjeno je iznošenje vrućeg pepela!</w:t>
      </w:r>
    </w:p>
    <w:p w14:paraId="04DF82DC" w14:textId="77777777" w:rsidR="00A1248A" w:rsidRPr="00BE608F" w:rsidRDefault="00A1248A" w:rsidP="00A1248A">
      <w:pPr>
        <w:jc w:val="both"/>
        <w:rPr>
          <w:rFonts w:ascii="Arial" w:hAnsi="Arial" w:cs="Arial"/>
          <w:sz w:val="18"/>
          <w:szCs w:val="18"/>
          <w:u w:val="single"/>
          <w:lang w:val="hr-HR"/>
        </w:rPr>
      </w:pPr>
      <w:r w:rsidRPr="00BE608F">
        <w:rPr>
          <w:rFonts w:ascii="Arial" w:hAnsi="Arial" w:cs="Arial"/>
          <w:sz w:val="18"/>
          <w:szCs w:val="18"/>
          <w:u w:val="single"/>
          <w:lang w:val="hr-HR"/>
        </w:rPr>
        <w:t>Udaljenost od zapaljivih stambenih konstrukcija i namještaja</w:t>
      </w:r>
    </w:p>
    <w:p w14:paraId="0DABF104" w14:textId="77777777" w:rsidR="00A1248A" w:rsidRPr="00A1248A" w:rsidRDefault="00A1248A" w:rsidP="00A1248A">
      <w:pPr>
        <w:jc w:val="both"/>
        <w:rPr>
          <w:rFonts w:ascii="Arial" w:hAnsi="Arial" w:cs="Arial"/>
          <w:sz w:val="18"/>
          <w:szCs w:val="18"/>
          <w:lang w:val="hr-HR"/>
        </w:rPr>
      </w:pPr>
      <w:r w:rsidRPr="00A1248A">
        <w:rPr>
          <w:rFonts w:ascii="Arial" w:hAnsi="Arial" w:cs="Arial"/>
          <w:sz w:val="18"/>
          <w:szCs w:val="18"/>
          <w:lang w:val="hr-HR"/>
        </w:rPr>
        <w:t>Da bi bila osigurana odgovarajuća zaštita pred toplinom, peć mora biti udaljena od zapaljivih stambenih konstrukcija i namještaja minimalno 40 cm.</w:t>
      </w:r>
    </w:p>
    <w:p w14:paraId="1849D7AF" w14:textId="77777777" w:rsidR="00A1248A" w:rsidRPr="00BE608F" w:rsidRDefault="00A1248A" w:rsidP="00A1248A">
      <w:pPr>
        <w:jc w:val="both"/>
        <w:rPr>
          <w:rFonts w:ascii="Arial" w:hAnsi="Arial" w:cs="Arial"/>
          <w:sz w:val="18"/>
          <w:szCs w:val="18"/>
          <w:u w:val="single"/>
          <w:lang w:val="hr-HR"/>
        </w:rPr>
      </w:pPr>
      <w:r w:rsidRPr="00BE608F">
        <w:rPr>
          <w:rFonts w:ascii="Arial" w:hAnsi="Arial" w:cs="Arial"/>
          <w:sz w:val="18"/>
          <w:szCs w:val="18"/>
          <w:u w:val="single"/>
          <w:lang w:val="hr-HR"/>
        </w:rPr>
        <w:t>Protupožarna zaštita u području zračenja</w:t>
      </w:r>
    </w:p>
    <w:p w14:paraId="63E41503" w14:textId="77777777" w:rsidR="00A1248A" w:rsidRPr="00A1248A" w:rsidRDefault="00A1248A" w:rsidP="00A1248A">
      <w:pPr>
        <w:jc w:val="both"/>
        <w:rPr>
          <w:rFonts w:ascii="Arial" w:hAnsi="Arial" w:cs="Arial"/>
          <w:sz w:val="18"/>
          <w:szCs w:val="18"/>
          <w:lang w:val="hr-HR"/>
        </w:rPr>
      </w:pPr>
      <w:r w:rsidRPr="00A1248A">
        <w:rPr>
          <w:rFonts w:ascii="Arial" w:hAnsi="Arial" w:cs="Arial"/>
          <w:sz w:val="18"/>
          <w:szCs w:val="18"/>
          <w:lang w:val="hr-HR"/>
        </w:rPr>
        <w:t xml:space="preserve">U području zračenja vrata se ne smiju nalaziti zapaljive stambene konstrukcije i namještaj u udaljenosti 60 cm. Ova udaljenost se može smanjiti na 30 cm, ako je izmedju ognjišta i zapaljive stambene konstrukcije smješten sigurnosni pleh protiv zračenja, koji je sa obe strane dovoljno hladjen zrakom. </w:t>
      </w:r>
    </w:p>
    <w:p w14:paraId="4006F605" w14:textId="77777777" w:rsidR="00A1248A" w:rsidRPr="00BE608F" w:rsidRDefault="00A1248A" w:rsidP="00A1248A">
      <w:pPr>
        <w:jc w:val="both"/>
        <w:rPr>
          <w:rFonts w:ascii="Arial" w:hAnsi="Arial" w:cs="Arial"/>
          <w:sz w:val="18"/>
          <w:szCs w:val="18"/>
          <w:u w:val="single"/>
          <w:lang w:val="hr-HR"/>
        </w:rPr>
      </w:pPr>
      <w:r w:rsidRPr="00BE608F">
        <w:rPr>
          <w:rFonts w:ascii="Arial" w:hAnsi="Arial" w:cs="Arial"/>
          <w:sz w:val="18"/>
          <w:szCs w:val="18"/>
          <w:u w:val="single"/>
          <w:lang w:val="hr-HR"/>
        </w:rPr>
        <w:t>Protupožarna obrana van područja zračenja</w:t>
      </w:r>
    </w:p>
    <w:p w14:paraId="6619072A" w14:textId="77777777" w:rsidR="00A1248A" w:rsidRPr="00A1248A" w:rsidRDefault="00A1248A" w:rsidP="00A1248A">
      <w:pPr>
        <w:jc w:val="both"/>
        <w:rPr>
          <w:rFonts w:ascii="Arial" w:hAnsi="Arial" w:cs="Arial"/>
          <w:sz w:val="18"/>
          <w:szCs w:val="18"/>
          <w:lang w:val="hr-HR"/>
        </w:rPr>
      </w:pPr>
      <w:r w:rsidRPr="00A1248A">
        <w:rPr>
          <w:rFonts w:ascii="Arial" w:hAnsi="Arial" w:cs="Arial"/>
          <w:sz w:val="18"/>
          <w:szCs w:val="18"/>
          <w:lang w:val="hr-HR"/>
        </w:rPr>
        <w:t xml:space="preserve">Minimalna udaljenost od zapaljivih stambenih konstrukcija i namještaja se nalaze na etiketi peći i neophodno je pridržavati ih se. </w:t>
      </w:r>
    </w:p>
    <w:p w14:paraId="6934BEEE" w14:textId="77777777" w:rsidR="00A1248A" w:rsidRPr="00BE608F" w:rsidRDefault="00A1248A" w:rsidP="00A1248A">
      <w:pPr>
        <w:jc w:val="both"/>
        <w:rPr>
          <w:rFonts w:ascii="Arial" w:hAnsi="Arial" w:cs="Arial"/>
          <w:sz w:val="18"/>
          <w:szCs w:val="18"/>
          <w:u w:val="single"/>
          <w:lang w:val="hr-HR"/>
        </w:rPr>
      </w:pPr>
      <w:r w:rsidRPr="00BE608F">
        <w:rPr>
          <w:rFonts w:ascii="Arial" w:hAnsi="Arial" w:cs="Arial"/>
          <w:sz w:val="18"/>
          <w:szCs w:val="18"/>
          <w:u w:val="single"/>
          <w:lang w:val="hr-HR"/>
        </w:rPr>
        <w:t>Parkete</w:t>
      </w:r>
    </w:p>
    <w:p w14:paraId="278DA726" w14:textId="77777777" w:rsidR="005D41CD" w:rsidRDefault="00A1248A" w:rsidP="00A1248A">
      <w:pPr>
        <w:jc w:val="both"/>
        <w:rPr>
          <w:rFonts w:ascii="Arial" w:hAnsi="Arial" w:cs="Arial"/>
          <w:sz w:val="18"/>
          <w:szCs w:val="18"/>
          <w:lang w:val="hr-HR"/>
        </w:rPr>
      </w:pPr>
      <w:r w:rsidRPr="00A1248A">
        <w:rPr>
          <w:rFonts w:ascii="Arial" w:hAnsi="Arial" w:cs="Arial"/>
          <w:sz w:val="18"/>
          <w:szCs w:val="18"/>
          <w:lang w:val="hr-HR"/>
        </w:rPr>
        <w:t>Kod peći na čvrsto gorivo je potrebno pod od zapaljivih materijala, koji se nalazi ispred vrata ognjišta, pokriti pokrivačem od nezapaljivog materijala. Ovaj pokrivač se mora nalaziti minimalno 50 cm ispred i minimalno 30 cm bočno od vrata ognjišta.</w:t>
      </w:r>
    </w:p>
    <w:p w14:paraId="00522BDC" w14:textId="77777777" w:rsidR="00A1248A" w:rsidRPr="00B915B2" w:rsidRDefault="00A1248A" w:rsidP="00A1248A">
      <w:pPr>
        <w:rPr>
          <w:rFonts w:ascii="Arial" w:hAnsi="Arial" w:cs="Arial"/>
          <w:sz w:val="18"/>
          <w:szCs w:val="18"/>
          <w:lang w:val="hr-HR"/>
        </w:rPr>
      </w:pPr>
    </w:p>
    <w:p w14:paraId="6B693C3C" w14:textId="77777777" w:rsidR="005D41CD" w:rsidRPr="00B915B2" w:rsidRDefault="00E64E47" w:rsidP="007C3016">
      <w:pPr>
        <w:pStyle w:val="Odsekzoznamu"/>
        <w:numPr>
          <w:ilvl w:val="0"/>
          <w:numId w:val="10"/>
        </w:numPr>
        <w:rPr>
          <w:rFonts w:ascii="Arial" w:hAnsi="Arial" w:cs="Arial"/>
          <w:b/>
          <w:bCs/>
          <w:sz w:val="18"/>
          <w:szCs w:val="18"/>
          <w:lang w:val="hr-HR"/>
        </w:rPr>
      </w:pPr>
      <w:r w:rsidRPr="00E64E47">
        <w:rPr>
          <w:rFonts w:ascii="Arial" w:hAnsi="Arial" w:cs="Arial"/>
          <w:b/>
          <w:bCs/>
          <w:sz w:val="18"/>
          <w:szCs w:val="18"/>
          <w:lang w:val="hr-HR"/>
        </w:rPr>
        <w:t>Rezervni dijelovi</w:t>
      </w:r>
    </w:p>
    <w:p w14:paraId="3F38B52C" w14:textId="77777777" w:rsidR="00E64E47" w:rsidRPr="00E64E47" w:rsidRDefault="00E64E47" w:rsidP="00E64E47">
      <w:pPr>
        <w:jc w:val="both"/>
        <w:rPr>
          <w:rFonts w:ascii="Arial" w:hAnsi="Arial" w:cs="Arial"/>
          <w:sz w:val="18"/>
          <w:szCs w:val="18"/>
          <w:lang w:val="hr-HR"/>
        </w:rPr>
      </w:pPr>
      <w:r w:rsidRPr="00E64E47">
        <w:rPr>
          <w:rFonts w:ascii="Arial" w:hAnsi="Arial" w:cs="Arial"/>
          <w:sz w:val="18"/>
          <w:szCs w:val="18"/>
          <w:lang w:val="hr-HR"/>
        </w:rPr>
        <w:t>Mogu se upotrebljavati samo takvi rezervni dijelovi, koje proizvodjač dozvoljava ili ih sam nudi.  U slučaju potrebe kontaktirajte, molim, specializiranog prodavača.</w:t>
      </w:r>
    </w:p>
    <w:p w14:paraId="7D8B2615" w14:textId="77777777" w:rsidR="005D41CD" w:rsidRPr="0072776E" w:rsidRDefault="00E64E47" w:rsidP="00E64E47">
      <w:pPr>
        <w:jc w:val="both"/>
        <w:rPr>
          <w:rFonts w:ascii="Arial" w:hAnsi="Arial" w:cs="Arial"/>
          <w:b/>
          <w:bCs/>
          <w:sz w:val="18"/>
          <w:szCs w:val="18"/>
          <w:lang w:val="hr-HR"/>
        </w:rPr>
      </w:pPr>
      <w:r w:rsidRPr="0072776E">
        <w:rPr>
          <w:rFonts w:ascii="Arial" w:hAnsi="Arial" w:cs="Arial"/>
          <w:b/>
          <w:bCs/>
          <w:sz w:val="18"/>
          <w:szCs w:val="18"/>
          <w:lang w:val="hr-HR"/>
        </w:rPr>
        <w:t>Na peći je zabranjeno raditi bilo kakve prerade!</w:t>
      </w:r>
    </w:p>
    <w:p w14:paraId="5E40F04F" w14:textId="77777777" w:rsidR="00E64E47" w:rsidRPr="0072776E" w:rsidRDefault="00E64E47" w:rsidP="00E64E47">
      <w:pPr>
        <w:rPr>
          <w:rFonts w:ascii="Arial" w:hAnsi="Arial" w:cs="Arial"/>
          <w:b/>
          <w:bCs/>
          <w:sz w:val="18"/>
          <w:szCs w:val="18"/>
          <w:lang w:val="hr-HR"/>
        </w:rPr>
      </w:pPr>
    </w:p>
    <w:p w14:paraId="7C4FEA20" w14:textId="77777777" w:rsidR="005D41CD" w:rsidRPr="00B915B2" w:rsidRDefault="00E64E47" w:rsidP="007C3016">
      <w:pPr>
        <w:pStyle w:val="Odsekzoznamu"/>
        <w:numPr>
          <w:ilvl w:val="0"/>
          <w:numId w:val="10"/>
        </w:numPr>
        <w:rPr>
          <w:rFonts w:ascii="Arial" w:hAnsi="Arial" w:cs="Arial"/>
          <w:b/>
          <w:bCs/>
          <w:sz w:val="18"/>
          <w:szCs w:val="18"/>
          <w:lang w:val="hr-HR"/>
        </w:rPr>
      </w:pPr>
      <w:r w:rsidRPr="00E64E47">
        <w:rPr>
          <w:rFonts w:ascii="Arial" w:hAnsi="Arial" w:cs="Arial"/>
          <w:b/>
          <w:bCs/>
          <w:sz w:val="18"/>
          <w:szCs w:val="18"/>
          <w:lang w:val="hr-HR"/>
        </w:rPr>
        <w:t>Upozorenje u slučaju požara dimnjaka</w:t>
      </w:r>
      <w:r w:rsidR="005D41CD" w:rsidRPr="00B915B2">
        <w:rPr>
          <w:rFonts w:ascii="Arial" w:hAnsi="Arial" w:cs="Arial"/>
          <w:b/>
          <w:bCs/>
          <w:sz w:val="18"/>
          <w:szCs w:val="18"/>
          <w:lang w:val="hr-HR"/>
        </w:rPr>
        <w:t xml:space="preserve"> </w:t>
      </w:r>
    </w:p>
    <w:p w14:paraId="20D5CF41" w14:textId="77777777" w:rsidR="005D41CD" w:rsidRPr="00B915B2" w:rsidRDefault="00E64E47" w:rsidP="005D41CD">
      <w:pPr>
        <w:jc w:val="both"/>
        <w:rPr>
          <w:rFonts w:ascii="Arial" w:hAnsi="Arial" w:cs="Arial"/>
          <w:sz w:val="18"/>
          <w:szCs w:val="18"/>
          <w:lang w:val="hr-HR"/>
        </w:rPr>
      </w:pPr>
      <w:r w:rsidRPr="00E64E47">
        <w:rPr>
          <w:rFonts w:ascii="Arial" w:hAnsi="Arial" w:cs="Arial"/>
          <w:sz w:val="18"/>
          <w:szCs w:val="18"/>
          <w:lang w:val="hr-HR"/>
        </w:rPr>
        <w:t>Ako se upotrebljava neodgovarajuće ili jako vlažno gorivo, može doći do požara dimnjaka. U takvom slučaju zatvorite odmah sve zračne otvore na peći i informirajte vatrogasce. Nakon gašenja ovakvog požara dimnjaka, potrebno je skontrolirati ga stručnjakom zbog mogućih pukotina.</w:t>
      </w:r>
    </w:p>
    <w:p w14:paraId="457CAD61" w14:textId="77777777" w:rsidR="005D41CD" w:rsidRPr="00B915B2" w:rsidRDefault="005D41CD" w:rsidP="005D41CD">
      <w:pPr>
        <w:rPr>
          <w:rFonts w:ascii="Arial" w:hAnsi="Arial" w:cs="Arial"/>
          <w:sz w:val="18"/>
          <w:szCs w:val="18"/>
          <w:lang w:val="hr-HR"/>
        </w:rPr>
      </w:pPr>
    </w:p>
    <w:p w14:paraId="5B1447FD" w14:textId="77777777" w:rsidR="005D41CD" w:rsidRPr="00B915B2" w:rsidRDefault="00A73540" w:rsidP="007C3016">
      <w:pPr>
        <w:pStyle w:val="Odsekzoznamu"/>
        <w:numPr>
          <w:ilvl w:val="0"/>
          <w:numId w:val="10"/>
        </w:numPr>
        <w:rPr>
          <w:rFonts w:ascii="Arial" w:hAnsi="Arial" w:cs="Arial"/>
          <w:b/>
          <w:bCs/>
          <w:sz w:val="18"/>
          <w:szCs w:val="18"/>
          <w:lang w:val="hr-HR"/>
        </w:rPr>
      </w:pPr>
      <w:r w:rsidRPr="00A73540">
        <w:rPr>
          <w:rFonts w:ascii="Arial" w:hAnsi="Arial" w:cs="Arial"/>
          <w:b/>
          <w:bCs/>
          <w:sz w:val="18"/>
          <w:szCs w:val="18"/>
          <w:lang w:val="hr-HR"/>
        </w:rPr>
        <w:t>Nominalni toplotna snaga, regulacija zraka za sagorijevanje i doba gorenja goriva</w:t>
      </w:r>
    </w:p>
    <w:p w14:paraId="341AA860" w14:textId="320E90DA" w:rsidR="005D41CD" w:rsidRPr="00B915B2" w:rsidRDefault="00AA3AD1" w:rsidP="00BE608F">
      <w:pPr>
        <w:jc w:val="both"/>
        <w:rPr>
          <w:rFonts w:ascii="Arial" w:hAnsi="Arial" w:cs="Arial"/>
          <w:sz w:val="18"/>
          <w:szCs w:val="18"/>
          <w:lang w:val="hr-HR"/>
        </w:rPr>
      </w:pPr>
      <w:r w:rsidRPr="00AA3AD1">
        <w:rPr>
          <w:rFonts w:ascii="Arial" w:hAnsi="Arial" w:cs="Arial"/>
          <w:sz w:val="18"/>
          <w:szCs w:val="18"/>
          <w:lang w:val="hr-HR"/>
        </w:rPr>
        <w:t>Nominalna toplotna snaga peći je 5,0 kW i postiže se kod minimalnog tlaka 1</w:t>
      </w:r>
      <w:r w:rsidR="00BE608F">
        <w:rPr>
          <w:rFonts w:ascii="Arial" w:hAnsi="Arial" w:cs="Arial"/>
          <w:sz w:val="18"/>
          <w:szCs w:val="18"/>
          <w:lang w:val="hr-HR"/>
        </w:rPr>
        <w:t>0</w:t>
      </w:r>
      <w:r w:rsidRPr="00AA3AD1">
        <w:rPr>
          <w:rFonts w:ascii="Arial" w:hAnsi="Arial" w:cs="Arial"/>
          <w:sz w:val="18"/>
          <w:szCs w:val="18"/>
          <w:lang w:val="hr-HR"/>
        </w:rPr>
        <w:t xml:space="preserve"> Pa</w:t>
      </w:r>
      <w:r w:rsidR="00BE608F">
        <w:rPr>
          <w:rFonts w:ascii="Arial" w:hAnsi="Arial" w:cs="Arial"/>
          <w:sz w:val="18"/>
          <w:szCs w:val="18"/>
          <w:lang w:val="hr-HR"/>
        </w:rPr>
        <w:t xml:space="preserve"> </w:t>
      </w:r>
      <w:r w:rsidR="00BE608F" w:rsidRPr="00BE608F">
        <w:rPr>
          <w:rFonts w:ascii="Arial" w:hAnsi="Arial" w:cs="Arial"/>
          <w:sz w:val="18"/>
          <w:szCs w:val="18"/>
          <w:lang w:val="hr-HR"/>
        </w:rPr>
        <w:t>za ogrjevno drvo a12 Pa za gorivo</w:t>
      </w:r>
      <w:r w:rsidR="00BE608F">
        <w:rPr>
          <w:rFonts w:ascii="Arial" w:hAnsi="Arial" w:cs="Arial"/>
          <w:sz w:val="18"/>
          <w:szCs w:val="18"/>
          <w:lang w:val="hr-HR"/>
        </w:rPr>
        <w:t xml:space="preserve"> b</w:t>
      </w:r>
      <w:r w:rsidR="00BE608F" w:rsidRPr="00AA3AD1">
        <w:rPr>
          <w:rFonts w:ascii="Arial" w:hAnsi="Arial" w:cs="Arial"/>
          <w:sz w:val="18"/>
          <w:szCs w:val="18"/>
          <w:lang w:val="hr-HR"/>
        </w:rPr>
        <w:t xml:space="preserve">rikete od </w:t>
      </w:r>
      <w:r w:rsidR="00BE608F" w:rsidRPr="00A76BF3">
        <w:rPr>
          <w:rFonts w:ascii="Arial" w:hAnsi="Arial" w:cs="Arial"/>
          <w:sz w:val="18"/>
          <w:szCs w:val="18"/>
          <w:lang w:val="hr-HR"/>
        </w:rPr>
        <w:t>smeđeg</w:t>
      </w:r>
      <w:r w:rsidR="00BE608F" w:rsidRPr="00AA3AD1">
        <w:rPr>
          <w:rFonts w:ascii="Arial" w:hAnsi="Arial" w:cs="Arial"/>
          <w:sz w:val="18"/>
          <w:szCs w:val="18"/>
          <w:lang w:val="hr-HR"/>
        </w:rPr>
        <w:t xml:space="preserve"> ugljena</w:t>
      </w:r>
      <w:r w:rsidR="00BE608F">
        <w:rPr>
          <w:rFonts w:ascii="Arial" w:hAnsi="Arial" w:cs="Arial"/>
          <w:sz w:val="18"/>
          <w:szCs w:val="18"/>
          <w:lang w:val="hr-HR"/>
        </w:rPr>
        <w:t>:</w:t>
      </w:r>
      <w:r w:rsidR="005D41CD" w:rsidRPr="00B915B2">
        <w:rPr>
          <w:rFonts w:ascii="Arial" w:hAnsi="Arial" w:cs="Arial"/>
          <w:sz w:val="18"/>
          <w:szCs w:val="18"/>
          <w:lang w:val="hr-HR"/>
        </w:rPr>
        <w:t xml:space="preserve">   </w:t>
      </w:r>
    </w:p>
    <w:p w14:paraId="7DBA4130" w14:textId="77777777" w:rsidR="005D41CD" w:rsidRPr="00B915B2" w:rsidRDefault="005D41CD" w:rsidP="005D41CD">
      <w:pPr>
        <w:rPr>
          <w:rFonts w:ascii="Arial" w:hAnsi="Arial" w:cs="Arial"/>
          <w:sz w:val="18"/>
          <w:szCs w:val="18"/>
          <w:lang w:val="hr-HR"/>
        </w:rPr>
      </w:pPr>
      <w:r w:rsidRPr="00B915B2">
        <w:rPr>
          <w:rFonts w:ascii="Arial" w:hAnsi="Arial" w:cs="Arial"/>
          <w:sz w:val="18"/>
          <w:szCs w:val="18"/>
          <w:lang w:val="hr-HR"/>
        </w:rPr>
        <w:t xml:space="preserve">                                                                                                                   </w:t>
      </w:r>
    </w:p>
    <w:tbl>
      <w:tblPr>
        <w:tblStyle w:val="Mriekatabuky"/>
        <w:tblW w:w="10485" w:type="dxa"/>
        <w:tblLook w:val="04A0" w:firstRow="1" w:lastRow="0" w:firstColumn="1" w:lastColumn="0" w:noHBand="0" w:noVBand="1"/>
      </w:tblPr>
      <w:tblGrid>
        <w:gridCol w:w="2830"/>
        <w:gridCol w:w="4536"/>
        <w:gridCol w:w="3119"/>
      </w:tblGrid>
      <w:tr w:rsidR="00BE608F" w:rsidRPr="00B915B2" w14:paraId="5F726810" w14:textId="77777777" w:rsidTr="00BE608F">
        <w:tc>
          <w:tcPr>
            <w:tcW w:w="2830" w:type="dxa"/>
          </w:tcPr>
          <w:p w14:paraId="6D63D83A" w14:textId="77777777" w:rsidR="00BE608F" w:rsidRPr="00B915B2" w:rsidRDefault="00BE608F" w:rsidP="00425591">
            <w:pPr>
              <w:rPr>
                <w:rFonts w:ascii="Arial" w:hAnsi="Arial" w:cs="Arial"/>
                <w:b/>
                <w:bCs/>
                <w:sz w:val="18"/>
                <w:szCs w:val="18"/>
                <w:lang w:val="hr-HR"/>
              </w:rPr>
            </w:pPr>
            <w:r>
              <w:rPr>
                <w:rFonts w:ascii="Arial" w:hAnsi="Arial" w:cs="Arial"/>
                <w:b/>
                <w:bCs/>
                <w:sz w:val="18"/>
                <w:szCs w:val="18"/>
                <w:lang w:val="hr-HR"/>
              </w:rPr>
              <w:t>Gorivo</w:t>
            </w:r>
          </w:p>
        </w:tc>
        <w:tc>
          <w:tcPr>
            <w:tcW w:w="4536" w:type="dxa"/>
          </w:tcPr>
          <w:p w14:paraId="2A6B2AC6" w14:textId="41C00A66"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 xml:space="preserve">Drvene cjepanice (dužina </w:t>
            </w:r>
            <w:r>
              <w:rPr>
                <w:rFonts w:ascii="Arial" w:hAnsi="Arial" w:cs="Arial"/>
                <w:sz w:val="18"/>
                <w:szCs w:val="18"/>
                <w:lang w:val="hr-HR"/>
              </w:rPr>
              <w:t>16</w:t>
            </w:r>
            <w:r w:rsidRPr="00AA3AD1">
              <w:rPr>
                <w:rFonts w:ascii="Arial" w:hAnsi="Arial" w:cs="Arial"/>
                <w:sz w:val="18"/>
                <w:szCs w:val="18"/>
                <w:lang w:val="hr-HR"/>
              </w:rPr>
              <w:t xml:space="preserve"> cm, </w:t>
            </w:r>
            <w:r>
              <w:rPr>
                <w:rFonts w:ascii="Arial" w:hAnsi="Arial" w:cs="Arial"/>
                <w:sz w:val="18"/>
                <w:szCs w:val="18"/>
                <w:lang w:val="hr-HR"/>
              </w:rPr>
              <w:t>prosijek 8</w:t>
            </w:r>
            <w:r w:rsidRPr="00AA3AD1">
              <w:rPr>
                <w:rFonts w:ascii="Arial" w:hAnsi="Arial" w:cs="Arial"/>
                <w:sz w:val="18"/>
                <w:szCs w:val="18"/>
                <w:lang w:val="hr-HR"/>
              </w:rPr>
              <w:t xml:space="preserve"> cm)</w:t>
            </w:r>
          </w:p>
        </w:tc>
        <w:tc>
          <w:tcPr>
            <w:tcW w:w="3119" w:type="dxa"/>
          </w:tcPr>
          <w:p w14:paraId="6C54B196" w14:textId="77777777"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 xml:space="preserve">Brikete od </w:t>
            </w:r>
            <w:r w:rsidRPr="00A76BF3">
              <w:rPr>
                <w:rFonts w:ascii="Arial" w:hAnsi="Arial" w:cs="Arial"/>
                <w:sz w:val="18"/>
                <w:szCs w:val="18"/>
                <w:lang w:val="hr-HR"/>
              </w:rPr>
              <w:t>smeđeg</w:t>
            </w:r>
            <w:r w:rsidRPr="00AA3AD1">
              <w:rPr>
                <w:rFonts w:ascii="Arial" w:hAnsi="Arial" w:cs="Arial"/>
                <w:sz w:val="18"/>
                <w:szCs w:val="18"/>
                <w:lang w:val="hr-HR"/>
              </w:rPr>
              <w:t xml:space="preserve"> ugljena</w:t>
            </w:r>
          </w:p>
        </w:tc>
      </w:tr>
      <w:tr w:rsidR="00BE608F" w:rsidRPr="00B915B2" w14:paraId="1CB6F025" w14:textId="77777777" w:rsidTr="00BE608F">
        <w:tc>
          <w:tcPr>
            <w:tcW w:w="2830" w:type="dxa"/>
          </w:tcPr>
          <w:p w14:paraId="430F0E2C" w14:textId="77777777" w:rsidR="00BE608F" w:rsidRPr="00B915B2" w:rsidRDefault="00BE608F" w:rsidP="00425591">
            <w:pPr>
              <w:rPr>
                <w:rFonts w:ascii="Arial" w:hAnsi="Arial" w:cs="Arial"/>
                <w:b/>
                <w:bCs/>
                <w:sz w:val="18"/>
                <w:szCs w:val="18"/>
                <w:lang w:val="hr-HR"/>
              </w:rPr>
            </w:pPr>
            <w:r w:rsidRPr="00AA3AD1">
              <w:rPr>
                <w:rFonts w:ascii="Arial" w:hAnsi="Arial" w:cs="Arial"/>
                <w:b/>
                <w:bCs/>
                <w:sz w:val="18"/>
                <w:szCs w:val="18"/>
                <w:lang w:val="hr-HR"/>
              </w:rPr>
              <w:t>Max. količina tereta</w:t>
            </w:r>
          </w:p>
        </w:tc>
        <w:tc>
          <w:tcPr>
            <w:tcW w:w="4536" w:type="dxa"/>
          </w:tcPr>
          <w:p w14:paraId="339F7817"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1,7 kg</w:t>
            </w:r>
          </w:p>
        </w:tc>
        <w:tc>
          <w:tcPr>
            <w:tcW w:w="3119" w:type="dxa"/>
          </w:tcPr>
          <w:p w14:paraId="07CED67D" w14:textId="6D5D34C4"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1,</w:t>
            </w:r>
            <w:r>
              <w:rPr>
                <w:rFonts w:ascii="Arial" w:hAnsi="Arial" w:cs="Arial"/>
                <w:sz w:val="18"/>
                <w:szCs w:val="18"/>
                <w:lang w:val="hr-HR"/>
              </w:rPr>
              <w:t>1</w:t>
            </w:r>
            <w:r w:rsidRPr="00B915B2">
              <w:rPr>
                <w:rFonts w:ascii="Arial" w:hAnsi="Arial" w:cs="Arial"/>
                <w:sz w:val="18"/>
                <w:szCs w:val="18"/>
                <w:lang w:val="hr-HR"/>
              </w:rPr>
              <w:t xml:space="preserve"> kg</w:t>
            </w:r>
          </w:p>
        </w:tc>
      </w:tr>
      <w:tr w:rsidR="00BE608F" w:rsidRPr="00B915B2" w14:paraId="491FB694" w14:textId="77777777" w:rsidTr="00BE608F">
        <w:tc>
          <w:tcPr>
            <w:tcW w:w="2830" w:type="dxa"/>
          </w:tcPr>
          <w:p w14:paraId="31276B79" w14:textId="77777777" w:rsidR="00BE608F" w:rsidRPr="00B915B2" w:rsidRDefault="00BE608F" w:rsidP="00425591">
            <w:pPr>
              <w:rPr>
                <w:rFonts w:ascii="Arial" w:hAnsi="Arial" w:cs="Arial"/>
                <w:b/>
                <w:bCs/>
                <w:sz w:val="18"/>
                <w:szCs w:val="18"/>
                <w:lang w:val="hr-HR"/>
              </w:rPr>
            </w:pPr>
            <w:r w:rsidRPr="00AA3AD1">
              <w:rPr>
                <w:rFonts w:ascii="Arial" w:hAnsi="Arial" w:cs="Arial"/>
                <w:b/>
                <w:bCs/>
                <w:sz w:val="18"/>
                <w:szCs w:val="18"/>
                <w:lang w:val="hr-HR"/>
              </w:rPr>
              <w:t>Regulator primarnog zraka</w:t>
            </w:r>
          </w:p>
        </w:tc>
        <w:tc>
          <w:tcPr>
            <w:tcW w:w="4536" w:type="dxa"/>
          </w:tcPr>
          <w:p w14:paraId="5052C4FE" w14:textId="02712259" w:rsidR="00BE608F" w:rsidRPr="00B915B2" w:rsidRDefault="00BE608F" w:rsidP="00BE608F">
            <w:pPr>
              <w:jc w:val="center"/>
              <w:rPr>
                <w:rFonts w:ascii="Arial" w:hAnsi="Arial" w:cs="Arial"/>
                <w:sz w:val="18"/>
                <w:szCs w:val="18"/>
                <w:lang w:val="hr-HR"/>
              </w:rPr>
            </w:pPr>
            <w:r>
              <w:rPr>
                <w:rFonts w:ascii="Arial" w:hAnsi="Arial" w:cs="Arial"/>
                <w:sz w:val="18"/>
                <w:szCs w:val="18"/>
                <w:lang w:val="hr-HR"/>
              </w:rPr>
              <w:t>Zatvoren</w:t>
            </w:r>
          </w:p>
        </w:tc>
        <w:tc>
          <w:tcPr>
            <w:tcW w:w="3119" w:type="dxa"/>
          </w:tcPr>
          <w:p w14:paraId="125C1B6B" w14:textId="15EA2F3D"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Otvoriti</w:t>
            </w:r>
            <w:r>
              <w:rPr>
                <w:rFonts w:ascii="Arial" w:hAnsi="Arial" w:cs="Arial"/>
                <w:sz w:val="18"/>
                <w:szCs w:val="18"/>
                <w:lang w:val="hr-HR"/>
              </w:rPr>
              <w:t xml:space="preserve"> na 50</w:t>
            </w:r>
            <w:r w:rsidRPr="00B915B2">
              <w:rPr>
                <w:rFonts w:ascii="Arial" w:hAnsi="Arial" w:cs="Arial"/>
                <w:sz w:val="18"/>
                <w:szCs w:val="18"/>
                <w:lang w:val="hr-HR"/>
              </w:rPr>
              <w:t>%</w:t>
            </w:r>
            <w:r>
              <w:rPr>
                <w:rFonts w:ascii="Arial" w:hAnsi="Arial" w:cs="Arial"/>
                <w:sz w:val="18"/>
                <w:szCs w:val="18"/>
                <w:lang w:val="hr-HR"/>
              </w:rPr>
              <w:t xml:space="preserve"> nakon</w:t>
            </w:r>
          </w:p>
        </w:tc>
      </w:tr>
      <w:tr w:rsidR="00BE608F" w:rsidRPr="00B915B2" w14:paraId="74B61EEB" w14:textId="77777777" w:rsidTr="00BE608F">
        <w:tc>
          <w:tcPr>
            <w:tcW w:w="2830" w:type="dxa"/>
          </w:tcPr>
          <w:p w14:paraId="60AC32F1" w14:textId="77777777" w:rsidR="00BE608F" w:rsidRPr="00B915B2" w:rsidRDefault="00BE608F" w:rsidP="00425591">
            <w:pPr>
              <w:rPr>
                <w:rFonts w:ascii="Arial" w:hAnsi="Arial" w:cs="Arial"/>
                <w:b/>
                <w:bCs/>
                <w:sz w:val="18"/>
                <w:szCs w:val="18"/>
                <w:lang w:val="hr-HR"/>
              </w:rPr>
            </w:pPr>
            <w:r w:rsidRPr="00AA3AD1">
              <w:rPr>
                <w:rFonts w:ascii="Arial" w:hAnsi="Arial" w:cs="Arial"/>
                <w:b/>
                <w:bCs/>
                <w:sz w:val="18"/>
                <w:szCs w:val="18"/>
                <w:lang w:val="hr-HR"/>
              </w:rPr>
              <w:t>Regulator sekundarnog zraka</w:t>
            </w:r>
          </w:p>
        </w:tc>
        <w:tc>
          <w:tcPr>
            <w:tcW w:w="4536" w:type="dxa"/>
          </w:tcPr>
          <w:p w14:paraId="492B25F6" w14:textId="68AE466F"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Otvoriti</w:t>
            </w:r>
            <w:r>
              <w:rPr>
                <w:rFonts w:ascii="Arial" w:hAnsi="Arial" w:cs="Arial"/>
                <w:sz w:val="18"/>
                <w:szCs w:val="18"/>
                <w:lang w:val="hr-HR"/>
              </w:rPr>
              <w:t xml:space="preserve"> na 80</w:t>
            </w:r>
            <w:r w:rsidRPr="00B915B2">
              <w:rPr>
                <w:rFonts w:ascii="Arial" w:hAnsi="Arial" w:cs="Arial"/>
                <w:sz w:val="18"/>
                <w:szCs w:val="18"/>
                <w:lang w:val="hr-HR"/>
              </w:rPr>
              <w:t>%</w:t>
            </w:r>
            <w:r>
              <w:rPr>
                <w:rFonts w:ascii="Arial" w:hAnsi="Arial" w:cs="Arial"/>
                <w:sz w:val="18"/>
                <w:szCs w:val="18"/>
                <w:lang w:val="hr-HR"/>
              </w:rPr>
              <w:t xml:space="preserve"> nakon</w:t>
            </w:r>
          </w:p>
        </w:tc>
        <w:tc>
          <w:tcPr>
            <w:tcW w:w="3119" w:type="dxa"/>
          </w:tcPr>
          <w:p w14:paraId="175C231D" w14:textId="4BAEF3FA"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Otvoriti</w:t>
            </w:r>
            <w:r>
              <w:rPr>
                <w:rFonts w:ascii="Arial" w:hAnsi="Arial" w:cs="Arial"/>
                <w:sz w:val="18"/>
                <w:szCs w:val="18"/>
                <w:lang w:val="hr-HR"/>
              </w:rPr>
              <w:t xml:space="preserve"> na 70</w:t>
            </w:r>
            <w:r w:rsidRPr="00B915B2">
              <w:rPr>
                <w:rFonts w:ascii="Arial" w:hAnsi="Arial" w:cs="Arial"/>
                <w:sz w:val="18"/>
                <w:szCs w:val="18"/>
                <w:lang w:val="hr-HR"/>
              </w:rPr>
              <w:t>%</w:t>
            </w:r>
            <w:r>
              <w:rPr>
                <w:rFonts w:ascii="Arial" w:hAnsi="Arial" w:cs="Arial"/>
                <w:sz w:val="18"/>
                <w:szCs w:val="18"/>
                <w:lang w:val="hr-HR"/>
              </w:rPr>
              <w:t xml:space="preserve"> nakon</w:t>
            </w:r>
          </w:p>
        </w:tc>
      </w:tr>
      <w:tr w:rsidR="00BE608F" w:rsidRPr="00B915B2" w14:paraId="5C3DE5FB" w14:textId="77777777" w:rsidTr="00BE608F">
        <w:tc>
          <w:tcPr>
            <w:tcW w:w="2830" w:type="dxa"/>
          </w:tcPr>
          <w:p w14:paraId="09CD1EDA" w14:textId="77777777" w:rsidR="00BE608F" w:rsidRPr="00B915B2" w:rsidRDefault="00BE608F" w:rsidP="00425591">
            <w:pPr>
              <w:rPr>
                <w:rFonts w:ascii="Arial" w:hAnsi="Arial" w:cs="Arial"/>
                <w:b/>
                <w:bCs/>
                <w:sz w:val="18"/>
                <w:szCs w:val="18"/>
                <w:lang w:val="hr-HR"/>
              </w:rPr>
            </w:pPr>
            <w:r w:rsidRPr="00AA3AD1">
              <w:rPr>
                <w:rFonts w:ascii="Arial" w:hAnsi="Arial" w:cs="Arial"/>
                <w:b/>
                <w:bCs/>
                <w:sz w:val="18"/>
                <w:szCs w:val="18"/>
                <w:lang w:val="hr-HR"/>
              </w:rPr>
              <w:t>Doba pregorijevanja</w:t>
            </w:r>
          </w:p>
        </w:tc>
        <w:tc>
          <w:tcPr>
            <w:tcW w:w="4536" w:type="dxa"/>
          </w:tcPr>
          <w:p w14:paraId="1D253FE1"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 xml:space="preserve">1,0 </w:t>
            </w:r>
            <w:r>
              <w:rPr>
                <w:rFonts w:ascii="Arial" w:hAnsi="Arial" w:cs="Arial"/>
                <w:sz w:val="18"/>
                <w:szCs w:val="18"/>
                <w:lang w:val="hr-HR"/>
              </w:rPr>
              <w:t>sat</w:t>
            </w:r>
          </w:p>
        </w:tc>
        <w:tc>
          <w:tcPr>
            <w:tcW w:w="3119" w:type="dxa"/>
          </w:tcPr>
          <w:p w14:paraId="3910546F"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 xml:space="preserve">1,0 </w:t>
            </w:r>
            <w:r>
              <w:rPr>
                <w:rFonts w:ascii="Arial" w:hAnsi="Arial" w:cs="Arial"/>
                <w:sz w:val="18"/>
                <w:szCs w:val="18"/>
                <w:lang w:val="hr-HR"/>
              </w:rPr>
              <w:t>sat</w:t>
            </w:r>
          </w:p>
        </w:tc>
      </w:tr>
    </w:tbl>
    <w:p w14:paraId="4DACBB81" w14:textId="77777777" w:rsidR="005D41CD" w:rsidRPr="00B915B2" w:rsidRDefault="005D41CD" w:rsidP="005D41CD">
      <w:pPr>
        <w:rPr>
          <w:rFonts w:ascii="Arial" w:hAnsi="Arial" w:cs="Arial"/>
          <w:sz w:val="18"/>
          <w:szCs w:val="18"/>
          <w:lang w:val="hr-HR"/>
        </w:rPr>
      </w:pPr>
    </w:p>
    <w:p w14:paraId="76A21E39" w14:textId="77777777" w:rsidR="005D41CD" w:rsidRDefault="00C051A0" w:rsidP="005D41CD">
      <w:pPr>
        <w:rPr>
          <w:rFonts w:ascii="Arial" w:hAnsi="Arial" w:cs="Arial"/>
          <w:sz w:val="18"/>
          <w:szCs w:val="18"/>
          <w:lang w:val="hr-HR"/>
        </w:rPr>
      </w:pPr>
      <w:r w:rsidRPr="00C051A0">
        <w:rPr>
          <w:rFonts w:ascii="Arial" w:hAnsi="Arial" w:cs="Arial"/>
          <w:sz w:val="18"/>
          <w:szCs w:val="18"/>
          <w:lang w:val="hr-HR"/>
        </w:rPr>
        <w:t>Za rukovanje sa  umjerenim opterećenjem važe sljedeće količine goriva i regulacije zraka za sagorijevanje:</w:t>
      </w:r>
    </w:p>
    <w:p w14:paraId="446E7328" w14:textId="77777777" w:rsidR="00C051A0" w:rsidRPr="00B915B2" w:rsidRDefault="00C051A0" w:rsidP="005D41CD">
      <w:pPr>
        <w:rPr>
          <w:rFonts w:ascii="Arial" w:hAnsi="Arial" w:cs="Arial"/>
          <w:sz w:val="18"/>
          <w:szCs w:val="18"/>
          <w:lang w:val="hr-HR"/>
        </w:rPr>
      </w:pPr>
    </w:p>
    <w:tbl>
      <w:tblPr>
        <w:tblStyle w:val="Mriekatabuky"/>
        <w:tblW w:w="10485" w:type="dxa"/>
        <w:tblLook w:val="04A0" w:firstRow="1" w:lastRow="0" w:firstColumn="1" w:lastColumn="0" w:noHBand="0" w:noVBand="1"/>
      </w:tblPr>
      <w:tblGrid>
        <w:gridCol w:w="2830"/>
        <w:gridCol w:w="7655"/>
      </w:tblGrid>
      <w:tr w:rsidR="00BE608F" w:rsidRPr="00B915B2" w14:paraId="21B1C932" w14:textId="77777777" w:rsidTr="00BE608F">
        <w:tc>
          <w:tcPr>
            <w:tcW w:w="2830" w:type="dxa"/>
          </w:tcPr>
          <w:p w14:paraId="5C44A883" w14:textId="77777777" w:rsidR="00BE608F" w:rsidRPr="00B915B2" w:rsidRDefault="00BE608F" w:rsidP="00C051A0">
            <w:pPr>
              <w:rPr>
                <w:rFonts w:ascii="Arial" w:hAnsi="Arial" w:cs="Arial"/>
                <w:b/>
                <w:bCs/>
                <w:sz w:val="18"/>
                <w:szCs w:val="18"/>
                <w:lang w:val="hr-HR"/>
              </w:rPr>
            </w:pPr>
            <w:r>
              <w:rPr>
                <w:rFonts w:ascii="Arial" w:hAnsi="Arial" w:cs="Arial"/>
                <w:b/>
                <w:bCs/>
                <w:sz w:val="18"/>
                <w:szCs w:val="18"/>
                <w:lang w:val="hr-HR"/>
              </w:rPr>
              <w:t>Gorivo</w:t>
            </w:r>
          </w:p>
        </w:tc>
        <w:tc>
          <w:tcPr>
            <w:tcW w:w="7655" w:type="dxa"/>
          </w:tcPr>
          <w:p w14:paraId="51018168" w14:textId="77777777"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 xml:space="preserve">Brikete od </w:t>
            </w:r>
            <w:r w:rsidRPr="00A76BF3">
              <w:rPr>
                <w:rFonts w:ascii="Arial" w:hAnsi="Arial" w:cs="Arial"/>
                <w:sz w:val="18"/>
                <w:szCs w:val="18"/>
                <w:lang w:val="hr-HR"/>
              </w:rPr>
              <w:t>smeđeg</w:t>
            </w:r>
            <w:r w:rsidRPr="00AA3AD1">
              <w:rPr>
                <w:rFonts w:ascii="Arial" w:hAnsi="Arial" w:cs="Arial"/>
                <w:sz w:val="18"/>
                <w:szCs w:val="18"/>
                <w:lang w:val="hr-HR"/>
              </w:rPr>
              <w:t xml:space="preserve"> ugljena</w:t>
            </w:r>
          </w:p>
        </w:tc>
      </w:tr>
      <w:tr w:rsidR="00BE608F" w:rsidRPr="00B915B2" w14:paraId="44B7F9D1" w14:textId="77777777" w:rsidTr="00BE608F">
        <w:tc>
          <w:tcPr>
            <w:tcW w:w="2830" w:type="dxa"/>
          </w:tcPr>
          <w:p w14:paraId="3C804746" w14:textId="77777777" w:rsidR="00BE608F" w:rsidRPr="00B915B2" w:rsidRDefault="00BE608F" w:rsidP="00C051A0">
            <w:pPr>
              <w:rPr>
                <w:rFonts w:ascii="Arial" w:hAnsi="Arial" w:cs="Arial"/>
                <w:b/>
                <w:bCs/>
                <w:sz w:val="18"/>
                <w:szCs w:val="18"/>
                <w:lang w:val="hr-HR"/>
              </w:rPr>
            </w:pPr>
            <w:r w:rsidRPr="00AA3AD1">
              <w:rPr>
                <w:rFonts w:ascii="Arial" w:hAnsi="Arial" w:cs="Arial"/>
                <w:b/>
                <w:bCs/>
                <w:sz w:val="18"/>
                <w:szCs w:val="18"/>
                <w:lang w:val="hr-HR"/>
              </w:rPr>
              <w:t>Max. količina tereta</w:t>
            </w:r>
          </w:p>
        </w:tc>
        <w:tc>
          <w:tcPr>
            <w:tcW w:w="7655" w:type="dxa"/>
          </w:tcPr>
          <w:p w14:paraId="203B268B"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1,</w:t>
            </w:r>
            <w:r>
              <w:rPr>
                <w:rFonts w:ascii="Arial" w:hAnsi="Arial" w:cs="Arial"/>
                <w:sz w:val="18"/>
                <w:szCs w:val="18"/>
                <w:lang w:val="hr-HR"/>
              </w:rPr>
              <w:t>7</w:t>
            </w:r>
            <w:r w:rsidRPr="00B915B2">
              <w:rPr>
                <w:rFonts w:ascii="Arial" w:hAnsi="Arial" w:cs="Arial"/>
                <w:sz w:val="18"/>
                <w:szCs w:val="18"/>
                <w:lang w:val="hr-HR"/>
              </w:rPr>
              <w:t xml:space="preserve"> kg</w:t>
            </w:r>
          </w:p>
        </w:tc>
      </w:tr>
      <w:tr w:rsidR="00BE608F" w:rsidRPr="00B915B2" w14:paraId="0EE939CB" w14:textId="77777777" w:rsidTr="00BE608F">
        <w:tc>
          <w:tcPr>
            <w:tcW w:w="2830" w:type="dxa"/>
          </w:tcPr>
          <w:p w14:paraId="60F7AA81" w14:textId="77777777" w:rsidR="00BE608F" w:rsidRPr="00B915B2" w:rsidRDefault="00BE608F" w:rsidP="00C051A0">
            <w:pPr>
              <w:rPr>
                <w:rFonts w:ascii="Arial" w:hAnsi="Arial" w:cs="Arial"/>
                <w:b/>
                <w:bCs/>
                <w:sz w:val="18"/>
                <w:szCs w:val="18"/>
                <w:lang w:val="hr-HR"/>
              </w:rPr>
            </w:pPr>
            <w:r w:rsidRPr="00AA3AD1">
              <w:rPr>
                <w:rFonts w:ascii="Arial" w:hAnsi="Arial" w:cs="Arial"/>
                <w:b/>
                <w:bCs/>
                <w:sz w:val="18"/>
                <w:szCs w:val="18"/>
                <w:lang w:val="hr-HR"/>
              </w:rPr>
              <w:t>Regulator primarnog zraka</w:t>
            </w:r>
          </w:p>
        </w:tc>
        <w:tc>
          <w:tcPr>
            <w:tcW w:w="7655" w:type="dxa"/>
          </w:tcPr>
          <w:p w14:paraId="18550011" w14:textId="77777777" w:rsidR="00BE608F" w:rsidRPr="00B915B2" w:rsidRDefault="00BE608F" w:rsidP="00BE608F">
            <w:pPr>
              <w:jc w:val="center"/>
              <w:rPr>
                <w:rFonts w:ascii="Arial" w:hAnsi="Arial" w:cs="Arial"/>
                <w:sz w:val="18"/>
                <w:szCs w:val="18"/>
                <w:lang w:val="hr-HR"/>
              </w:rPr>
            </w:pPr>
            <w:r w:rsidRPr="00AA3AD1">
              <w:rPr>
                <w:rFonts w:ascii="Arial" w:hAnsi="Arial" w:cs="Arial"/>
                <w:sz w:val="18"/>
                <w:szCs w:val="18"/>
                <w:lang w:val="hr-HR"/>
              </w:rPr>
              <w:t>Otvoriti</w:t>
            </w:r>
            <w:r>
              <w:rPr>
                <w:rFonts w:ascii="Arial" w:hAnsi="Arial" w:cs="Arial"/>
                <w:sz w:val="18"/>
                <w:szCs w:val="18"/>
                <w:lang w:val="hr-HR"/>
              </w:rPr>
              <w:t xml:space="preserve"> na 75</w:t>
            </w:r>
            <w:r w:rsidRPr="00B915B2">
              <w:rPr>
                <w:rFonts w:ascii="Arial" w:hAnsi="Arial" w:cs="Arial"/>
                <w:sz w:val="18"/>
                <w:szCs w:val="18"/>
                <w:lang w:val="hr-HR"/>
              </w:rPr>
              <w:t>%</w:t>
            </w:r>
            <w:r>
              <w:rPr>
                <w:rFonts w:ascii="Arial" w:hAnsi="Arial" w:cs="Arial"/>
                <w:sz w:val="18"/>
                <w:szCs w:val="18"/>
                <w:lang w:val="hr-HR"/>
              </w:rPr>
              <w:t xml:space="preserve"> nakon</w:t>
            </w:r>
          </w:p>
        </w:tc>
      </w:tr>
      <w:tr w:rsidR="00BE608F" w:rsidRPr="00B915B2" w14:paraId="1CD2A97D" w14:textId="77777777" w:rsidTr="00BE608F">
        <w:tc>
          <w:tcPr>
            <w:tcW w:w="2830" w:type="dxa"/>
          </w:tcPr>
          <w:p w14:paraId="245AC8AF" w14:textId="77777777" w:rsidR="00BE608F" w:rsidRPr="00B915B2" w:rsidRDefault="00BE608F" w:rsidP="00C051A0">
            <w:pPr>
              <w:rPr>
                <w:rFonts w:ascii="Arial" w:hAnsi="Arial" w:cs="Arial"/>
                <w:b/>
                <w:bCs/>
                <w:sz w:val="18"/>
                <w:szCs w:val="18"/>
                <w:lang w:val="hr-HR"/>
              </w:rPr>
            </w:pPr>
            <w:r w:rsidRPr="00AA3AD1">
              <w:rPr>
                <w:rFonts w:ascii="Arial" w:hAnsi="Arial" w:cs="Arial"/>
                <w:b/>
                <w:bCs/>
                <w:sz w:val="18"/>
                <w:szCs w:val="18"/>
                <w:lang w:val="hr-HR"/>
              </w:rPr>
              <w:t>Regulator sekundarnog zraka</w:t>
            </w:r>
          </w:p>
        </w:tc>
        <w:tc>
          <w:tcPr>
            <w:tcW w:w="7655" w:type="dxa"/>
          </w:tcPr>
          <w:p w14:paraId="49D1B44B" w14:textId="77777777" w:rsidR="00BE608F" w:rsidRPr="00B915B2" w:rsidRDefault="00BE608F" w:rsidP="00BE608F">
            <w:pPr>
              <w:jc w:val="center"/>
              <w:rPr>
                <w:rFonts w:ascii="Arial" w:hAnsi="Arial" w:cs="Arial"/>
                <w:sz w:val="18"/>
                <w:szCs w:val="18"/>
                <w:lang w:val="hr-HR"/>
              </w:rPr>
            </w:pPr>
            <w:r>
              <w:rPr>
                <w:rFonts w:ascii="Arial" w:hAnsi="Arial" w:cs="Arial"/>
                <w:sz w:val="18"/>
                <w:szCs w:val="18"/>
                <w:lang w:val="hr-HR"/>
              </w:rPr>
              <w:t>Zatvoren</w:t>
            </w:r>
          </w:p>
        </w:tc>
      </w:tr>
      <w:tr w:rsidR="00BE608F" w:rsidRPr="00B915B2" w14:paraId="72F326EC" w14:textId="77777777" w:rsidTr="00BE608F">
        <w:tc>
          <w:tcPr>
            <w:tcW w:w="2830" w:type="dxa"/>
          </w:tcPr>
          <w:p w14:paraId="58BCF168" w14:textId="77777777" w:rsidR="00BE608F" w:rsidRPr="00B915B2" w:rsidRDefault="00BE608F" w:rsidP="00C051A0">
            <w:pPr>
              <w:rPr>
                <w:rFonts w:ascii="Arial" w:hAnsi="Arial" w:cs="Arial"/>
                <w:b/>
                <w:bCs/>
                <w:sz w:val="18"/>
                <w:szCs w:val="18"/>
                <w:lang w:val="hr-HR"/>
              </w:rPr>
            </w:pPr>
            <w:r w:rsidRPr="00AA3AD1">
              <w:rPr>
                <w:rFonts w:ascii="Arial" w:hAnsi="Arial" w:cs="Arial"/>
                <w:b/>
                <w:bCs/>
                <w:sz w:val="18"/>
                <w:szCs w:val="18"/>
                <w:lang w:val="hr-HR"/>
              </w:rPr>
              <w:t>Doba pregorijevanja</w:t>
            </w:r>
          </w:p>
        </w:tc>
        <w:tc>
          <w:tcPr>
            <w:tcW w:w="7655" w:type="dxa"/>
          </w:tcPr>
          <w:p w14:paraId="63860A2E"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 xml:space="preserve">1,0 </w:t>
            </w:r>
            <w:r>
              <w:rPr>
                <w:rFonts w:ascii="Arial" w:hAnsi="Arial" w:cs="Arial"/>
                <w:sz w:val="18"/>
                <w:szCs w:val="18"/>
                <w:lang w:val="hr-HR"/>
              </w:rPr>
              <w:t>sat</w:t>
            </w:r>
          </w:p>
        </w:tc>
      </w:tr>
    </w:tbl>
    <w:p w14:paraId="75291767" w14:textId="77777777" w:rsidR="005D41CD" w:rsidRPr="00B915B2" w:rsidRDefault="005D41CD" w:rsidP="005D41CD">
      <w:pPr>
        <w:rPr>
          <w:rFonts w:ascii="Arial" w:hAnsi="Arial" w:cs="Arial"/>
          <w:sz w:val="18"/>
          <w:szCs w:val="18"/>
          <w:lang w:val="hr-HR"/>
        </w:rPr>
      </w:pPr>
    </w:p>
    <w:p w14:paraId="4473CB5F" w14:textId="77777777" w:rsidR="005D41CD" w:rsidRPr="00B915B2" w:rsidRDefault="002072C6" w:rsidP="007C3016">
      <w:pPr>
        <w:pStyle w:val="Odsekzoznamu"/>
        <w:numPr>
          <w:ilvl w:val="0"/>
          <w:numId w:val="10"/>
        </w:numPr>
        <w:rPr>
          <w:rFonts w:ascii="Arial" w:hAnsi="Arial" w:cs="Arial"/>
          <w:b/>
          <w:bCs/>
          <w:sz w:val="18"/>
          <w:szCs w:val="18"/>
          <w:lang w:val="hr-HR"/>
        </w:rPr>
      </w:pPr>
      <w:r w:rsidRPr="002072C6">
        <w:rPr>
          <w:rFonts w:ascii="Arial" w:hAnsi="Arial" w:cs="Arial"/>
          <w:b/>
          <w:bCs/>
          <w:sz w:val="18"/>
          <w:szCs w:val="18"/>
          <w:lang w:val="hr-HR"/>
        </w:rPr>
        <w:t>Prostorno grijanje</w:t>
      </w:r>
    </w:p>
    <w:p w14:paraId="294DC638" w14:textId="57EE561B" w:rsidR="005D41CD" w:rsidRPr="00B915B2" w:rsidRDefault="002072C6" w:rsidP="002072C6">
      <w:pPr>
        <w:jc w:val="both"/>
        <w:rPr>
          <w:rFonts w:ascii="Arial" w:hAnsi="Arial" w:cs="Arial"/>
          <w:sz w:val="18"/>
          <w:szCs w:val="18"/>
          <w:lang w:val="hr-HR"/>
        </w:rPr>
      </w:pPr>
      <w:r w:rsidRPr="002072C6">
        <w:rPr>
          <w:rFonts w:ascii="Arial" w:hAnsi="Arial" w:cs="Arial"/>
          <w:sz w:val="18"/>
          <w:szCs w:val="18"/>
          <w:lang w:val="hr-HR"/>
        </w:rPr>
        <w:t>Prostorno grijanje je potrebno odrediti prema DIN 18 893 za prostorije, kojih toplinska izolacija ne odgovara zahtjevu direktive o toplinskim izolacijama, kod nominalne toplotne snage 5</w:t>
      </w:r>
      <w:r w:rsidR="00BE608F">
        <w:rPr>
          <w:rFonts w:ascii="Arial" w:hAnsi="Arial" w:cs="Arial"/>
          <w:sz w:val="18"/>
          <w:szCs w:val="18"/>
          <w:lang w:val="hr-HR"/>
        </w:rPr>
        <w:t>,0</w:t>
      </w:r>
      <w:r w:rsidRPr="002072C6">
        <w:rPr>
          <w:rFonts w:ascii="Arial" w:hAnsi="Arial" w:cs="Arial"/>
          <w:sz w:val="18"/>
          <w:szCs w:val="18"/>
          <w:lang w:val="hr-HR"/>
        </w:rPr>
        <w:t xml:space="preserve"> kW:</w:t>
      </w:r>
    </w:p>
    <w:p w14:paraId="27BA097E" w14:textId="20055984" w:rsidR="005D41CD" w:rsidRPr="00B915B2" w:rsidRDefault="005D41CD" w:rsidP="005D41CD">
      <w:pPr>
        <w:rPr>
          <w:rFonts w:ascii="Arial" w:hAnsi="Arial" w:cs="Arial"/>
          <w:sz w:val="18"/>
          <w:szCs w:val="18"/>
          <w:lang w:val="hr-HR"/>
        </w:rPr>
      </w:pPr>
      <w:r w:rsidRPr="00B915B2">
        <w:rPr>
          <w:rFonts w:ascii="Arial" w:hAnsi="Arial" w:cs="Arial"/>
          <w:sz w:val="18"/>
          <w:szCs w:val="18"/>
          <w:lang w:val="hr-HR"/>
        </w:rPr>
        <w:t xml:space="preserve">• </w:t>
      </w:r>
      <w:r w:rsidR="002072C6" w:rsidRPr="002072C6">
        <w:rPr>
          <w:rFonts w:ascii="Arial" w:hAnsi="Arial" w:cs="Arial"/>
          <w:sz w:val="18"/>
          <w:szCs w:val="18"/>
          <w:lang w:val="hr-HR"/>
        </w:rPr>
        <w:t>kod pogodnih uvjeta za grijanje</w:t>
      </w:r>
      <w:r w:rsidRPr="00B915B2">
        <w:rPr>
          <w:rFonts w:ascii="Arial" w:hAnsi="Arial" w:cs="Arial"/>
          <w:sz w:val="18"/>
          <w:szCs w:val="18"/>
          <w:lang w:val="hr-HR"/>
        </w:rPr>
        <w:t>:</w:t>
      </w:r>
      <w:r w:rsidRPr="00B915B2">
        <w:rPr>
          <w:rFonts w:ascii="Arial" w:hAnsi="Arial" w:cs="Arial"/>
          <w:sz w:val="18"/>
          <w:szCs w:val="18"/>
          <w:lang w:val="hr-HR"/>
        </w:rPr>
        <w:tab/>
      </w:r>
      <w:r w:rsidRPr="00B915B2">
        <w:rPr>
          <w:rFonts w:ascii="Arial" w:hAnsi="Arial" w:cs="Arial"/>
          <w:sz w:val="18"/>
          <w:szCs w:val="18"/>
          <w:lang w:val="hr-HR"/>
        </w:rPr>
        <w:tab/>
        <w:t>124 m</w:t>
      </w:r>
      <w:r w:rsidR="00BE608F">
        <w:rPr>
          <w:rFonts w:ascii="Arial" w:hAnsi="Arial" w:cs="Arial"/>
          <w:sz w:val="18"/>
          <w:szCs w:val="18"/>
          <w:lang w:val="hr-HR"/>
        </w:rPr>
        <w:t>³</w:t>
      </w:r>
    </w:p>
    <w:p w14:paraId="270AF4A0" w14:textId="04BCD2B7" w:rsidR="005D41CD" w:rsidRPr="00B915B2" w:rsidRDefault="005D41CD" w:rsidP="005D41CD">
      <w:pPr>
        <w:rPr>
          <w:rFonts w:ascii="Arial" w:hAnsi="Arial" w:cs="Arial"/>
          <w:sz w:val="18"/>
          <w:szCs w:val="18"/>
          <w:lang w:val="hr-HR"/>
        </w:rPr>
      </w:pPr>
      <w:r w:rsidRPr="00B915B2">
        <w:rPr>
          <w:rFonts w:ascii="Arial" w:hAnsi="Arial" w:cs="Arial"/>
          <w:sz w:val="18"/>
          <w:szCs w:val="18"/>
          <w:lang w:val="hr-HR"/>
        </w:rPr>
        <w:t xml:space="preserve">• </w:t>
      </w:r>
      <w:r w:rsidR="002072C6" w:rsidRPr="002072C6">
        <w:rPr>
          <w:rFonts w:ascii="Arial" w:hAnsi="Arial" w:cs="Arial"/>
          <w:sz w:val="18"/>
          <w:szCs w:val="18"/>
          <w:lang w:val="hr-HR"/>
        </w:rPr>
        <w:t>kod manje pogodnih uvjeta za grijanje</w:t>
      </w:r>
      <w:r w:rsidRPr="00B915B2">
        <w:rPr>
          <w:rFonts w:ascii="Arial" w:hAnsi="Arial" w:cs="Arial"/>
          <w:sz w:val="18"/>
          <w:szCs w:val="18"/>
          <w:lang w:val="hr-HR"/>
        </w:rPr>
        <w:t>:</w:t>
      </w:r>
      <w:r w:rsidRPr="00B915B2">
        <w:rPr>
          <w:rFonts w:ascii="Arial" w:hAnsi="Arial" w:cs="Arial"/>
          <w:sz w:val="18"/>
          <w:szCs w:val="18"/>
          <w:lang w:val="hr-HR"/>
        </w:rPr>
        <w:tab/>
      </w:r>
      <w:r w:rsidR="00BE608F">
        <w:rPr>
          <w:rFonts w:ascii="Arial" w:hAnsi="Arial" w:cs="Arial"/>
          <w:sz w:val="18"/>
          <w:szCs w:val="18"/>
          <w:lang w:val="hr-HR"/>
        </w:rPr>
        <w:t xml:space="preserve"> </w:t>
      </w:r>
      <w:r w:rsidR="003971D6">
        <w:rPr>
          <w:rFonts w:ascii="Arial" w:hAnsi="Arial" w:cs="Arial"/>
          <w:sz w:val="18"/>
          <w:szCs w:val="18"/>
          <w:lang w:val="hr-HR"/>
        </w:rPr>
        <w:t xml:space="preserve"> </w:t>
      </w:r>
      <w:r w:rsidRPr="00B915B2">
        <w:rPr>
          <w:rFonts w:ascii="Arial" w:hAnsi="Arial" w:cs="Arial"/>
          <w:sz w:val="18"/>
          <w:szCs w:val="18"/>
          <w:lang w:val="hr-HR"/>
        </w:rPr>
        <w:t>73 m</w:t>
      </w:r>
      <w:r w:rsidR="00BE608F">
        <w:rPr>
          <w:rFonts w:ascii="Arial" w:hAnsi="Arial" w:cs="Arial"/>
          <w:sz w:val="18"/>
          <w:szCs w:val="18"/>
          <w:lang w:val="hr-HR"/>
        </w:rPr>
        <w:t>³</w:t>
      </w:r>
    </w:p>
    <w:p w14:paraId="6A576D66" w14:textId="391CFF86" w:rsidR="005D41CD" w:rsidRPr="00B915B2" w:rsidRDefault="005D41CD" w:rsidP="005D41CD">
      <w:pPr>
        <w:rPr>
          <w:rFonts w:ascii="Arial" w:hAnsi="Arial" w:cs="Arial"/>
          <w:sz w:val="18"/>
          <w:szCs w:val="18"/>
          <w:lang w:val="hr-HR"/>
        </w:rPr>
      </w:pPr>
      <w:r w:rsidRPr="00B915B2">
        <w:rPr>
          <w:rFonts w:ascii="Arial" w:hAnsi="Arial" w:cs="Arial"/>
          <w:sz w:val="18"/>
          <w:szCs w:val="18"/>
          <w:lang w:val="hr-HR"/>
        </w:rPr>
        <w:t xml:space="preserve">• </w:t>
      </w:r>
      <w:r w:rsidR="002072C6" w:rsidRPr="002072C6">
        <w:rPr>
          <w:rFonts w:ascii="Arial" w:hAnsi="Arial" w:cs="Arial"/>
          <w:sz w:val="18"/>
          <w:szCs w:val="18"/>
          <w:lang w:val="hr-HR"/>
        </w:rPr>
        <w:t>kod nepogodnih uvjeta za grijanje</w:t>
      </w:r>
      <w:r w:rsidRPr="00B915B2">
        <w:rPr>
          <w:rFonts w:ascii="Arial" w:hAnsi="Arial" w:cs="Arial"/>
          <w:sz w:val="18"/>
          <w:szCs w:val="18"/>
          <w:lang w:val="hr-HR"/>
        </w:rPr>
        <w:t>:</w:t>
      </w:r>
      <w:r w:rsidR="002072C6">
        <w:rPr>
          <w:rFonts w:ascii="Arial" w:hAnsi="Arial" w:cs="Arial"/>
          <w:sz w:val="18"/>
          <w:szCs w:val="18"/>
          <w:lang w:val="hr-HR"/>
        </w:rPr>
        <w:tab/>
      </w:r>
      <w:r w:rsidR="00BE608F">
        <w:rPr>
          <w:rFonts w:ascii="Arial" w:hAnsi="Arial" w:cs="Arial"/>
          <w:sz w:val="18"/>
          <w:szCs w:val="18"/>
          <w:lang w:val="hr-HR"/>
        </w:rPr>
        <w:t xml:space="preserve"> </w:t>
      </w:r>
      <w:r w:rsidR="003971D6">
        <w:rPr>
          <w:rFonts w:ascii="Arial" w:hAnsi="Arial" w:cs="Arial"/>
          <w:sz w:val="18"/>
          <w:szCs w:val="18"/>
          <w:lang w:val="hr-HR"/>
        </w:rPr>
        <w:t xml:space="preserve"> s</w:t>
      </w:r>
      <w:r w:rsidRPr="00B915B2">
        <w:rPr>
          <w:rFonts w:ascii="Arial" w:hAnsi="Arial" w:cs="Arial"/>
          <w:sz w:val="18"/>
          <w:szCs w:val="18"/>
          <w:lang w:val="hr-HR"/>
        </w:rPr>
        <w:t>48 m</w:t>
      </w:r>
      <w:r w:rsidR="00BE608F">
        <w:rPr>
          <w:rFonts w:ascii="Arial" w:hAnsi="Arial" w:cs="Arial"/>
          <w:sz w:val="18"/>
          <w:szCs w:val="18"/>
          <w:lang w:val="hr-HR"/>
        </w:rPr>
        <w:t>³</w:t>
      </w:r>
    </w:p>
    <w:p w14:paraId="370CC2A3" w14:textId="77777777" w:rsidR="005D41CD" w:rsidRPr="00B915B2" w:rsidRDefault="005D41CD" w:rsidP="005D41CD">
      <w:pPr>
        <w:rPr>
          <w:rFonts w:ascii="Arial" w:hAnsi="Arial" w:cs="Arial"/>
          <w:sz w:val="18"/>
          <w:szCs w:val="18"/>
          <w:lang w:val="hr-HR"/>
        </w:rPr>
      </w:pPr>
    </w:p>
    <w:p w14:paraId="7F93C638" w14:textId="77777777" w:rsidR="005D41CD" w:rsidRPr="00B915B2" w:rsidRDefault="00F26BAD" w:rsidP="005D41CD">
      <w:pPr>
        <w:rPr>
          <w:rFonts w:ascii="Arial" w:hAnsi="Arial" w:cs="Arial"/>
          <w:sz w:val="18"/>
          <w:szCs w:val="18"/>
          <w:lang w:val="hr-HR"/>
        </w:rPr>
      </w:pPr>
      <w:r w:rsidRPr="00F26BAD">
        <w:rPr>
          <w:rFonts w:ascii="Arial" w:hAnsi="Arial" w:cs="Arial"/>
          <w:sz w:val="18"/>
          <w:szCs w:val="18"/>
          <w:lang w:val="hr-HR"/>
        </w:rPr>
        <w:t>Kod neredovnog grijanja – kad se prekine na više od 8 sati – smanjuje se prostorno grijanje za 25%</w:t>
      </w:r>
      <w:r w:rsidR="005D41CD" w:rsidRPr="00B915B2">
        <w:rPr>
          <w:rFonts w:ascii="Arial" w:hAnsi="Arial" w:cs="Arial"/>
          <w:sz w:val="18"/>
          <w:szCs w:val="18"/>
          <w:lang w:val="hr-HR"/>
        </w:rPr>
        <w:t>.</w:t>
      </w:r>
    </w:p>
    <w:p w14:paraId="63285ED5" w14:textId="77777777" w:rsidR="005D41CD" w:rsidRPr="00B915B2" w:rsidRDefault="005D41CD" w:rsidP="005D41CD">
      <w:pPr>
        <w:rPr>
          <w:rFonts w:ascii="Arial" w:hAnsi="Arial" w:cs="Arial"/>
          <w:sz w:val="18"/>
          <w:szCs w:val="18"/>
          <w:lang w:val="hr-HR"/>
        </w:rPr>
      </w:pPr>
    </w:p>
    <w:p w14:paraId="1ECB0166" w14:textId="77777777" w:rsidR="005D41CD" w:rsidRPr="00B915B2" w:rsidRDefault="00635C71" w:rsidP="007C3016">
      <w:pPr>
        <w:pStyle w:val="Odsekzoznamu"/>
        <w:numPr>
          <w:ilvl w:val="0"/>
          <w:numId w:val="10"/>
        </w:numPr>
        <w:rPr>
          <w:rFonts w:ascii="Arial" w:hAnsi="Arial" w:cs="Arial"/>
          <w:b/>
          <w:bCs/>
          <w:sz w:val="18"/>
          <w:szCs w:val="18"/>
          <w:lang w:val="hr-HR"/>
        </w:rPr>
      </w:pPr>
      <w:r w:rsidRPr="00635C71">
        <w:rPr>
          <w:rFonts w:ascii="Arial" w:hAnsi="Arial" w:cs="Arial"/>
          <w:b/>
          <w:bCs/>
          <w:sz w:val="18"/>
          <w:szCs w:val="18"/>
          <w:lang w:val="hr-HR"/>
        </w:rPr>
        <w:t>Tehnički podatci</w:t>
      </w:r>
    </w:p>
    <w:p w14:paraId="6D016EBC" w14:textId="77777777" w:rsidR="005D41CD" w:rsidRPr="00B915B2" w:rsidRDefault="00635C71" w:rsidP="005D41CD">
      <w:pPr>
        <w:rPr>
          <w:rFonts w:ascii="Arial" w:hAnsi="Arial" w:cs="Arial"/>
          <w:sz w:val="18"/>
          <w:szCs w:val="18"/>
          <w:lang w:val="hr-HR"/>
        </w:rPr>
      </w:pPr>
      <w:r>
        <w:rPr>
          <w:rFonts w:ascii="Arial" w:hAnsi="Arial" w:cs="Arial"/>
          <w:sz w:val="18"/>
          <w:szCs w:val="18"/>
          <w:lang w:val="hr-HR"/>
        </w:rPr>
        <w:t>Snaga</w:t>
      </w:r>
      <w:r w:rsidR="005D41CD" w:rsidRPr="00B915B2">
        <w:rPr>
          <w:rFonts w:ascii="Arial" w:hAnsi="Arial" w:cs="Arial"/>
          <w:sz w:val="18"/>
          <w:szCs w:val="18"/>
          <w:lang w:val="hr-HR"/>
        </w:rPr>
        <w:t>:</w:t>
      </w:r>
      <w:r w:rsidR="005D41CD" w:rsidRPr="00B915B2">
        <w:rPr>
          <w:rFonts w:ascii="Arial" w:hAnsi="Arial" w:cs="Arial"/>
          <w:sz w:val="18"/>
          <w:szCs w:val="18"/>
          <w:lang w:val="hr-HR"/>
        </w:rPr>
        <w:tab/>
      </w:r>
      <w:r w:rsidR="005D41CD" w:rsidRPr="00B915B2">
        <w:rPr>
          <w:rFonts w:ascii="Arial" w:hAnsi="Arial" w:cs="Arial"/>
          <w:sz w:val="18"/>
          <w:szCs w:val="18"/>
          <w:lang w:val="hr-HR"/>
        </w:rPr>
        <w:tab/>
      </w:r>
      <w:r w:rsidR="005D41CD" w:rsidRPr="00B915B2">
        <w:rPr>
          <w:rFonts w:ascii="Arial" w:hAnsi="Arial" w:cs="Arial"/>
          <w:sz w:val="18"/>
          <w:szCs w:val="18"/>
          <w:lang w:val="hr-HR"/>
        </w:rPr>
        <w:tab/>
      </w:r>
      <w:r>
        <w:rPr>
          <w:rFonts w:ascii="Arial" w:hAnsi="Arial" w:cs="Arial"/>
          <w:sz w:val="18"/>
          <w:szCs w:val="18"/>
          <w:lang w:val="hr-HR"/>
        </w:rPr>
        <w:tab/>
      </w:r>
      <w:r w:rsidR="005D41CD" w:rsidRPr="00B915B2">
        <w:rPr>
          <w:rFonts w:ascii="Arial" w:hAnsi="Arial" w:cs="Arial"/>
          <w:sz w:val="18"/>
          <w:szCs w:val="18"/>
          <w:lang w:val="hr-HR"/>
        </w:rPr>
        <w:t>5,0 kW</w:t>
      </w:r>
    </w:p>
    <w:p w14:paraId="6B02037A" w14:textId="20DB75F1" w:rsidR="005D41CD" w:rsidRPr="00B915B2" w:rsidRDefault="00635C71" w:rsidP="005D41CD">
      <w:pPr>
        <w:rPr>
          <w:rFonts w:ascii="Arial" w:hAnsi="Arial" w:cs="Arial"/>
          <w:sz w:val="18"/>
          <w:szCs w:val="18"/>
          <w:lang w:val="hr-HR"/>
        </w:rPr>
      </w:pPr>
      <w:r>
        <w:rPr>
          <w:rFonts w:ascii="Arial" w:hAnsi="Arial" w:cs="Arial"/>
          <w:sz w:val="18"/>
          <w:szCs w:val="18"/>
          <w:lang w:val="hr-HR"/>
        </w:rPr>
        <w:t>Težina:</w:t>
      </w:r>
      <w:r w:rsidR="005D41CD" w:rsidRPr="00B915B2">
        <w:rPr>
          <w:rFonts w:ascii="Arial" w:hAnsi="Arial" w:cs="Arial"/>
          <w:sz w:val="18"/>
          <w:szCs w:val="18"/>
          <w:lang w:val="hr-HR"/>
        </w:rPr>
        <w:tab/>
      </w:r>
      <w:r w:rsidR="005D41CD" w:rsidRPr="00B915B2">
        <w:rPr>
          <w:rFonts w:ascii="Arial" w:hAnsi="Arial" w:cs="Arial"/>
          <w:sz w:val="18"/>
          <w:szCs w:val="18"/>
          <w:lang w:val="hr-HR"/>
        </w:rPr>
        <w:tab/>
        <w:t xml:space="preserve">                </w:t>
      </w:r>
      <w:r w:rsidR="005D41CD" w:rsidRPr="00B915B2">
        <w:rPr>
          <w:rFonts w:ascii="Arial" w:hAnsi="Arial" w:cs="Arial"/>
          <w:sz w:val="18"/>
          <w:szCs w:val="18"/>
          <w:lang w:val="hr-HR"/>
        </w:rPr>
        <w:tab/>
        <w:t xml:space="preserve">KERPEN II </w:t>
      </w:r>
      <w:r w:rsidR="009F6C75">
        <w:rPr>
          <w:rFonts w:ascii="Arial" w:hAnsi="Arial" w:cs="Arial"/>
          <w:sz w:val="18"/>
          <w:szCs w:val="18"/>
          <w:lang w:val="hr-HR"/>
        </w:rPr>
        <w:t xml:space="preserve">AT </w:t>
      </w:r>
      <w:r w:rsidR="005D41CD" w:rsidRPr="00B915B2">
        <w:rPr>
          <w:rFonts w:ascii="Arial" w:hAnsi="Arial" w:cs="Arial"/>
          <w:sz w:val="18"/>
          <w:szCs w:val="18"/>
          <w:lang w:val="hr-HR"/>
        </w:rPr>
        <w:t xml:space="preserve">= </w:t>
      </w:r>
      <w:r w:rsidR="00BE608F">
        <w:rPr>
          <w:rFonts w:ascii="Arial" w:hAnsi="Arial" w:cs="Arial"/>
          <w:sz w:val="18"/>
          <w:szCs w:val="18"/>
          <w:lang w:val="hr-HR"/>
        </w:rPr>
        <w:t>58 kg</w:t>
      </w:r>
    </w:p>
    <w:p w14:paraId="474C4FCA" w14:textId="1C806559" w:rsidR="005D41CD" w:rsidRPr="00B915B2" w:rsidRDefault="00635C71" w:rsidP="005D41CD">
      <w:pPr>
        <w:rPr>
          <w:rFonts w:ascii="Arial" w:hAnsi="Arial" w:cs="Arial"/>
          <w:sz w:val="18"/>
          <w:szCs w:val="18"/>
          <w:lang w:val="hr-HR"/>
        </w:rPr>
      </w:pPr>
      <w:r w:rsidRPr="00635C71">
        <w:rPr>
          <w:rFonts w:ascii="Arial" w:hAnsi="Arial" w:cs="Arial"/>
          <w:sz w:val="18"/>
          <w:szCs w:val="18"/>
          <w:lang w:val="hr-HR"/>
        </w:rPr>
        <w:t>Izlaz za sagorjele materijale</w:t>
      </w:r>
      <w:r w:rsidR="005D41CD" w:rsidRPr="00B915B2">
        <w:rPr>
          <w:rFonts w:ascii="Arial" w:hAnsi="Arial" w:cs="Arial"/>
          <w:sz w:val="18"/>
          <w:szCs w:val="18"/>
          <w:lang w:val="hr-HR"/>
        </w:rPr>
        <w:t>:</w:t>
      </w:r>
      <w:r>
        <w:rPr>
          <w:rFonts w:ascii="Arial" w:hAnsi="Arial" w:cs="Arial"/>
          <w:sz w:val="18"/>
          <w:szCs w:val="18"/>
          <w:lang w:val="hr-HR"/>
        </w:rPr>
        <w:tab/>
      </w:r>
      <w:r w:rsidR="003971D6">
        <w:rPr>
          <w:rFonts w:ascii="Arial" w:hAnsi="Arial" w:cs="Arial"/>
          <w:sz w:val="18"/>
          <w:szCs w:val="18"/>
          <w:lang w:val="hr-HR"/>
        </w:rPr>
        <w:t xml:space="preserve">Ø </w:t>
      </w:r>
      <w:r w:rsidR="005D41CD" w:rsidRPr="00B915B2">
        <w:rPr>
          <w:rFonts w:ascii="Arial" w:hAnsi="Arial" w:cs="Arial"/>
          <w:sz w:val="18"/>
          <w:szCs w:val="18"/>
          <w:lang w:val="hr-HR"/>
        </w:rPr>
        <w:t>120 mm</w:t>
      </w:r>
    </w:p>
    <w:p w14:paraId="559DC495" w14:textId="77777777" w:rsidR="005D41CD" w:rsidRPr="00B915B2" w:rsidRDefault="005D41CD" w:rsidP="005D41CD">
      <w:pPr>
        <w:rPr>
          <w:rFonts w:ascii="Arial" w:hAnsi="Arial" w:cs="Arial"/>
          <w:sz w:val="18"/>
          <w:szCs w:val="18"/>
          <w:lang w:val="hr-HR"/>
        </w:rPr>
      </w:pPr>
    </w:p>
    <w:p w14:paraId="208B7DEB" w14:textId="77777777" w:rsidR="005D41CD" w:rsidRPr="00B915B2" w:rsidRDefault="00A76BF3" w:rsidP="007C3016">
      <w:pPr>
        <w:pStyle w:val="Odsekzoznamu"/>
        <w:numPr>
          <w:ilvl w:val="0"/>
          <w:numId w:val="10"/>
        </w:numPr>
        <w:rPr>
          <w:rFonts w:ascii="Arial" w:hAnsi="Arial" w:cs="Arial"/>
          <w:b/>
          <w:bCs/>
          <w:sz w:val="18"/>
          <w:szCs w:val="18"/>
          <w:lang w:val="hr-HR"/>
        </w:rPr>
      </w:pPr>
      <w:r w:rsidRPr="00A76BF3">
        <w:rPr>
          <w:rFonts w:ascii="Arial" w:hAnsi="Arial" w:cs="Arial"/>
          <w:b/>
          <w:bCs/>
          <w:sz w:val="18"/>
          <w:szCs w:val="18"/>
          <w:lang w:val="hr-HR"/>
        </w:rPr>
        <w:t>Podaci za proračun dimnjaka (pri nazivnoj toplinskoj snazi)</w:t>
      </w:r>
    </w:p>
    <w:tbl>
      <w:tblPr>
        <w:tblStyle w:val="Mriekatabuky"/>
        <w:tblpPr w:leftFromText="141" w:rightFromText="141" w:vertAnchor="text" w:horzAnchor="margin" w:tblpY="140"/>
        <w:tblW w:w="10485" w:type="dxa"/>
        <w:tblLook w:val="04A0" w:firstRow="1" w:lastRow="0" w:firstColumn="1" w:lastColumn="0" w:noHBand="0" w:noVBand="1"/>
      </w:tblPr>
      <w:tblGrid>
        <w:gridCol w:w="4815"/>
        <w:gridCol w:w="2693"/>
        <w:gridCol w:w="2977"/>
      </w:tblGrid>
      <w:tr w:rsidR="00BE608F" w:rsidRPr="00B915B2" w14:paraId="65E743B3" w14:textId="77777777" w:rsidTr="00BE608F">
        <w:tc>
          <w:tcPr>
            <w:tcW w:w="4815" w:type="dxa"/>
          </w:tcPr>
          <w:p w14:paraId="226A6887" w14:textId="77777777" w:rsidR="00BE608F" w:rsidRPr="00B915B2" w:rsidRDefault="00BE608F" w:rsidP="00425591">
            <w:pPr>
              <w:rPr>
                <w:rFonts w:ascii="Arial" w:hAnsi="Arial" w:cs="Arial"/>
                <w:b/>
                <w:bCs/>
                <w:sz w:val="18"/>
                <w:szCs w:val="18"/>
                <w:lang w:val="hr-HR"/>
              </w:rPr>
            </w:pPr>
            <w:r>
              <w:rPr>
                <w:rFonts w:ascii="Arial" w:hAnsi="Arial" w:cs="Arial"/>
                <w:b/>
                <w:bCs/>
                <w:sz w:val="18"/>
                <w:szCs w:val="18"/>
                <w:lang w:val="hr-HR"/>
              </w:rPr>
              <w:t>Gorivo</w:t>
            </w:r>
          </w:p>
        </w:tc>
        <w:tc>
          <w:tcPr>
            <w:tcW w:w="2693" w:type="dxa"/>
          </w:tcPr>
          <w:p w14:paraId="6738D9CF" w14:textId="77777777" w:rsidR="00BE608F" w:rsidRPr="00B915B2" w:rsidRDefault="00BE608F" w:rsidP="00BE608F">
            <w:pPr>
              <w:jc w:val="center"/>
              <w:rPr>
                <w:rFonts w:ascii="Arial" w:hAnsi="Arial" w:cs="Arial"/>
                <w:sz w:val="18"/>
                <w:szCs w:val="18"/>
                <w:lang w:val="hr-HR"/>
              </w:rPr>
            </w:pPr>
            <w:r>
              <w:rPr>
                <w:rFonts w:ascii="Arial" w:hAnsi="Arial" w:cs="Arial"/>
                <w:sz w:val="18"/>
                <w:szCs w:val="18"/>
                <w:lang w:val="hr-HR"/>
              </w:rPr>
              <w:t>Drvo</w:t>
            </w:r>
          </w:p>
        </w:tc>
        <w:tc>
          <w:tcPr>
            <w:tcW w:w="2977" w:type="dxa"/>
          </w:tcPr>
          <w:p w14:paraId="0B08C114" w14:textId="77777777" w:rsidR="00BE608F" w:rsidRPr="00B915B2" w:rsidRDefault="00BE608F" w:rsidP="00BE608F">
            <w:pPr>
              <w:jc w:val="center"/>
              <w:rPr>
                <w:rFonts w:ascii="Arial" w:hAnsi="Arial" w:cs="Arial"/>
                <w:sz w:val="18"/>
                <w:szCs w:val="18"/>
                <w:lang w:val="hr-HR"/>
              </w:rPr>
            </w:pPr>
            <w:r w:rsidRPr="00A76BF3">
              <w:rPr>
                <w:rFonts w:ascii="Arial" w:hAnsi="Arial" w:cs="Arial"/>
                <w:sz w:val="18"/>
                <w:szCs w:val="18"/>
                <w:lang w:val="hr-HR"/>
              </w:rPr>
              <w:t xml:space="preserve">Brikete od </w:t>
            </w:r>
            <w:r>
              <w:t xml:space="preserve"> </w:t>
            </w:r>
            <w:r w:rsidRPr="00A76BF3">
              <w:rPr>
                <w:rFonts w:ascii="Arial" w:hAnsi="Arial" w:cs="Arial"/>
                <w:sz w:val="18"/>
                <w:szCs w:val="18"/>
                <w:lang w:val="hr-HR"/>
              </w:rPr>
              <w:t>smeđeg  ugljena</w:t>
            </w:r>
          </w:p>
        </w:tc>
      </w:tr>
      <w:tr w:rsidR="00BE608F" w:rsidRPr="00B915B2" w14:paraId="0323FABE" w14:textId="77777777" w:rsidTr="00BE608F">
        <w:tc>
          <w:tcPr>
            <w:tcW w:w="4815" w:type="dxa"/>
          </w:tcPr>
          <w:p w14:paraId="741D1313" w14:textId="77777777" w:rsidR="00BE608F" w:rsidRPr="00B915B2" w:rsidRDefault="00BE608F" w:rsidP="00425591">
            <w:pPr>
              <w:rPr>
                <w:rFonts w:ascii="Arial" w:hAnsi="Arial" w:cs="Arial"/>
                <w:b/>
                <w:bCs/>
                <w:sz w:val="18"/>
                <w:szCs w:val="18"/>
                <w:lang w:val="hr-HR"/>
              </w:rPr>
            </w:pPr>
            <w:r w:rsidRPr="00A76BF3">
              <w:rPr>
                <w:rFonts w:ascii="Arial" w:hAnsi="Arial" w:cs="Arial"/>
                <w:b/>
                <w:bCs/>
                <w:sz w:val="18"/>
                <w:szCs w:val="18"/>
                <w:lang w:val="hr-HR"/>
              </w:rPr>
              <w:t>Mas</w:t>
            </w:r>
            <w:r>
              <w:rPr>
                <w:rFonts w:ascii="Arial" w:hAnsi="Arial" w:cs="Arial"/>
                <w:b/>
                <w:bCs/>
                <w:sz w:val="18"/>
                <w:szCs w:val="18"/>
                <w:lang w:val="hr-HR"/>
              </w:rPr>
              <w:t>ovni</w:t>
            </w:r>
            <w:r w:rsidRPr="00A76BF3">
              <w:rPr>
                <w:rFonts w:ascii="Arial" w:hAnsi="Arial" w:cs="Arial"/>
                <w:b/>
                <w:bCs/>
                <w:sz w:val="18"/>
                <w:szCs w:val="18"/>
                <w:lang w:val="hr-HR"/>
              </w:rPr>
              <w:t xml:space="preserve"> protok dimnih plinova </w:t>
            </w:r>
            <w:r w:rsidRPr="00B915B2">
              <w:rPr>
                <w:rFonts w:ascii="Arial" w:hAnsi="Arial" w:cs="Arial"/>
                <w:b/>
                <w:bCs/>
                <w:sz w:val="18"/>
                <w:szCs w:val="18"/>
                <w:lang w:val="hr-HR"/>
              </w:rPr>
              <w:t xml:space="preserve"> [gs</w:t>
            </w:r>
            <w:r w:rsidRPr="00B915B2">
              <w:rPr>
                <w:rFonts w:ascii="Arial" w:hAnsi="Arial" w:cs="Arial"/>
                <w:b/>
                <w:bCs/>
                <w:sz w:val="18"/>
                <w:szCs w:val="18"/>
                <w:vertAlign w:val="superscript"/>
                <w:lang w:val="hr-HR"/>
              </w:rPr>
              <w:t>-1</w:t>
            </w:r>
            <w:r w:rsidRPr="00B915B2">
              <w:rPr>
                <w:rFonts w:ascii="Arial" w:hAnsi="Arial" w:cs="Arial"/>
                <w:b/>
                <w:bCs/>
                <w:sz w:val="18"/>
                <w:szCs w:val="18"/>
                <w:lang w:val="hr-HR"/>
              </w:rPr>
              <w:t>]</w:t>
            </w:r>
          </w:p>
        </w:tc>
        <w:tc>
          <w:tcPr>
            <w:tcW w:w="2693" w:type="dxa"/>
          </w:tcPr>
          <w:p w14:paraId="1A71B312" w14:textId="54B32EFB" w:rsidR="00BE608F" w:rsidRPr="00B915B2" w:rsidRDefault="00BE608F" w:rsidP="00BE608F">
            <w:pPr>
              <w:jc w:val="center"/>
              <w:rPr>
                <w:rFonts w:ascii="Arial" w:hAnsi="Arial" w:cs="Arial"/>
                <w:sz w:val="18"/>
                <w:szCs w:val="18"/>
                <w:lang w:val="hr-HR"/>
              </w:rPr>
            </w:pPr>
            <w:r>
              <w:rPr>
                <w:rFonts w:ascii="Arial" w:hAnsi="Arial" w:cs="Arial"/>
                <w:sz w:val="18"/>
                <w:szCs w:val="18"/>
                <w:lang w:val="hr-HR"/>
              </w:rPr>
              <w:t>4,3</w:t>
            </w:r>
          </w:p>
        </w:tc>
        <w:tc>
          <w:tcPr>
            <w:tcW w:w="2977" w:type="dxa"/>
          </w:tcPr>
          <w:p w14:paraId="16EF7410" w14:textId="30FD7D2B" w:rsidR="00BE608F" w:rsidRPr="00B915B2" w:rsidRDefault="00BE608F" w:rsidP="00BE608F">
            <w:pPr>
              <w:jc w:val="center"/>
              <w:rPr>
                <w:rFonts w:ascii="Arial" w:hAnsi="Arial" w:cs="Arial"/>
                <w:sz w:val="18"/>
                <w:szCs w:val="18"/>
                <w:lang w:val="hr-HR"/>
              </w:rPr>
            </w:pPr>
            <w:r>
              <w:rPr>
                <w:rFonts w:ascii="Arial" w:hAnsi="Arial" w:cs="Arial"/>
                <w:sz w:val="18"/>
                <w:szCs w:val="18"/>
                <w:lang w:val="hr-HR"/>
              </w:rPr>
              <w:t>4,6</w:t>
            </w:r>
          </w:p>
        </w:tc>
      </w:tr>
      <w:tr w:rsidR="00BE608F" w:rsidRPr="00B915B2" w14:paraId="190BAD50" w14:textId="77777777" w:rsidTr="00BE608F">
        <w:tc>
          <w:tcPr>
            <w:tcW w:w="4815" w:type="dxa"/>
          </w:tcPr>
          <w:p w14:paraId="1656EFD1" w14:textId="77777777" w:rsidR="00BE608F" w:rsidRPr="00B915B2" w:rsidRDefault="00BE608F" w:rsidP="00425591">
            <w:pPr>
              <w:rPr>
                <w:rFonts w:ascii="Arial" w:hAnsi="Arial" w:cs="Arial"/>
                <w:b/>
                <w:bCs/>
                <w:sz w:val="18"/>
                <w:szCs w:val="18"/>
                <w:lang w:val="hr-HR"/>
              </w:rPr>
            </w:pPr>
            <w:r w:rsidRPr="00A76BF3">
              <w:rPr>
                <w:rFonts w:ascii="Arial" w:hAnsi="Arial" w:cs="Arial"/>
                <w:b/>
                <w:bCs/>
                <w:sz w:val="18"/>
                <w:szCs w:val="18"/>
                <w:lang w:val="hr-HR"/>
              </w:rPr>
              <w:t xml:space="preserve">Prosječna temperatura dimnih plinova </w:t>
            </w:r>
            <w:r w:rsidRPr="00B915B2">
              <w:rPr>
                <w:rFonts w:ascii="Arial" w:hAnsi="Arial" w:cs="Arial"/>
                <w:b/>
                <w:bCs/>
                <w:sz w:val="18"/>
                <w:szCs w:val="18"/>
                <w:lang w:val="hr-HR"/>
              </w:rPr>
              <w:t xml:space="preserve"> [°C]</w:t>
            </w:r>
          </w:p>
        </w:tc>
        <w:tc>
          <w:tcPr>
            <w:tcW w:w="2693" w:type="dxa"/>
          </w:tcPr>
          <w:p w14:paraId="203ADF86" w14:textId="427FDE00"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3</w:t>
            </w:r>
            <w:r w:rsidR="000D701D">
              <w:rPr>
                <w:rFonts w:ascii="Arial" w:hAnsi="Arial" w:cs="Arial"/>
                <w:sz w:val="18"/>
                <w:szCs w:val="18"/>
                <w:lang w:val="hr-HR"/>
              </w:rPr>
              <w:t>80</w:t>
            </w:r>
          </w:p>
        </w:tc>
        <w:tc>
          <w:tcPr>
            <w:tcW w:w="2977" w:type="dxa"/>
          </w:tcPr>
          <w:p w14:paraId="0D9DE3CF" w14:textId="601125FB" w:rsidR="00BE608F" w:rsidRPr="00B915B2" w:rsidRDefault="000D701D" w:rsidP="00BE608F">
            <w:pPr>
              <w:jc w:val="center"/>
              <w:rPr>
                <w:rFonts w:ascii="Arial" w:hAnsi="Arial" w:cs="Arial"/>
                <w:sz w:val="18"/>
                <w:szCs w:val="18"/>
                <w:lang w:val="hr-HR"/>
              </w:rPr>
            </w:pPr>
            <w:r>
              <w:rPr>
                <w:rFonts w:ascii="Arial" w:hAnsi="Arial" w:cs="Arial"/>
                <w:sz w:val="18"/>
                <w:szCs w:val="18"/>
                <w:lang w:val="hr-HR"/>
              </w:rPr>
              <w:t>353</w:t>
            </w:r>
          </w:p>
        </w:tc>
      </w:tr>
      <w:tr w:rsidR="00BE608F" w:rsidRPr="00B915B2" w14:paraId="0689CDDB" w14:textId="77777777" w:rsidTr="00BE608F">
        <w:tc>
          <w:tcPr>
            <w:tcW w:w="4815" w:type="dxa"/>
          </w:tcPr>
          <w:p w14:paraId="7004863D" w14:textId="77777777" w:rsidR="00BE608F" w:rsidRPr="00B915B2" w:rsidRDefault="00BE608F" w:rsidP="00425591">
            <w:pPr>
              <w:rPr>
                <w:rFonts w:ascii="Arial" w:hAnsi="Arial" w:cs="Arial"/>
                <w:b/>
                <w:bCs/>
                <w:sz w:val="18"/>
                <w:szCs w:val="18"/>
                <w:lang w:val="hr-HR"/>
              </w:rPr>
            </w:pPr>
            <w:r w:rsidRPr="00A76BF3">
              <w:rPr>
                <w:rFonts w:ascii="Arial" w:hAnsi="Arial" w:cs="Arial"/>
                <w:b/>
                <w:bCs/>
                <w:sz w:val="18"/>
                <w:szCs w:val="18"/>
                <w:lang w:val="hr-HR"/>
              </w:rPr>
              <w:t xml:space="preserve">Min. propuh pri nazivnoj toplinskoj snazi </w:t>
            </w:r>
            <w:r w:rsidRPr="00B915B2">
              <w:rPr>
                <w:rFonts w:ascii="Arial" w:hAnsi="Arial" w:cs="Arial"/>
                <w:b/>
                <w:bCs/>
                <w:sz w:val="18"/>
                <w:szCs w:val="18"/>
                <w:lang w:val="hr-HR"/>
              </w:rPr>
              <w:t xml:space="preserve"> [Pa]</w:t>
            </w:r>
          </w:p>
        </w:tc>
        <w:tc>
          <w:tcPr>
            <w:tcW w:w="2693" w:type="dxa"/>
          </w:tcPr>
          <w:p w14:paraId="789ECA7E" w14:textId="39EBEB3D"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1</w:t>
            </w:r>
            <w:r>
              <w:rPr>
                <w:rFonts w:ascii="Arial" w:hAnsi="Arial" w:cs="Arial"/>
                <w:sz w:val="18"/>
                <w:szCs w:val="18"/>
                <w:lang w:val="hr-HR"/>
              </w:rPr>
              <w:t>0</w:t>
            </w:r>
          </w:p>
        </w:tc>
        <w:tc>
          <w:tcPr>
            <w:tcW w:w="2977" w:type="dxa"/>
          </w:tcPr>
          <w:p w14:paraId="7ECB392F" w14:textId="77777777" w:rsidR="00BE608F" w:rsidRPr="00B915B2" w:rsidRDefault="00BE608F" w:rsidP="00BE608F">
            <w:pPr>
              <w:jc w:val="center"/>
              <w:rPr>
                <w:rFonts w:ascii="Arial" w:hAnsi="Arial" w:cs="Arial"/>
                <w:sz w:val="18"/>
                <w:szCs w:val="18"/>
                <w:lang w:val="hr-HR"/>
              </w:rPr>
            </w:pPr>
            <w:r w:rsidRPr="00B915B2">
              <w:rPr>
                <w:rFonts w:ascii="Arial" w:hAnsi="Arial" w:cs="Arial"/>
                <w:sz w:val="18"/>
                <w:szCs w:val="18"/>
                <w:lang w:val="hr-HR"/>
              </w:rPr>
              <w:t>12</w:t>
            </w:r>
          </w:p>
        </w:tc>
      </w:tr>
    </w:tbl>
    <w:p w14:paraId="6FAB0C0B" w14:textId="77777777" w:rsidR="005D41CD" w:rsidRPr="00B915B2" w:rsidRDefault="005D41CD" w:rsidP="005D41CD">
      <w:pPr>
        <w:rPr>
          <w:rFonts w:ascii="Arial" w:hAnsi="Arial" w:cs="Arial"/>
          <w:sz w:val="18"/>
          <w:szCs w:val="18"/>
          <w:lang w:val="hr-HR"/>
        </w:rPr>
      </w:pPr>
    </w:p>
    <w:p w14:paraId="0FF9F8C3" w14:textId="77777777" w:rsidR="005D41CD" w:rsidRPr="00B915B2" w:rsidRDefault="005D41CD" w:rsidP="005D41CD">
      <w:pPr>
        <w:pStyle w:val="Odsekzoznamu"/>
        <w:rPr>
          <w:rFonts w:ascii="Arial" w:hAnsi="Arial" w:cs="Arial"/>
          <w:b/>
          <w:bCs/>
          <w:sz w:val="18"/>
          <w:szCs w:val="18"/>
          <w:lang w:val="hr-HR"/>
        </w:rPr>
      </w:pPr>
    </w:p>
    <w:p w14:paraId="03C90093" w14:textId="77777777" w:rsidR="005D41CD" w:rsidRPr="00B915B2" w:rsidRDefault="005D41CD" w:rsidP="005D41CD">
      <w:pPr>
        <w:pStyle w:val="Odsekzoznamu"/>
        <w:rPr>
          <w:rFonts w:ascii="Arial" w:hAnsi="Arial" w:cs="Arial"/>
          <w:b/>
          <w:bCs/>
          <w:sz w:val="18"/>
          <w:szCs w:val="18"/>
          <w:lang w:val="hr-HR"/>
        </w:rPr>
      </w:pPr>
    </w:p>
    <w:p w14:paraId="5127AF90" w14:textId="30B0276B" w:rsidR="005D41CD" w:rsidRDefault="005D41CD" w:rsidP="005D41CD">
      <w:pPr>
        <w:pStyle w:val="Odsekzoznamu"/>
        <w:rPr>
          <w:rFonts w:ascii="Arial" w:hAnsi="Arial" w:cs="Arial"/>
          <w:b/>
          <w:bCs/>
          <w:sz w:val="18"/>
          <w:szCs w:val="18"/>
          <w:lang w:val="hr-HR"/>
        </w:rPr>
      </w:pPr>
    </w:p>
    <w:p w14:paraId="70E5028B" w14:textId="1C9F8410" w:rsidR="0066709D" w:rsidRDefault="0066709D" w:rsidP="005D41CD">
      <w:pPr>
        <w:pStyle w:val="Odsekzoznamu"/>
        <w:rPr>
          <w:rFonts w:ascii="Arial" w:hAnsi="Arial" w:cs="Arial"/>
          <w:b/>
          <w:bCs/>
          <w:sz w:val="18"/>
          <w:szCs w:val="18"/>
          <w:lang w:val="hr-HR"/>
        </w:rPr>
      </w:pPr>
    </w:p>
    <w:p w14:paraId="2E9A0D24" w14:textId="66F6E1D0" w:rsidR="0066709D" w:rsidRDefault="0066709D" w:rsidP="005D41CD">
      <w:pPr>
        <w:pStyle w:val="Odsekzoznamu"/>
        <w:rPr>
          <w:rFonts w:ascii="Arial" w:hAnsi="Arial" w:cs="Arial"/>
          <w:b/>
          <w:bCs/>
          <w:sz w:val="18"/>
          <w:szCs w:val="18"/>
          <w:lang w:val="hr-HR"/>
        </w:rPr>
      </w:pPr>
    </w:p>
    <w:p w14:paraId="2841CA32" w14:textId="77777777" w:rsidR="0066709D" w:rsidRPr="00B915B2" w:rsidRDefault="0066709D" w:rsidP="005D41CD">
      <w:pPr>
        <w:pStyle w:val="Odsekzoznamu"/>
        <w:rPr>
          <w:rFonts w:ascii="Arial" w:hAnsi="Arial" w:cs="Arial"/>
          <w:b/>
          <w:bCs/>
          <w:sz w:val="18"/>
          <w:szCs w:val="18"/>
          <w:lang w:val="hr-HR"/>
        </w:rPr>
      </w:pPr>
    </w:p>
    <w:p w14:paraId="7A870EEF" w14:textId="77777777" w:rsidR="005D41CD" w:rsidRPr="00B915B2" w:rsidRDefault="005D41CD" w:rsidP="005D41CD">
      <w:pPr>
        <w:pStyle w:val="Odsekzoznamu"/>
        <w:rPr>
          <w:rFonts w:ascii="Arial" w:hAnsi="Arial" w:cs="Arial"/>
          <w:b/>
          <w:bCs/>
          <w:sz w:val="18"/>
          <w:szCs w:val="18"/>
          <w:lang w:val="hr-HR"/>
        </w:rPr>
      </w:pPr>
    </w:p>
    <w:p w14:paraId="2A54EF0C" w14:textId="77777777" w:rsidR="005D41CD" w:rsidRPr="00B915B2" w:rsidRDefault="005D41CD" w:rsidP="005D41CD">
      <w:pPr>
        <w:pStyle w:val="Odsekzoznamu"/>
        <w:rPr>
          <w:rFonts w:ascii="Arial" w:hAnsi="Arial" w:cs="Arial"/>
          <w:b/>
          <w:bCs/>
          <w:sz w:val="18"/>
          <w:szCs w:val="18"/>
          <w:lang w:val="hr-HR"/>
        </w:rPr>
      </w:pPr>
    </w:p>
    <w:p w14:paraId="41688147" w14:textId="77777777" w:rsidR="00D23A88" w:rsidRDefault="00D23A88" w:rsidP="005D41CD">
      <w:pPr>
        <w:rPr>
          <w:rFonts w:ascii="Arial" w:hAnsi="Arial" w:cs="Arial"/>
          <w:b/>
          <w:bCs/>
          <w:sz w:val="18"/>
          <w:szCs w:val="18"/>
          <w:lang w:val="hr-HR"/>
        </w:rPr>
      </w:pPr>
    </w:p>
    <w:p w14:paraId="17635B88" w14:textId="041F5765" w:rsidR="005D41CD" w:rsidRPr="00B915B2" w:rsidRDefault="00635C71" w:rsidP="005D41CD">
      <w:pPr>
        <w:rPr>
          <w:rFonts w:ascii="Arial" w:hAnsi="Arial" w:cs="Arial"/>
          <w:b/>
          <w:bCs/>
          <w:sz w:val="18"/>
          <w:szCs w:val="18"/>
          <w:lang w:val="hr-HR"/>
        </w:rPr>
      </w:pPr>
      <w:r>
        <w:rPr>
          <w:rFonts w:ascii="Arial" w:hAnsi="Arial" w:cs="Arial"/>
          <w:b/>
          <w:bCs/>
          <w:sz w:val="18"/>
          <w:szCs w:val="18"/>
          <w:lang w:val="hr-HR"/>
        </w:rPr>
        <w:t>Jamstvo</w:t>
      </w:r>
    </w:p>
    <w:p w14:paraId="59BB1E69"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Kada se pojavi tijekom jamstvenog doba kvar ili oštećenje površine na Vašoj peći, ne popravljajte ih nikad sami. Jamstvene i  poslije jamstvene popravke izvršava proizvodjač ili distributor. Za kvalitetu, funkciju i obradu peći jamčimo 2 godine od dana prodaje potrošaču i to tako, da ćemo kvar i oštećenja koja su dokazano nastala zbog pogreške u proizvodnji na vlastite troškove u kratkoj dobi popraviti, uz uvjet da je:</w:t>
      </w:r>
    </w:p>
    <w:p w14:paraId="7A8A9036" w14:textId="2C33ED69"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peć bila korištena točno po navodu,</w:t>
      </w:r>
    </w:p>
    <w:p w14:paraId="30CB614D" w14:textId="4DD0C0C5"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peć bila spojena s dimnjakom prema važećim normama,</w:t>
      </w:r>
    </w:p>
    <w:p w14:paraId="0560A037" w14:textId="6420EE87"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peć nije bila nasilno mehanički oštećena,</w:t>
      </w:r>
    </w:p>
    <w:p w14:paraId="66EF1E44" w14:textId="00C0CCA3"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na peći nije bilo izvedeno udešavanje, popravka i neovlaštena manipulacija.</w:t>
      </w:r>
    </w:p>
    <w:p w14:paraId="7E69110F"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Kod reklamacije treba navesti točnu adresu i navesti okolnost, zbog koje je došlo do reklamacije. Reklamacije će se pregledati, ako je kod reklamacije navedeno i jamstvo sa datumom prodaje i žigom prodavaone.</w:t>
      </w:r>
    </w:p>
    <w:p w14:paraId="1FC05E0B"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 xml:space="preserve">Kod kupnje tražite u vlastitom interesu čitljivo jamstvo. O načinu i mjestu popravke će se odlučiti u našoj firmi. </w:t>
      </w:r>
    </w:p>
    <w:p w14:paraId="31E48D8F"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 xml:space="preserve">Kod kupnje uredjaja skontrolirajte šamotne opeke. </w:t>
      </w:r>
    </w:p>
    <w:p w14:paraId="28177E51"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 xml:space="preserve">Moguću reklamaciju zbog oštećenih šamotnih opeka proizvodjač prihvaća samo poslije prvog zagrijavanja u uredjaju. </w:t>
      </w:r>
    </w:p>
    <w:p w14:paraId="2855BB53"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Nije dozvoljeno sa uredjajem rukovati kod toplinskog preopterećenja, to znači:</w:t>
      </w:r>
    </w:p>
    <w:p w14:paraId="7C002715" w14:textId="53E18FBB"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količina upotrebljenog goriva je veća od dozvoljene</w:t>
      </w:r>
    </w:p>
    <w:p w14:paraId="2CE838DB" w14:textId="176850C5"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količina zraka za sagorijevanje je veća od dozvoljene</w:t>
      </w:r>
    </w:p>
    <w:p w14:paraId="69DF346B" w14:textId="77777777" w:rsidR="00BE608F"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 xml:space="preserve">upotrebljavanje nedopuštenih vrsta goriva </w:t>
      </w:r>
    </w:p>
    <w:p w14:paraId="3BD2C7F9" w14:textId="5299C91E"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Toplinsko preopterećenje se može prikazati:</w:t>
      </w:r>
    </w:p>
    <w:p w14:paraId="204E60C5" w14:textId="48245EAB"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oštećenjem šamotne prepreke u ognjištu</w:t>
      </w:r>
    </w:p>
    <w:p w14:paraId="79E319B7" w14:textId="79C06E47"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oštećenjem ploče i poklopca od lijevanog gvoždja</w:t>
      </w:r>
    </w:p>
    <w:p w14:paraId="185E6B82" w14:textId="6DB8CF3F"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oštećenjem vrata za prilaganje goriva</w:t>
      </w:r>
    </w:p>
    <w:p w14:paraId="68F00282" w14:textId="680036A1"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pregorijevanjem žara</w:t>
      </w:r>
    </w:p>
    <w:p w14:paraId="5A9D2A0A" w14:textId="13A4E1B4" w:rsidR="00635C71" w:rsidRPr="00635C71" w:rsidRDefault="00BE608F" w:rsidP="00635C71">
      <w:pPr>
        <w:jc w:val="both"/>
        <w:rPr>
          <w:rFonts w:ascii="Arial" w:hAnsi="Arial" w:cs="Arial"/>
          <w:sz w:val="18"/>
          <w:szCs w:val="18"/>
          <w:lang w:val="hr-HR"/>
        </w:rPr>
      </w:pPr>
      <w:r>
        <w:rPr>
          <w:rFonts w:ascii="Arial" w:hAnsi="Arial" w:cs="Arial"/>
          <w:sz w:val="18"/>
          <w:szCs w:val="18"/>
          <w:lang w:val="hr-HR"/>
        </w:rPr>
        <w:t xml:space="preserve">• </w:t>
      </w:r>
      <w:r w:rsidR="00635C71" w:rsidRPr="00635C71">
        <w:rPr>
          <w:rFonts w:ascii="Arial" w:hAnsi="Arial" w:cs="Arial"/>
          <w:sz w:val="18"/>
          <w:szCs w:val="18"/>
          <w:lang w:val="hr-HR"/>
        </w:rPr>
        <w:t>pucanjem šamotnih opeka</w:t>
      </w:r>
    </w:p>
    <w:p w14:paraId="5A62A24A" w14:textId="77777777" w:rsidR="00635C71" w:rsidRPr="00635C71" w:rsidRDefault="00635C71" w:rsidP="00635C71">
      <w:pPr>
        <w:jc w:val="both"/>
        <w:rPr>
          <w:rFonts w:ascii="Arial" w:hAnsi="Arial" w:cs="Arial"/>
          <w:sz w:val="18"/>
          <w:szCs w:val="18"/>
          <w:lang w:val="hr-HR"/>
        </w:rPr>
      </w:pPr>
      <w:r w:rsidRPr="00635C71">
        <w:rPr>
          <w:rFonts w:ascii="Arial" w:hAnsi="Arial" w:cs="Arial"/>
          <w:sz w:val="18"/>
          <w:szCs w:val="18"/>
          <w:lang w:val="hr-HR"/>
        </w:rPr>
        <w:t>U slučaju neispravnog rukovanja proizvodjač ne prihvaća reklamaciju na uredjaj.</w:t>
      </w:r>
    </w:p>
    <w:p w14:paraId="14F8D6DD" w14:textId="77777777" w:rsidR="005D41CD" w:rsidRPr="00B915B2" w:rsidRDefault="00635C71" w:rsidP="00635C71">
      <w:pPr>
        <w:jc w:val="both"/>
        <w:rPr>
          <w:rFonts w:ascii="Arial" w:hAnsi="Arial" w:cs="Arial"/>
          <w:sz w:val="20"/>
          <w:szCs w:val="20"/>
          <w:lang w:val="hr-HR"/>
        </w:rPr>
      </w:pPr>
      <w:r w:rsidRPr="00635C71">
        <w:rPr>
          <w:rFonts w:ascii="Arial" w:hAnsi="Arial" w:cs="Arial"/>
          <w:sz w:val="18"/>
          <w:szCs w:val="18"/>
          <w:lang w:val="hr-HR"/>
        </w:rPr>
        <w:t>Za zamjenu proizvoda ili odstupanja od kupoprodajnog ugovora važe odredjene mjere Gradjanskog zakonika i Reklamacijskog pravilnika</w:t>
      </w:r>
      <w:r w:rsidR="005D41CD" w:rsidRPr="00B915B2">
        <w:rPr>
          <w:rFonts w:ascii="Arial" w:hAnsi="Arial" w:cs="Arial"/>
          <w:sz w:val="18"/>
          <w:szCs w:val="18"/>
          <w:lang w:val="hr-HR"/>
        </w:rPr>
        <w:t>.</w:t>
      </w:r>
    </w:p>
    <w:p w14:paraId="295797EE" w14:textId="77777777" w:rsidR="005D41CD" w:rsidRDefault="005D41CD" w:rsidP="00D64DCA">
      <w:pPr>
        <w:rPr>
          <w:rFonts w:ascii="Arial" w:hAnsi="Arial" w:cs="Arial"/>
          <w:sz w:val="20"/>
          <w:szCs w:val="20"/>
          <w:lang w:val="hu-HU"/>
        </w:rPr>
      </w:pPr>
    </w:p>
    <w:p w14:paraId="206C4F6B" w14:textId="77777777" w:rsidR="005D41CD" w:rsidRDefault="005D41CD" w:rsidP="00D64DCA">
      <w:pPr>
        <w:rPr>
          <w:rFonts w:ascii="Arial" w:hAnsi="Arial" w:cs="Arial"/>
          <w:sz w:val="20"/>
          <w:szCs w:val="20"/>
          <w:lang w:val="hu-HU"/>
        </w:rPr>
      </w:pPr>
    </w:p>
    <w:p w14:paraId="762F7A0F" w14:textId="77777777" w:rsidR="005D41CD" w:rsidRDefault="005D41CD" w:rsidP="00D64DCA">
      <w:pPr>
        <w:rPr>
          <w:rFonts w:ascii="Arial" w:hAnsi="Arial" w:cs="Arial"/>
          <w:sz w:val="20"/>
          <w:szCs w:val="20"/>
          <w:lang w:val="hu-HU"/>
        </w:rPr>
      </w:pPr>
    </w:p>
    <w:p w14:paraId="166A8883" w14:textId="77777777" w:rsidR="00635C71" w:rsidRDefault="00635C71" w:rsidP="00D64DCA">
      <w:pPr>
        <w:rPr>
          <w:rFonts w:ascii="Arial" w:hAnsi="Arial" w:cs="Arial"/>
          <w:sz w:val="20"/>
          <w:szCs w:val="20"/>
          <w:lang w:val="hu-HU"/>
        </w:rPr>
      </w:pPr>
    </w:p>
    <w:p w14:paraId="1003D532" w14:textId="77777777" w:rsidR="00635C71" w:rsidRDefault="00635C71" w:rsidP="00D64DCA">
      <w:pPr>
        <w:rPr>
          <w:rFonts w:ascii="Arial" w:hAnsi="Arial" w:cs="Arial"/>
          <w:sz w:val="20"/>
          <w:szCs w:val="20"/>
          <w:lang w:val="hu-HU"/>
        </w:rPr>
      </w:pPr>
    </w:p>
    <w:p w14:paraId="7E169D34" w14:textId="77777777" w:rsidR="00635C71" w:rsidRDefault="00635C71" w:rsidP="00D64DCA">
      <w:pPr>
        <w:rPr>
          <w:rFonts w:ascii="Arial" w:hAnsi="Arial" w:cs="Arial"/>
          <w:sz w:val="20"/>
          <w:szCs w:val="20"/>
          <w:lang w:val="hu-HU"/>
        </w:rPr>
      </w:pPr>
    </w:p>
    <w:p w14:paraId="4499BD04" w14:textId="77777777" w:rsidR="00635C71" w:rsidRDefault="00635C71" w:rsidP="00D64DCA">
      <w:pPr>
        <w:rPr>
          <w:rFonts w:ascii="Arial" w:hAnsi="Arial" w:cs="Arial"/>
          <w:sz w:val="20"/>
          <w:szCs w:val="20"/>
          <w:lang w:val="hu-HU"/>
        </w:rPr>
      </w:pPr>
    </w:p>
    <w:p w14:paraId="58F5164C" w14:textId="77777777" w:rsidR="00635C71" w:rsidRDefault="00635C71" w:rsidP="00D64DCA">
      <w:pPr>
        <w:rPr>
          <w:rFonts w:ascii="Arial" w:hAnsi="Arial" w:cs="Arial"/>
          <w:sz w:val="20"/>
          <w:szCs w:val="20"/>
          <w:lang w:val="hu-HU"/>
        </w:rPr>
      </w:pPr>
    </w:p>
    <w:p w14:paraId="4D654543" w14:textId="77777777" w:rsidR="00635C71" w:rsidRDefault="00635C71" w:rsidP="00D64DCA">
      <w:pPr>
        <w:rPr>
          <w:rFonts w:ascii="Arial" w:hAnsi="Arial" w:cs="Arial"/>
          <w:sz w:val="20"/>
          <w:szCs w:val="20"/>
          <w:lang w:val="hu-HU"/>
        </w:rPr>
      </w:pPr>
    </w:p>
    <w:p w14:paraId="411F0B82" w14:textId="77777777" w:rsidR="00635C71" w:rsidRDefault="00635C71" w:rsidP="00D64DCA">
      <w:pPr>
        <w:rPr>
          <w:rFonts w:ascii="Arial" w:hAnsi="Arial" w:cs="Arial"/>
          <w:sz w:val="20"/>
          <w:szCs w:val="20"/>
          <w:lang w:val="hu-HU"/>
        </w:rPr>
      </w:pPr>
    </w:p>
    <w:p w14:paraId="5F0950D8" w14:textId="77777777" w:rsidR="00635C71" w:rsidRDefault="00635C71" w:rsidP="00D64DCA">
      <w:pPr>
        <w:rPr>
          <w:rFonts w:ascii="Arial" w:hAnsi="Arial" w:cs="Arial"/>
          <w:sz w:val="20"/>
          <w:szCs w:val="20"/>
          <w:lang w:val="hu-HU"/>
        </w:rPr>
      </w:pPr>
    </w:p>
    <w:p w14:paraId="036F476A" w14:textId="77777777" w:rsidR="00635C71" w:rsidRDefault="00635C71" w:rsidP="00D64DCA">
      <w:pPr>
        <w:rPr>
          <w:rFonts w:ascii="Arial" w:hAnsi="Arial" w:cs="Arial"/>
          <w:sz w:val="20"/>
          <w:szCs w:val="20"/>
          <w:lang w:val="hu-HU"/>
        </w:rPr>
      </w:pPr>
    </w:p>
    <w:p w14:paraId="5F1351EC" w14:textId="77777777" w:rsidR="00635C71" w:rsidRDefault="00635C71" w:rsidP="00D64DCA">
      <w:pPr>
        <w:rPr>
          <w:rFonts w:ascii="Arial" w:hAnsi="Arial" w:cs="Arial"/>
          <w:sz w:val="20"/>
          <w:szCs w:val="20"/>
          <w:lang w:val="hu-HU"/>
        </w:rPr>
      </w:pPr>
    </w:p>
    <w:p w14:paraId="033AAF38" w14:textId="77777777" w:rsidR="00635C71" w:rsidRDefault="00635C71" w:rsidP="00D64DCA">
      <w:pPr>
        <w:rPr>
          <w:rFonts w:ascii="Arial" w:hAnsi="Arial" w:cs="Arial"/>
          <w:sz w:val="20"/>
          <w:szCs w:val="20"/>
          <w:lang w:val="hu-HU"/>
        </w:rPr>
      </w:pPr>
    </w:p>
    <w:p w14:paraId="7D609AB5" w14:textId="77777777" w:rsidR="00635C71" w:rsidRDefault="00635C71" w:rsidP="00D64DCA">
      <w:pPr>
        <w:rPr>
          <w:rFonts w:ascii="Arial" w:hAnsi="Arial" w:cs="Arial"/>
          <w:sz w:val="20"/>
          <w:szCs w:val="20"/>
          <w:lang w:val="hu-HU"/>
        </w:rPr>
      </w:pPr>
    </w:p>
    <w:p w14:paraId="7E1C07C4" w14:textId="77777777" w:rsidR="00635C71" w:rsidRDefault="00635C71" w:rsidP="00D64DCA">
      <w:pPr>
        <w:rPr>
          <w:rFonts w:ascii="Arial" w:hAnsi="Arial" w:cs="Arial"/>
          <w:sz w:val="20"/>
          <w:szCs w:val="20"/>
          <w:lang w:val="hu-HU"/>
        </w:rPr>
      </w:pPr>
    </w:p>
    <w:p w14:paraId="1462DE45" w14:textId="77777777" w:rsidR="00635C71" w:rsidRDefault="00635C71" w:rsidP="00D64DCA">
      <w:pPr>
        <w:rPr>
          <w:rFonts w:ascii="Arial" w:hAnsi="Arial" w:cs="Arial"/>
          <w:sz w:val="20"/>
          <w:szCs w:val="20"/>
          <w:lang w:val="hu-HU"/>
        </w:rPr>
      </w:pPr>
    </w:p>
    <w:p w14:paraId="2FF5BE7B" w14:textId="77777777" w:rsidR="00635C71" w:rsidRDefault="00635C71" w:rsidP="00D64DCA">
      <w:pPr>
        <w:rPr>
          <w:rFonts w:ascii="Arial" w:hAnsi="Arial" w:cs="Arial"/>
          <w:sz w:val="20"/>
          <w:szCs w:val="20"/>
          <w:lang w:val="hu-HU"/>
        </w:rPr>
      </w:pPr>
    </w:p>
    <w:p w14:paraId="01993E1E" w14:textId="77777777" w:rsidR="00635C71" w:rsidRDefault="00635C71" w:rsidP="00D64DCA">
      <w:pPr>
        <w:rPr>
          <w:rFonts w:ascii="Arial" w:hAnsi="Arial" w:cs="Arial"/>
          <w:sz w:val="20"/>
          <w:szCs w:val="20"/>
          <w:lang w:val="hu-HU"/>
        </w:rPr>
      </w:pPr>
    </w:p>
    <w:p w14:paraId="6EF0B8AC" w14:textId="77777777" w:rsidR="00635C71" w:rsidRDefault="00635C71" w:rsidP="00D64DCA">
      <w:pPr>
        <w:rPr>
          <w:rFonts w:ascii="Arial" w:hAnsi="Arial" w:cs="Arial"/>
          <w:sz w:val="20"/>
          <w:szCs w:val="20"/>
          <w:lang w:val="hu-HU"/>
        </w:rPr>
      </w:pPr>
    </w:p>
    <w:p w14:paraId="23E98C08" w14:textId="77777777" w:rsidR="00635C71" w:rsidRDefault="00635C71" w:rsidP="00D64DCA">
      <w:pPr>
        <w:rPr>
          <w:rFonts w:ascii="Arial" w:hAnsi="Arial" w:cs="Arial"/>
          <w:sz w:val="20"/>
          <w:szCs w:val="20"/>
          <w:lang w:val="hu-HU"/>
        </w:rPr>
      </w:pPr>
    </w:p>
    <w:p w14:paraId="51ADE35A" w14:textId="77777777" w:rsidR="00635C71" w:rsidRDefault="00635C71" w:rsidP="00D64DCA">
      <w:pPr>
        <w:rPr>
          <w:rFonts w:ascii="Arial" w:hAnsi="Arial" w:cs="Arial"/>
          <w:sz w:val="20"/>
          <w:szCs w:val="20"/>
          <w:lang w:val="hu-HU"/>
        </w:rPr>
      </w:pPr>
    </w:p>
    <w:p w14:paraId="16F7C25F" w14:textId="77777777" w:rsidR="00635C71" w:rsidRDefault="00635C71" w:rsidP="00D64DCA">
      <w:pPr>
        <w:rPr>
          <w:rFonts w:ascii="Arial" w:hAnsi="Arial" w:cs="Arial"/>
          <w:sz w:val="20"/>
          <w:szCs w:val="20"/>
          <w:lang w:val="hu-HU"/>
        </w:rPr>
      </w:pPr>
    </w:p>
    <w:p w14:paraId="39E885B6" w14:textId="77777777" w:rsidR="00635C71" w:rsidRDefault="00635C71" w:rsidP="00D64DCA">
      <w:pPr>
        <w:rPr>
          <w:rFonts w:ascii="Arial" w:hAnsi="Arial" w:cs="Arial"/>
          <w:sz w:val="20"/>
          <w:szCs w:val="20"/>
          <w:lang w:val="hu-HU"/>
        </w:rPr>
      </w:pPr>
    </w:p>
    <w:p w14:paraId="285E70BC" w14:textId="77777777" w:rsidR="00635C71" w:rsidRDefault="00635C71" w:rsidP="00D64DCA">
      <w:pPr>
        <w:rPr>
          <w:rFonts w:ascii="Arial" w:hAnsi="Arial" w:cs="Arial"/>
          <w:sz w:val="20"/>
          <w:szCs w:val="20"/>
          <w:lang w:val="hu-HU"/>
        </w:rPr>
      </w:pPr>
    </w:p>
    <w:p w14:paraId="4A179910" w14:textId="77777777" w:rsidR="00635C71" w:rsidRDefault="00635C71" w:rsidP="00D64DCA">
      <w:pPr>
        <w:rPr>
          <w:rFonts w:ascii="Arial" w:hAnsi="Arial" w:cs="Arial"/>
          <w:sz w:val="20"/>
          <w:szCs w:val="20"/>
          <w:lang w:val="hu-HU"/>
        </w:rPr>
      </w:pPr>
    </w:p>
    <w:p w14:paraId="0657E092" w14:textId="77777777" w:rsidR="00635C71" w:rsidRDefault="00635C71" w:rsidP="00D64DCA">
      <w:pPr>
        <w:rPr>
          <w:rFonts w:ascii="Arial" w:hAnsi="Arial" w:cs="Arial"/>
          <w:sz w:val="20"/>
          <w:szCs w:val="20"/>
          <w:lang w:val="hu-HU"/>
        </w:rPr>
      </w:pPr>
    </w:p>
    <w:p w14:paraId="744EE7C6" w14:textId="77777777" w:rsidR="00635C71" w:rsidRDefault="00635C71" w:rsidP="00D64DCA">
      <w:pPr>
        <w:rPr>
          <w:rFonts w:ascii="Arial" w:hAnsi="Arial" w:cs="Arial"/>
          <w:sz w:val="20"/>
          <w:szCs w:val="20"/>
          <w:lang w:val="hu-HU"/>
        </w:rPr>
      </w:pPr>
    </w:p>
    <w:p w14:paraId="121E939D" w14:textId="77777777" w:rsidR="00635C71" w:rsidRDefault="00635C71" w:rsidP="00D64DCA">
      <w:pPr>
        <w:rPr>
          <w:rFonts w:ascii="Arial" w:hAnsi="Arial" w:cs="Arial"/>
          <w:sz w:val="20"/>
          <w:szCs w:val="20"/>
          <w:lang w:val="hu-HU"/>
        </w:rPr>
      </w:pPr>
    </w:p>
    <w:p w14:paraId="3A11AB1A" w14:textId="77777777" w:rsidR="00635C71" w:rsidRDefault="00635C71" w:rsidP="00D64DCA">
      <w:pPr>
        <w:rPr>
          <w:rFonts w:ascii="Arial" w:hAnsi="Arial" w:cs="Arial"/>
          <w:sz w:val="20"/>
          <w:szCs w:val="20"/>
          <w:lang w:val="hu-HU"/>
        </w:rPr>
      </w:pPr>
    </w:p>
    <w:p w14:paraId="52DDDFB5" w14:textId="77777777" w:rsidR="00635C71" w:rsidRDefault="00635C71" w:rsidP="00D64DCA">
      <w:pPr>
        <w:rPr>
          <w:rFonts w:ascii="Arial" w:hAnsi="Arial" w:cs="Arial"/>
          <w:sz w:val="20"/>
          <w:szCs w:val="20"/>
          <w:lang w:val="hu-HU"/>
        </w:rPr>
      </w:pPr>
    </w:p>
    <w:p w14:paraId="24DC05BC" w14:textId="77777777" w:rsidR="00635C71" w:rsidRDefault="00635C71" w:rsidP="00D64DCA">
      <w:pPr>
        <w:rPr>
          <w:rFonts w:ascii="Arial" w:hAnsi="Arial" w:cs="Arial"/>
          <w:sz w:val="20"/>
          <w:szCs w:val="20"/>
          <w:lang w:val="hu-HU"/>
        </w:rPr>
      </w:pPr>
    </w:p>
    <w:p w14:paraId="27D4D51D" w14:textId="77777777" w:rsidR="00635C71" w:rsidRDefault="00635C71" w:rsidP="00D64DCA">
      <w:pPr>
        <w:rPr>
          <w:rFonts w:ascii="Arial" w:hAnsi="Arial" w:cs="Arial"/>
          <w:sz w:val="20"/>
          <w:szCs w:val="20"/>
          <w:lang w:val="hu-HU"/>
        </w:rPr>
      </w:pPr>
    </w:p>
    <w:p w14:paraId="2B008EE1" w14:textId="77777777" w:rsidR="00635C71" w:rsidRDefault="00635C71" w:rsidP="00D64DCA">
      <w:pPr>
        <w:rPr>
          <w:rFonts w:ascii="Arial" w:hAnsi="Arial" w:cs="Arial"/>
          <w:sz w:val="20"/>
          <w:szCs w:val="20"/>
          <w:lang w:val="hu-HU"/>
        </w:rPr>
      </w:pPr>
    </w:p>
    <w:p w14:paraId="4F76234E" w14:textId="77777777" w:rsidR="00635C71" w:rsidRDefault="00635C71" w:rsidP="00D64DCA">
      <w:pPr>
        <w:rPr>
          <w:rFonts w:ascii="Arial" w:hAnsi="Arial" w:cs="Arial"/>
          <w:sz w:val="20"/>
          <w:szCs w:val="20"/>
          <w:lang w:val="hu-HU"/>
        </w:rPr>
      </w:pPr>
    </w:p>
    <w:p w14:paraId="023551D0" w14:textId="6134547C" w:rsidR="00635C71" w:rsidRDefault="00635C71" w:rsidP="00D64DCA">
      <w:pPr>
        <w:rPr>
          <w:rFonts w:ascii="Arial" w:hAnsi="Arial" w:cs="Arial"/>
          <w:sz w:val="20"/>
          <w:szCs w:val="20"/>
          <w:lang w:val="hu-HU"/>
        </w:rPr>
      </w:pPr>
    </w:p>
    <w:p w14:paraId="2F9A1521" w14:textId="45296509" w:rsidR="00D23A88" w:rsidRDefault="00D23A88" w:rsidP="00D64DCA">
      <w:pPr>
        <w:rPr>
          <w:rFonts w:ascii="Arial" w:hAnsi="Arial" w:cs="Arial"/>
          <w:sz w:val="20"/>
          <w:szCs w:val="20"/>
          <w:lang w:val="hu-HU"/>
        </w:rPr>
      </w:pPr>
    </w:p>
    <w:p w14:paraId="6015E023" w14:textId="77777777" w:rsidR="00D23A88" w:rsidRDefault="00D23A88" w:rsidP="00D64DCA">
      <w:pPr>
        <w:rPr>
          <w:rFonts w:ascii="Arial" w:hAnsi="Arial" w:cs="Arial"/>
          <w:sz w:val="20"/>
          <w:szCs w:val="20"/>
          <w:lang w:val="hu-HU"/>
        </w:rPr>
      </w:pPr>
    </w:p>
    <w:p w14:paraId="28197FD5" w14:textId="77777777" w:rsidR="005D41CD" w:rsidRDefault="005D41CD" w:rsidP="00D64DCA">
      <w:pPr>
        <w:rPr>
          <w:rFonts w:ascii="Arial" w:hAnsi="Arial" w:cs="Arial"/>
          <w:sz w:val="20"/>
          <w:szCs w:val="20"/>
          <w:lang w:val="hu-HU"/>
        </w:rPr>
      </w:pPr>
    </w:p>
    <w:p w14:paraId="7549E106" w14:textId="77777777" w:rsidR="005D41CD" w:rsidRDefault="005D41CD" w:rsidP="00D64DCA">
      <w:pPr>
        <w:rPr>
          <w:rFonts w:ascii="Arial" w:hAnsi="Arial" w:cs="Arial"/>
          <w:sz w:val="20"/>
          <w:szCs w:val="20"/>
          <w:lang w:val="hu-HU"/>
        </w:rPr>
      </w:pPr>
    </w:p>
    <w:p w14:paraId="2E4A8A6F" w14:textId="77777777" w:rsidR="008B1757" w:rsidRPr="00417306" w:rsidRDefault="008B1757" w:rsidP="008B1757">
      <w:pPr>
        <w:rPr>
          <w:rFonts w:ascii="Arial" w:hAnsi="Arial" w:cs="Arial"/>
          <w:lang w:val="pl-PL"/>
        </w:rPr>
      </w:pPr>
      <w:r w:rsidRPr="00B915B2">
        <w:rPr>
          <w:rFonts w:ascii="Arial" w:hAnsi="Arial" w:cs="Arial"/>
          <w:b/>
          <w:bCs/>
          <w:noProof/>
          <w:sz w:val="44"/>
          <w:szCs w:val="44"/>
          <w:lang w:val="hr-HR"/>
        </w:rPr>
        <mc:AlternateContent>
          <mc:Choice Requires="wps">
            <w:drawing>
              <wp:anchor distT="0" distB="0" distL="114300" distR="114300" simplePos="0" relativeHeight="251679744" behindDoc="1" locked="0" layoutInCell="1" allowOverlap="1" wp14:anchorId="2578305A" wp14:editId="0EE3BE72">
                <wp:simplePos x="0" y="0"/>
                <wp:positionH relativeFrom="margin">
                  <wp:align>right</wp:align>
                </wp:positionH>
                <wp:positionV relativeFrom="paragraph">
                  <wp:posOffset>0</wp:posOffset>
                </wp:positionV>
                <wp:extent cx="6638925" cy="895350"/>
                <wp:effectExtent l="0" t="0" r="9525" b="0"/>
                <wp:wrapNone/>
                <wp:docPr id="14" name="Obdĺžnik 14"/>
                <wp:cNvGraphicFramePr/>
                <a:graphic xmlns:a="http://schemas.openxmlformats.org/drawingml/2006/main">
                  <a:graphicData uri="http://schemas.microsoft.com/office/word/2010/wordprocessingShape">
                    <wps:wsp>
                      <wps:cNvSpPr/>
                      <wps:spPr>
                        <a:xfrm>
                          <a:off x="0" y="0"/>
                          <a:ext cx="6638925" cy="895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685FF" id="Obdĺžnik 14" o:spid="_x0000_s1026" style="position:absolute;margin-left:471.55pt;margin-top:0;width:522.75pt;height:70.5pt;z-index:-2516367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" fillcolor="#bfbfbf [2412]" stroked="f" strokeweight="1pt">
                <w10:wrap anchorx="margin"/>
              </v:rect>
            </w:pict>
          </mc:Fallback>
        </mc:AlternateContent>
      </w:r>
      <w:r w:rsidRPr="00B915B2">
        <w:rPr>
          <w:rFonts w:ascii="Arial" w:hAnsi="Arial" w:cs="Arial"/>
          <w:b/>
          <w:bCs/>
          <w:noProof/>
          <w:sz w:val="24"/>
          <w:szCs w:val="24"/>
          <w:lang w:val="hr-HR"/>
        </w:rPr>
        <mc:AlternateContent>
          <mc:Choice Requires="wps">
            <w:drawing>
              <wp:anchor distT="0" distB="0" distL="114300" distR="114300" simplePos="0" relativeHeight="251680768" behindDoc="0" locked="0" layoutInCell="1" allowOverlap="1" wp14:anchorId="520DD568" wp14:editId="77C0E73F">
                <wp:simplePos x="0" y="0"/>
                <wp:positionH relativeFrom="column">
                  <wp:posOffset>171450</wp:posOffset>
                </wp:positionH>
                <wp:positionV relativeFrom="paragraph">
                  <wp:posOffset>161925</wp:posOffset>
                </wp:positionV>
                <wp:extent cx="914400" cy="514350"/>
                <wp:effectExtent l="0" t="0" r="0" b="0"/>
                <wp:wrapNone/>
                <wp:docPr id="15" name="Textové pole 15"/>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42854552" w14:textId="77777777" w:rsidR="008B1757" w:rsidRPr="007403C4" w:rsidRDefault="008B1757" w:rsidP="008B1757">
                            <w:pPr>
                              <w:rPr>
                                <w:rFonts w:ascii="Arial" w:hAnsi="Arial" w:cs="Arial"/>
                                <w:sz w:val="48"/>
                                <w:szCs w:val="48"/>
                              </w:rPr>
                            </w:pPr>
                            <w:r>
                              <w:rPr>
                                <w:rFonts w:ascii="Arial" w:hAnsi="Arial" w:cs="Arial"/>
                                <w:sz w:val="48"/>
                                <w:szCs w:val="48"/>
                              </w:rPr>
                              <w:t>PL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DD568" id="Textové pole 15" o:spid="_x0000_s1031" type="#_x0000_t202" style="position:absolute;margin-left:13.5pt;margin-top:12.75pt;width:1in;height:40.5pt;z-index:2516807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" fillcolor="white [3212]" stroked="f" strokeweight=".5pt">
                <v:textbox>
                  <w:txbxContent>
                    <w:p w14:paraId="42854552" w14:textId="77777777" w:rsidR="008B1757" w:rsidRPr="007403C4" w:rsidRDefault="008B1757" w:rsidP="008B1757">
                      <w:pPr>
                        <w:rPr>
                          <w:rFonts w:ascii="Arial" w:hAnsi="Arial" w:cs="Arial"/>
                          <w:sz w:val="48"/>
                          <w:szCs w:val="48"/>
                        </w:rPr>
                      </w:pPr>
                      <w:r>
                        <w:rPr>
                          <w:rFonts w:ascii="Arial" w:hAnsi="Arial" w:cs="Arial"/>
                          <w:sz w:val="48"/>
                          <w:szCs w:val="48"/>
                        </w:rPr>
                        <w:t>PL</w:t>
                      </w:r>
                    </w:p>
                  </w:txbxContent>
                </v:textbox>
              </v:shape>
            </w:pict>
          </mc:Fallback>
        </mc:AlternateContent>
      </w:r>
    </w:p>
    <w:p w14:paraId="7CAD837C" w14:textId="2F574583" w:rsidR="007F3F4E" w:rsidRPr="007F3F4E" w:rsidRDefault="007F3F4E" w:rsidP="007F3F4E">
      <w:pPr>
        <w:jc w:val="center"/>
        <w:rPr>
          <w:rFonts w:ascii="Arial" w:hAnsi="Arial" w:cs="Arial"/>
          <w:b/>
          <w:bCs/>
          <w:sz w:val="24"/>
          <w:szCs w:val="24"/>
          <w:lang w:val="pl-PL"/>
        </w:rPr>
      </w:pPr>
      <w:r w:rsidRPr="007F3F4E">
        <w:rPr>
          <w:rFonts w:ascii="Arial" w:hAnsi="Arial" w:cs="Arial"/>
          <w:b/>
          <w:bCs/>
          <w:sz w:val="24"/>
          <w:szCs w:val="24"/>
          <w:lang w:val="pl-PL"/>
        </w:rPr>
        <w:t xml:space="preserve">Instrukcja Instalacji i Obsługi pieców </w:t>
      </w:r>
    </w:p>
    <w:p w14:paraId="279A30F9" w14:textId="6EBC93D5" w:rsidR="007F3F4E" w:rsidRPr="007F3F4E" w:rsidRDefault="007F3F4E" w:rsidP="007F3F4E">
      <w:pPr>
        <w:jc w:val="center"/>
        <w:rPr>
          <w:rFonts w:ascii="Arial" w:hAnsi="Arial" w:cs="Arial"/>
          <w:b/>
          <w:bCs/>
          <w:sz w:val="24"/>
          <w:szCs w:val="24"/>
          <w:lang w:val="pl-PL"/>
        </w:rPr>
      </w:pPr>
      <w:r w:rsidRPr="007F3F4E">
        <w:rPr>
          <w:rFonts w:ascii="Arial" w:hAnsi="Arial" w:cs="Arial"/>
          <w:b/>
          <w:bCs/>
          <w:sz w:val="24"/>
          <w:szCs w:val="24"/>
          <w:lang w:val="pl-PL"/>
        </w:rPr>
        <w:t>KERPEN II</w:t>
      </w:r>
      <w:r w:rsidR="0066709D">
        <w:rPr>
          <w:rFonts w:ascii="Arial" w:hAnsi="Arial" w:cs="Arial"/>
          <w:b/>
          <w:bCs/>
          <w:sz w:val="24"/>
          <w:szCs w:val="24"/>
          <w:lang w:val="pl-PL"/>
        </w:rPr>
        <w:t xml:space="preserve"> AT</w:t>
      </w:r>
    </w:p>
    <w:p w14:paraId="61557CEC" w14:textId="77777777" w:rsidR="008B1757" w:rsidRPr="00417306" w:rsidRDefault="007F3F4E" w:rsidP="007F3F4E">
      <w:pPr>
        <w:jc w:val="center"/>
        <w:rPr>
          <w:rFonts w:ascii="Arial" w:hAnsi="Arial" w:cs="Arial"/>
          <w:sz w:val="20"/>
          <w:szCs w:val="20"/>
          <w:lang w:val="pl-PL"/>
        </w:rPr>
      </w:pPr>
      <w:r w:rsidRPr="007F3F4E">
        <w:rPr>
          <w:rFonts w:ascii="Arial" w:hAnsi="Arial" w:cs="Arial"/>
          <w:b/>
          <w:bCs/>
          <w:sz w:val="24"/>
          <w:szCs w:val="24"/>
          <w:lang w:val="pl-PL"/>
        </w:rPr>
        <w:t>testowanych zgodnie z normą EN 13240</w:t>
      </w:r>
    </w:p>
    <w:p w14:paraId="27A659FB" w14:textId="77777777" w:rsidR="008B1757" w:rsidRPr="00417306" w:rsidRDefault="008B1757" w:rsidP="008B1757">
      <w:pPr>
        <w:rPr>
          <w:rFonts w:ascii="Arial" w:hAnsi="Arial" w:cs="Arial"/>
          <w:sz w:val="20"/>
          <w:szCs w:val="20"/>
          <w:lang w:val="pl-PL"/>
        </w:rPr>
      </w:pPr>
    </w:p>
    <w:p w14:paraId="33D6A968" w14:textId="77777777" w:rsidR="008B1757" w:rsidRPr="00417306" w:rsidRDefault="008B1757" w:rsidP="008B1757">
      <w:pPr>
        <w:rPr>
          <w:rFonts w:ascii="Arial" w:hAnsi="Arial" w:cs="Arial"/>
          <w:sz w:val="20"/>
          <w:szCs w:val="20"/>
          <w:lang w:val="pl-PL"/>
        </w:rPr>
      </w:pPr>
    </w:p>
    <w:p w14:paraId="4D2DCF99" w14:textId="77777777" w:rsidR="008B1757" w:rsidRPr="00417306" w:rsidRDefault="007F3F4E" w:rsidP="008B1757">
      <w:pPr>
        <w:pStyle w:val="Odsekzoznamu"/>
        <w:numPr>
          <w:ilvl w:val="0"/>
          <w:numId w:val="8"/>
        </w:numPr>
        <w:rPr>
          <w:rFonts w:ascii="Arial" w:hAnsi="Arial" w:cs="Arial"/>
          <w:b/>
          <w:bCs/>
          <w:sz w:val="18"/>
          <w:szCs w:val="18"/>
          <w:lang w:val="pl-PL"/>
        </w:rPr>
      </w:pPr>
      <w:r w:rsidRPr="007F3F4E">
        <w:rPr>
          <w:rFonts w:ascii="Arial" w:hAnsi="Arial" w:cs="Arial"/>
          <w:b/>
          <w:bCs/>
          <w:sz w:val="18"/>
          <w:szCs w:val="18"/>
          <w:lang w:val="pl-PL"/>
        </w:rPr>
        <w:t>Wskazówki dotyczące instalacji</w:t>
      </w:r>
    </w:p>
    <w:p w14:paraId="71821218" w14:textId="77777777" w:rsidR="007F3F4E" w:rsidRPr="007F3F4E" w:rsidRDefault="007F3F4E" w:rsidP="007F3F4E">
      <w:pPr>
        <w:jc w:val="both"/>
        <w:rPr>
          <w:rFonts w:ascii="Arial" w:hAnsi="Arial" w:cs="Arial"/>
          <w:sz w:val="18"/>
          <w:szCs w:val="18"/>
          <w:lang w:val="pl-PL"/>
        </w:rPr>
      </w:pPr>
      <w:r w:rsidRPr="007F3F4E">
        <w:rPr>
          <w:rFonts w:ascii="Arial" w:hAnsi="Arial" w:cs="Arial"/>
          <w:sz w:val="18"/>
          <w:szCs w:val="18"/>
          <w:lang w:val="pl-PL"/>
        </w:rPr>
        <w:t xml:space="preserve">Piec został wyprodukowany tak, że można go przy pomocy elementu łączącego w prosty sposób podłączyć do istniejącego komina domowego. Łącznik musi być możliwie jak najkrótszy i bezpośredni, umieszczony poziomo albo z niewielkim wzniosem. Łączniki należy uszczelnić. </w:t>
      </w:r>
    </w:p>
    <w:p w14:paraId="25FD2A0B" w14:textId="5412BEE6" w:rsidR="007F3F4E" w:rsidRDefault="007F3F4E" w:rsidP="007F3F4E">
      <w:pPr>
        <w:jc w:val="both"/>
        <w:rPr>
          <w:rFonts w:ascii="Arial" w:hAnsi="Arial" w:cs="Arial"/>
          <w:sz w:val="18"/>
          <w:szCs w:val="18"/>
          <w:lang w:val="pl-PL"/>
        </w:rPr>
      </w:pPr>
      <w:r w:rsidRPr="007F3F4E">
        <w:rPr>
          <w:rFonts w:ascii="Arial" w:hAnsi="Arial" w:cs="Arial"/>
          <w:sz w:val="18"/>
          <w:szCs w:val="18"/>
          <w:lang w:val="pl-PL"/>
        </w:rPr>
        <w:t xml:space="preserve">Podczas instalacji i eksploatacji pieca należy przestrzegać norm państwowych i europejskich, lokalnych, budowlanych jak również przepisów bezpieczeństwa przeciwpożarowego. Z tego powodu należy przed podłączeniem pieca poinformować o tym fakcie odpowiedniego wojewódzkiego technika rewizyjnego. Należy zabezpieczyć odpowiednią ilość spalanego powietrza, przede wszystkim w pomieszczeniach ze szczelnie zamkniętymi oknami i drzwiami (zawór uszczelniający). </w:t>
      </w:r>
    </w:p>
    <w:p w14:paraId="7C429D44" w14:textId="665A1707" w:rsidR="007F3F4E" w:rsidRPr="007C3016" w:rsidRDefault="007C3016" w:rsidP="007F3F4E">
      <w:pPr>
        <w:jc w:val="both"/>
        <w:rPr>
          <w:rFonts w:ascii="Arial" w:hAnsi="Arial" w:cs="Arial"/>
          <w:sz w:val="18"/>
          <w:szCs w:val="18"/>
          <w:lang w:val="pl-PL"/>
        </w:rPr>
      </w:pPr>
      <w:r w:rsidRPr="007C3016">
        <w:rPr>
          <w:rFonts w:ascii="Arial" w:hAnsi="Arial" w:cs="Arial"/>
          <w:sz w:val="18"/>
          <w:szCs w:val="18"/>
          <w:lang w:val="pl-PL"/>
        </w:rPr>
        <w:t xml:space="preserve">Wymiary komina realizowane są zgodnie z </w:t>
      </w:r>
      <w:r>
        <w:rPr>
          <w:rFonts w:ascii="Arial" w:hAnsi="Arial" w:cs="Arial"/>
          <w:sz w:val="18"/>
          <w:szCs w:val="18"/>
          <w:lang w:val="pl-PL"/>
        </w:rPr>
        <w:t>EN 13384-1 i EN 13384-2</w:t>
      </w:r>
      <w:r w:rsidRPr="007C3016">
        <w:rPr>
          <w:rFonts w:ascii="Arial" w:hAnsi="Arial" w:cs="Arial"/>
          <w:sz w:val="18"/>
          <w:szCs w:val="18"/>
          <w:lang w:val="pl-PL"/>
        </w:rPr>
        <w:t xml:space="preserve"> oraz trzy wartości podane w pkt. 16 (Dane do obliczania komina).</w:t>
      </w:r>
    </w:p>
    <w:p w14:paraId="22983F87" w14:textId="77777777" w:rsidR="008B1757" w:rsidRDefault="007F3F4E" w:rsidP="007F3F4E">
      <w:pPr>
        <w:jc w:val="both"/>
        <w:rPr>
          <w:rFonts w:ascii="Arial" w:hAnsi="Arial" w:cs="Arial"/>
          <w:sz w:val="18"/>
          <w:szCs w:val="18"/>
          <w:lang w:val="pl-PL"/>
        </w:rPr>
      </w:pPr>
      <w:r w:rsidRPr="007F3F4E">
        <w:rPr>
          <w:rFonts w:ascii="Arial" w:hAnsi="Arial" w:cs="Arial"/>
          <w:sz w:val="18"/>
          <w:szCs w:val="18"/>
          <w:lang w:val="pl-PL"/>
        </w:rPr>
        <w:t>Jeszcze przed zamontowaniem pieca należy się przekonać, czy konstrukcja, na której piec ma być postawiony posiada dostateczną nośność w stosunku do ciężaru pieca. W przypadku niewystarczającej nośności należy przedsięwziąć stosowne zabezpieczenia (np. ułożenie płyt w celu rozłożenia obciążenia).</w:t>
      </w:r>
    </w:p>
    <w:p w14:paraId="45C9E167" w14:textId="77777777" w:rsidR="007F3F4E" w:rsidRPr="00417306" w:rsidRDefault="007F3F4E" w:rsidP="007F3F4E">
      <w:pPr>
        <w:rPr>
          <w:rFonts w:ascii="Arial" w:hAnsi="Arial" w:cs="Arial"/>
          <w:sz w:val="18"/>
          <w:szCs w:val="18"/>
          <w:lang w:val="pl-PL"/>
        </w:rPr>
      </w:pPr>
    </w:p>
    <w:p w14:paraId="6CD91192" w14:textId="77777777" w:rsidR="008B1757" w:rsidRPr="00417306" w:rsidRDefault="00E50F6B" w:rsidP="008B1757">
      <w:pPr>
        <w:pStyle w:val="Odsekzoznamu"/>
        <w:numPr>
          <w:ilvl w:val="0"/>
          <w:numId w:val="8"/>
        </w:numPr>
        <w:rPr>
          <w:rFonts w:ascii="Arial" w:hAnsi="Arial" w:cs="Arial"/>
          <w:b/>
          <w:bCs/>
          <w:sz w:val="18"/>
          <w:szCs w:val="18"/>
          <w:lang w:val="pl-PL"/>
        </w:rPr>
      </w:pPr>
      <w:r w:rsidRPr="00E50F6B">
        <w:rPr>
          <w:rFonts w:ascii="Arial" w:hAnsi="Arial" w:cs="Arial"/>
          <w:b/>
          <w:bCs/>
          <w:sz w:val="18"/>
          <w:szCs w:val="18"/>
          <w:lang w:val="pl-PL"/>
        </w:rPr>
        <w:t>Ogólne zasady bezpieczeństwa</w:t>
      </w:r>
    </w:p>
    <w:p w14:paraId="5E83F01E" w14:textId="77777777" w:rsidR="008B1757" w:rsidRPr="00417306" w:rsidRDefault="00E50F6B" w:rsidP="008B1757">
      <w:pPr>
        <w:jc w:val="both"/>
        <w:rPr>
          <w:rFonts w:ascii="Arial" w:hAnsi="Arial" w:cs="Arial"/>
          <w:sz w:val="18"/>
          <w:szCs w:val="18"/>
          <w:lang w:val="pl-PL"/>
        </w:rPr>
      </w:pPr>
      <w:r w:rsidRPr="00E50F6B">
        <w:rPr>
          <w:rFonts w:ascii="Arial" w:hAnsi="Arial" w:cs="Arial"/>
          <w:sz w:val="18"/>
          <w:szCs w:val="18"/>
          <w:lang w:val="pl-PL"/>
        </w:rPr>
        <w:t>W wyniku spalania opału zostaje uwolniona energia cieplna, która powoduje silne rozgrzanie się powierzchni pieca, drzwiczek komory spalania, klamki drzwi oraz rękojeści elementów sterujących, szkła zabezpieczającego, przewodów oddymiających i ewentualnie ściany przedniej pieca. Nie wolno dotykać tych części bez stosownego ubrania ochronnego albo pomocniczych środków ochronnych (rękawice żaroodporne albo inne środki pomocnicze). O tym grożącym niebezpieczeństwie należy uprzedzić dzieci oraz dbać o to, aby podczas palenia w piecu nie przebywały w jego pobliżu.</w:t>
      </w:r>
    </w:p>
    <w:p w14:paraId="069FA643" w14:textId="77777777" w:rsidR="008B1757" w:rsidRPr="00417306" w:rsidRDefault="008B1757" w:rsidP="008B1757">
      <w:pPr>
        <w:rPr>
          <w:rFonts w:ascii="Arial" w:hAnsi="Arial" w:cs="Arial"/>
          <w:sz w:val="18"/>
          <w:szCs w:val="18"/>
          <w:lang w:val="pl-PL"/>
        </w:rPr>
      </w:pPr>
    </w:p>
    <w:p w14:paraId="35BA1961" w14:textId="77777777" w:rsidR="008B1757" w:rsidRPr="00417306" w:rsidRDefault="00E50F6B" w:rsidP="008B1757">
      <w:pPr>
        <w:pStyle w:val="Odsekzoznamu"/>
        <w:numPr>
          <w:ilvl w:val="0"/>
          <w:numId w:val="8"/>
        </w:numPr>
        <w:rPr>
          <w:rFonts w:ascii="Arial" w:hAnsi="Arial" w:cs="Arial"/>
          <w:b/>
          <w:bCs/>
          <w:sz w:val="18"/>
          <w:szCs w:val="18"/>
          <w:lang w:val="pl-PL"/>
        </w:rPr>
      </w:pPr>
      <w:r w:rsidRPr="00E50F6B">
        <w:rPr>
          <w:rFonts w:ascii="Arial" w:hAnsi="Arial" w:cs="Arial"/>
          <w:b/>
          <w:bCs/>
          <w:sz w:val="18"/>
          <w:szCs w:val="18"/>
          <w:lang w:val="pl-PL"/>
        </w:rPr>
        <w:t>Dopuszczalny opał</w:t>
      </w:r>
    </w:p>
    <w:p w14:paraId="3F6C6B31" w14:textId="44515332" w:rsidR="008B1757" w:rsidRDefault="00E50F6B" w:rsidP="00E50F6B">
      <w:pPr>
        <w:jc w:val="both"/>
        <w:rPr>
          <w:rFonts w:ascii="Arial" w:hAnsi="Arial" w:cs="Arial"/>
          <w:sz w:val="18"/>
          <w:szCs w:val="18"/>
          <w:lang w:val="pl-PL"/>
        </w:rPr>
      </w:pPr>
      <w:r w:rsidRPr="00E50F6B">
        <w:rPr>
          <w:rFonts w:ascii="Arial" w:hAnsi="Arial" w:cs="Arial"/>
          <w:sz w:val="18"/>
          <w:szCs w:val="18"/>
          <w:lang w:val="pl-PL"/>
        </w:rPr>
        <w:t>Dopuszczalnym opałem jest drewno w polanach o długości 1</w:t>
      </w:r>
      <w:r w:rsidR="00BE608F">
        <w:rPr>
          <w:rFonts w:ascii="Arial" w:hAnsi="Arial" w:cs="Arial"/>
          <w:sz w:val="18"/>
          <w:szCs w:val="18"/>
          <w:lang w:val="pl-PL"/>
        </w:rPr>
        <w:t>6</w:t>
      </w:r>
      <w:r w:rsidRPr="00E50F6B">
        <w:rPr>
          <w:rFonts w:ascii="Arial" w:hAnsi="Arial" w:cs="Arial"/>
          <w:sz w:val="18"/>
          <w:szCs w:val="18"/>
          <w:lang w:val="pl-PL"/>
        </w:rPr>
        <w:t xml:space="preserve"> cm i </w:t>
      </w:r>
      <w:r w:rsidR="00BE608F" w:rsidRPr="00BE608F">
        <w:rPr>
          <w:rFonts w:ascii="Arial" w:hAnsi="Arial" w:cs="Arial"/>
          <w:sz w:val="18"/>
          <w:szCs w:val="18"/>
          <w:lang w:val="pl-PL"/>
        </w:rPr>
        <w:t>przeciętny</w:t>
      </w:r>
      <w:r w:rsidR="00BE608F">
        <w:rPr>
          <w:rFonts w:ascii="Arial" w:hAnsi="Arial" w:cs="Arial"/>
          <w:sz w:val="18"/>
          <w:szCs w:val="18"/>
          <w:lang w:val="pl-PL"/>
        </w:rPr>
        <w:t xml:space="preserve"> 8</w:t>
      </w:r>
      <w:r w:rsidRPr="00E50F6B">
        <w:rPr>
          <w:rFonts w:ascii="Arial" w:hAnsi="Arial" w:cs="Arial"/>
          <w:sz w:val="18"/>
          <w:szCs w:val="18"/>
          <w:lang w:val="pl-PL"/>
        </w:rPr>
        <w:t xml:space="preserve"> cm</w:t>
      </w:r>
      <w:r w:rsidR="00BE608F">
        <w:rPr>
          <w:rFonts w:ascii="Arial" w:hAnsi="Arial" w:cs="Arial"/>
          <w:sz w:val="18"/>
          <w:szCs w:val="18"/>
          <w:lang w:val="pl-PL"/>
        </w:rPr>
        <w:t xml:space="preserve"> i</w:t>
      </w:r>
      <w:r w:rsidRPr="00E50F6B">
        <w:rPr>
          <w:rFonts w:ascii="Arial" w:hAnsi="Arial" w:cs="Arial"/>
          <w:sz w:val="18"/>
          <w:szCs w:val="18"/>
          <w:lang w:val="pl-PL"/>
        </w:rPr>
        <w:t xml:space="preserve"> brykiety z węgla brunatnego</w:t>
      </w:r>
      <w:r w:rsidR="00BE608F">
        <w:rPr>
          <w:rFonts w:ascii="Arial" w:hAnsi="Arial" w:cs="Arial"/>
          <w:sz w:val="18"/>
          <w:szCs w:val="18"/>
          <w:lang w:val="pl-PL"/>
        </w:rPr>
        <w:t>.</w:t>
      </w:r>
      <w:r w:rsidRPr="00E50F6B">
        <w:rPr>
          <w:rFonts w:ascii="Arial" w:hAnsi="Arial" w:cs="Arial"/>
          <w:sz w:val="18"/>
          <w:szCs w:val="18"/>
          <w:lang w:val="pl-PL"/>
        </w:rPr>
        <w:t xml:space="preserve"> Wolno używać tylko drewna w polanach suszonego powietrzem. Spalanie różnego rodzaju odpadów, w tym przede wszystkim tworzyw sztucznych, jest zakazane zgodnie z ustawą o ochronie przed immisjami. Oprócz tego opał tego typu uszkadza palenisko i komin, co może prowadzić do utraty zdrowia, a także sam zapach może być uciążliwy dla sąsiadów. Drewno w polanach suszone powietrzem o maksymalnej wilgoci do 20% powstaje po minimalnie jednoletnim (drewno miękkie) albo dwuletnim (drewno twarde) okresie suszenia. Drewno nie jest opałem stałopalnym, nie jest zatem możliwe palenie nim przez całą noc.</w:t>
      </w:r>
    </w:p>
    <w:p w14:paraId="3D58FF2F" w14:textId="77777777" w:rsidR="00E50F6B" w:rsidRPr="00417306" w:rsidRDefault="00E50F6B" w:rsidP="008B1757">
      <w:pPr>
        <w:rPr>
          <w:rFonts w:ascii="Arial" w:hAnsi="Arial" w:cs="Arial"/>
          <w:sz w:val="18"/>
          <w:szCs w:val="18"/>
          <w:lang w:val="pl-PL"/>
        </w:rPr>
      </w:pPr>
    </w:p>
    <w:p w14:paraId="1A427363" w14:textId="77777777" w:rsidR="008B1757" w:rsidRPr="00417306" w:rsidRDefault="00E50F6B" w:rsidP="008B1757">
      <w:pPr>
        <w:pStyle w:val="Odsekzoznamu"/>
        <w:numPr>
          <w:ilvl w:val="0"/>
          <w:numId w:val="8"/>
        </w:numPr>
        <w:rPr>
          <w:rFonts w:ascii="Arial" w:hAnsi="Arial" w:cs="Arial"/>
          <w:b/>
          <w:bCs/>
          <w:sz w:val="18"/>
          <w:szCs w:val="18"/>
          <w:lang w:val="pl-PL"/>
        </w:rPr>
      </w:pPr>
      <w:r w:rsidRPr="00E50F6B">
        <w:rPr>
          <w:rFonts w:ascii="Arial" w:hAnsi="Arial" w:cs="Arial"/>
          <w:b/>
          <w:bCs/>
          <w:sz w:val="18"/>
          <w:szCs w:val="18"/>
          <w:lang w:val="pl-PL"/>
        </w:rPr>
        <w:t>Rozpalanie</w:t>
      </w:r>
    </w:p>
    <w:p w14:paraId="0251511E" w14:textId="77777777" w:rsidR="008B1757" w:rsidRDefault="00E50F6B" w:rsidP="008B1757">
      <w:pPr>
        <w:jc w:val="both"/>
        <w:rPr>
          <w:rFonts w:ascii="Arial" w:hAnsi="Arial" w:cs="Arial"/>
          <w:sz w:val="18"/>
          <w:szCs w:val="18"/>
          <w:lang w:val="pl-PL"/>
        </w:rPr>
      </w:pPr>
      <w:r w:rsidRPr="00E50F6B">
        <w:rPr>
          <w:rFonts w:ascii="Arial" w:hAnsi="Arial" w:cs="Arial"/>
          <w:sz w:val="18"/>
          <w:szCs w:val="18"/>
          <w:lang w:val="pl-PL"/>
        </w:rPr>
        <w:t>Przy pierwszym napaleniu nie sposób uniknąć, aby na skutek wysuszenia się powłoki ochronnej nie pojawił się zapach, który jednak po krótkim czasie zniknie. Pomieszczenie z piecem powinno być podczas rozpalania odpowiednio wietrzone. Decydująca jest szybkość rozpalania, ponieważ w przypadku błędnego postępowania dochodzi do zwiększonej immisji.  Jeśli już opał użyty do rozpałki zapali się na dobre, należy dołożyć dalszą porcję opału. Nigdy nie wolno używać do rozpalania spirytusu, benzyny albo innych cieczy łatwopalnych. Zawsze należy rozpalać za pomocą kawałków papieru, drzazg i mniejszej ilości opału. W fazie rozpalania należy do pieca doprowadzać powietrze w obiegu pierwotnym i wtórnym. Następnie odcina się dostęp powietrza w obiegu pierwotnym i proces palenia reguluje się przy pomocy górnego i dolnego wtórnego obiegu powietrza. Nigdy nie wolno pozostawiać pieca bez nadzoru, podczas rozpalania.</w:t>
      </w:r>
    </w:p>
    <w:p w14:paraId="04A1AF90" w14:textId="77777777" w:rsidR="00E50F6B" w:rsidRPr="00417306" w:rsidRDefault="00E50F6B" w:rsidP="008B1757">
      <w:pPr>
        <w:jc w:val="both"/>
        <w:rPr>
          <w:rFonts w:ascii="Arial" w:hAnsi="Arial" w:cs="Arial"/>
          <w:sz w:val="18"/>
          <w:szCs w:val="18"/>
          <w:lang w:val="pl-PL"/>
        </w:rPr>
      </w:pPr>
    </w:p>
    <w:p w14:paraId="49D8DB9D" w14:textId="77777777" w:rsidR="008B1757" w:rsidRPr="00417306" w:rsidRDefault="00E50F6B" w:rsidP="008B1757">
      <w:pPr>
        <w:pStyle w:val="Odsekzoznamu"/>
        <w:numPr>
          <w:ilvl w:val="0"/>
          <w:numId w:val="8"/>
        </w:numPr>
        <w:rPr>
          <w:rFonts w:ascii="Arial" w:hAnsi="Arial" w:cs="Arial"/>
          <w:b/>
          <w:bCs/>
          <w:sz w:val="18"/>
          <w:szCs w:val="18"/>
          <w:lang w:val="pl-PL"/>
        </w:rPr>
      </w:pPr>
      <w:r w:rsidRPr="00E50F6B">
        <w:rPr>
          <w:rFonts w:ascii="Arial" w:hAnsi="Arial" w:cs="Arial"/>
          <w:b/>
          <w:bCs/>
          <w:sz w:val="18"/>
          <w:szCs w:val="18"/>
          <w:lang w:val="pl-PL"/>
        </w:rPr>
        <w:t>Eksploatacja większej ilości palenisk</w:t>
      </w:r>
    </w:p>
    <w:p w14:paraId="1F6DFEA1" w14:textId="77777777" w:rsidR="008B1757" w:rsidRDefault="00E50F6B" w:rsidP="00E50F6B">
      <w:pPr>
        <w:jc w:val="both"/>
        <w:rPr>
          <w:rFonts w:ascii="Arial" w:hAnsi="Arial" w:cs="Arial"/>
          <w:sz w:val="18"/>
          <w:szCs w:val="18"/>
          <w:lang w:val="pl-PL"/>
        </w:rPr>
      </w:pPr>
      <w:r w:rsidRPr="00E50F6B">
        <w:rPr>
          <w:rFonts w:ascii="Arial" w:hAnsi="Arial" w:cs="Arial"/>
          <w:sz w:val="18"/>
          <w:szCs w:val="18"/>
          <w:lang w:val="pl-PL"/>
        </w:rPr>
        <w:t>W przypadku eksploatacji większej ilości palenisk w jednym pomieszczeniu albo w jednym powietrznym systemie należy zabezpiecz dostateczny dopływ spalanego powietrza.</w:t>
      </w:r>
    </w:p>
    <w:p w14:paraId="59CE208E" w14:textId="77777777" w:rsidR="00E50F6B" w:rsidRPr="00417306" w:rsidRDefault="00E50F6B" w:rsidP="008B1757">
      <w:pPr>
        <w:rPr>
          <w:rFonts w:ascii="Arial" w:hAnsi="Arial" w:cs="Arial"/>
          <w:sz w:val="18"/>
          <w:szCs w:val="18"/>
          <w:lang w:val="pl-PL"/>
        </w:rPr>
      </w:pPr>
    </w:p>
    <w:p w14:paraId="53C3DF05" w14:textId="77777777" w:rsidR="008B1757" w:rsidRPr="00417306" w:rsidRDefault="00E50F6B" w:rsidP="008B1757">
      <w:pPr>
        <w:pStyle w:val="Odsekzoznamu"/>
        <w:numPr>
          <w:ilvl w:val="0"/>
          <w:numId w:val="8"/>
        </w:numPr>
        <w:rPr>
          <w:rFonts w:ascii="Arial" w:hAnsi="Arial" w:cs="Arial"/>
          <w:b/>
          <w:bCs/>
          <w:sz w:val="18"/>
          <w:szCs w:val="18"/>
          <w:lang w:val="pl-PL"/>
        </w:rPr>
      </w:pPr>
      <w:r w:rsidRPr="00E50F6B">
        <w:rPr>
          <w:rFonts w:ascii="Arial" w:hAnsi="Arial" w:cs="Arial"/>
          <w:b/>
          <w:bCs/>
          <w:sz w:val="18"/>
          <w:szCs w:val="18"/>
          <w:lang w:val="pl-PL"/>
        </w:rPr>
        <w:t>Palenie w okresie przejściowy</w:t>
      </w:r>
      <w:r>
        <w:rPr>
          <w:rFonts w:ascii="Arial" w:hAnsi="Arial" w:cs="Arial"/>
          <w:b/>
          <w:bCs/>
          <w:sz w:val="18"/>
          <w:szCs w:val="18"/>
          <w:lang w:val="pl-PL"/>
        </w:rPr>
        <w:t>m</w:t>
      </w:r>
    </w:p>
    <w:p w14:paraId="1C4FB130" w14:textId="77777777" w:rsidR="008B1757" w:rsidRPr="00417306" w:rsidRDefault="00E50F6B" w:rsidP="008B1757">
      <w:pPr>
        <w:jc w:val="both"/>
        <w:rPr>
          <w:rFonts w:ascii="Arial" w:hAnsi="Arial" w:cs="Arial"/>
          <w:sz w:val="18"/>
          <w:szCs w:val="18"/>
          <w:lang w:val="pl-PL"/>
        </w:rPr>
      </w:pPr>
      <w:r w:rsidRPr="00E50F6B">
        <w:rPr>
          <w:rFonts w:ascii="Arial" w:hAnsi="Arial" w:cs="Arial"/>
          <w:sz w:val="18"/>
          <w:szCs w:val="18"/>
          <w:lang w:val="pl-PL"/>
        </w:rPr>
        <w:t>Podczas okresu przejściowego, tzn. przy wyższych temperaturach zewnętrznych, w przypadku nagłego wzrostu temperatury może dojść do awarii ciągu w kominie, a w związku z tym spaliny nie będą w całości odprowadzane. W takim przypadku palenisko należy napełnić małą ilością opału i palić przy otwartym regulatorze pierwotnego obiegu powietrza tak, aby wsad opału spalił się szybciej (płomieniem), stabilizując w ten sposób ciąg w kominie. W celu zwiększenia strumienia powietrza pod paleniskiem należy częściej ostrożnie przegrzebywać popiół.</w:t>
      </w:r>
    </w:p>
    <w:p w14:paraId="384D4745" w14:textId="77777777" w:rsidR="008B1757" w:rsidRPr="00417306" w:rsidRDefault="008B1757" w:rsidP="008B1757">
      <w:pPr>
        <w:jc w:val="both"/>
        <w:rPr>
          <w:rFonts w:ascii="Arial" w:hAnsi="Arial" w:cs="Arial"/>
          <w:sz w:val="18"/>
          <w:szCs w:val="18"/>
          <w:lang w:val="pl-PL"/>
        </w:rPr>
      </w:pPr>
    </w:p>
    <w:p w14:paraId="07B3EAD3" w14:textId="77777777" w:rsidR="008B1757" w:rsidRPr="00417306"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Czyszczenie i kontrola</w:t>
      </w:r>
    </w:p>
    <w:p w14:paraId="1C446271" w14:textId="77777777" w:rsidR="008B1757" w:rsidRDefault="00DD3EAF" w:rsidP="00DD3EAF">
      <w:pPr>
        <w:jc w:val="both"/>
        <w:rPr>
          <w:rFonts w:ascii="Arial" w:hAnsi="Arial" w:cs="Arial"/>
          <w:sz w:val="18"/>
          <w:szCs w:val="18"/>
          <w:lang w:val="pl-PL"/>
        </w:rPr>
      </w:pPr>
      <w:r w:rsidRPr="00DD3EAF">
        <w:rPr>
          <w:rFonts w:ascii="Arial" w:hAnsi="Arial" w:cs="Arial"/>
          <w:sz w:val="18"/>
          <w:szCs w:val="18"/>
          <w:lang w:val="pl-PL"/>
        </w:rPr>
        <w:t>Piec i przewody oddymiające należy co najmniej raz w roku – lub częściej, np. podczas czyszczenia komina – skontrolować, czy nie powstały w nich osady, usuwając je i czyszcząc Kominiarz powinien regularnie czyścić także komin. Interwały między okresami czyszczenia komina określi odpowiedni technik rewizyjny. Piec powinien co roku skontrolować specjalista.</w:t>
      </w:r>
    </w:p>
    <w:p w14:paraId="06814EF6" w14:textId="77777777" w:rsidR="00DD3EAF" w:rsidRPr="00417306" w:rsidRDefault="00DD3EAF" w:rsidP="008B1757">
      <w:pPr>
        <w:rPr>
          <w:rFonts w:ascii="Arial" w:hAnsi="Arial" w:cs="Arial"/>
          <w:sz w:val="18"/>
          <w:szCs w:val="18"/>
          <w:lang w:val="pl-PL"/>
        </w:rPr>
      </w:pPr>
    </w:p>
    <w:p w14:paraId="29BEF8E7" w14:textId="77777777" w:rsidR="008B1757" w:rsidRPr="00417306"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Warianty pieców</w:t>
      </w:r>
    </w:p>
    <w:p w14:paraId="1E5F7EFA" w14:textId="668B3A4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 xml:space="preserve">Piec bez samozamykających się drzwiczek musi być podłączony do oddzielnego komina. Eksploatacja tego pieca z otwartym paleniskiem jest dozwolona jedynie pod nadzorem. Przy określaniu danych komina należy postępowań zgodnie z normami </w:t>
      </w:r>
      <w:r w:rsidR="00C660FA">
        <w:rPr>
          <w:rFonts w:ascii="Arial" w:hAnsi="Arial" w:cs="Arial"/>
          <w:sz w:val="18"/>
          <w:szCs w:val="18"/>
          <w:lang w:val="pl-PL"/>
        </w:rPr>
        <w:t>EN 13384-1.</w:t>
      </w:r>
    </w:p>
    <w:p w14:paraId="5096F41E" w14:textId="3FBED3D3" w:rsidR="008B1757" w:rsidRDefault="0027110C" w:rsidP="00DD3EAF">
      <w:pPr>
        <w:jc w:val="both"/>
        <w:rPr>
          <w:rFonts w:ascii="Arial" w:hAnsi="Arial" w:cs="Arial"/>
          <w:sz w:val="18"/>
          <w:szCs w:val="18"/>
          <w:lang w:val="pl-PL"/>
        </w:rPr>
      </w:pPr>
      <w:r w:rsidRPr="0027110C">
        <w:rPr>
          <w:rFonts w:ascii="Arial" w:hAnsi="Arial" w:cs="Arial"/>
          <w:sz w:val="18"/>
          <w:szCs w:val="18"/>
          <w:lang w:val="pl-PL"/>
        </w:rPr>
        <w:t>Piece przeznaczone są do pracy przerywanej.</w:t>
      </w:r>
    </w:p>
    <w:p w14:paraId="4A1FFEAF" w14:textId="77777777" w:rsidR="00DD3EAF" w:rsidRPr="00417306" w:rsidRDefault="00DD3EAF" w:rsidP="00DD3EAF">
      <w:pPr>
        <w:rPr>
          <w:rFonts w:ascii="Arial" w:hAnsi="Arial" w:cs="Arial"/>
          <w:sz w:val="18"/>
          <w:szCs w:val="18"/>
          <w:lang w:val="pl-PL"/>
        </w:rPr>
      </w:pPr>
    </w:p>
    <w:p w14:paraId="487A6CF8" w14:textId="77777777" w:rsidR="008B1757" w:rsidRPr="00417306"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Spalane powietrze</w:t>
      </w:r>
    </w:p>
    <w:p w14:paraId="1BB3476E" w14:textId="7777777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Ponieważ piec jest paleniskami zależnym od dopływu powietrza z otoczenia i spalając zużywa powietrze z pomieszczenia, należy zabezpieczyć dostateczny dopływ spalanego powietrza.</w:t>
      </w:r>
    </w:p>
    <w:p w14:paraId="47C7F890" w14:textId="77777777" w:rsidR="008B1757" w:rsidRPr="00417306" w:rsidRDefault="00DD3EAF" w:rsidP="00DD3EAF">
      <w:pPr>
        <w:jc w:val="both"/>
        <w:rPr>
          <w:rFonts w:ascii="Arial" w:hAnsi="Arial" w:cs="Arial"/>
          <w:sz w:val="18"/>
          <w:szCs w:val="18"/>
          <w:lang w:val="pl-PL"/>
        </w:rPr>
      </w:pPr>
      <w:r w:rsidRPr="00DD3EAF">
        <w:rPr>
          <w:rFonts w:ascii="Arial" w:hAnsi="Arial" w:cs="Arial"/>
          <w:sz w:val="18"/>
          <w:szCs w:val="18"/>
          <w:lang w:val="pl-PL"/>
        </w:rPr>
        <w:lastRenderedPageBreak/>
        <w:t>W przypadku uszczelnionych okien i drzwi (np. w połączeniu z oszczędzaniem energii) może się stać, że nie zostanie zabezpieczony dostateczny dopływ świeżego powietrza, co może mieć wpływ na ciąg w piecach kominkowych. Tak samo może to mieć niekorzystny wpływ na poczucie komfortu albo nawet na bezpieczeństwo. Niekiedy może zaistnieć potrzeba zabezpieczenia dodatkowego dopływu świeżego powietrza np. poprzez wbudowanie zaworu powietrza w pobliżu pieca albo ułożenie przewodów odprowadzających spalone powietrze na zewnątrz pomieszczenia albo do pomieszczenia należycie wietrzonego (z wyjątkiem kotłowni). Należy przede wszystkim zabezpieczyć, aby przewody odprowadzające spalane powietrze były otwarte w czasie eksploatacji paleniska. Odciągi par umieszczone w tym samym pomieszczeniu z paleniskiem, mogą mieć negatywny wpływ na działanie pieca (może nawet dojść do uniku dymu do pomieszczenia mieszkalnego, pomimo zamkniętych drzwiczek paleniska); w żadnym przypadku nie wolno ich eksploatować równocześnie z piecem.</w:t>
      </w:r>
    </w:p>
    <w:p w14:paraId="5D978F97" w14:textId="77777777" w:rsidR="008B1757" w:rsidRPr="00417306" w:rsidRDefault="008B1757" w:rsidP="008B1757">
      <w:pPr>
        <w:rPr>
          <w:rFonts w:ascii="Arial" w:hAnsi="Arial" w:cs="Arial"/>
          <w:sz w:val="18"/>
          <w:szCs w:val="18"/>
          <w:lang w:val="pl-PL"/>
        </w:rPr>
      </w:pPr>
    </w:p>
    <w:p w14:paraId="1A6C878C" w14:textId="1BAFDC18" w:rsidR="008B1757"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Ochrona przeciwpożarowa</w:t>
      </w:r>
    </w:p>
    <w:p w14:paraId="449B55A4" w14:textId="0FB2E9CA" w:rsidR="00DE1542" w:rsidRPr="00DE1542" w:rsidRDefault="00DE1542" w:rsidP="00DE1542">
      <w:pPr>
        <w:rPr>
          <w:rFonts w:ascii="Arial" w:hAnsi="Arial" w:cs="Arial"/>
          <w:b/>
          <w:bCs/>
          <w:sz w:val="18"/>
          <w:szCs w:val="18"/>
          <w:lang w:val="pl-PL"/>
        </w:rPr>
      </w:pPr>
      <w:r w:rsidRPr="00DE1542">
        <w:rPr>
          <w:rFonts w:ascii="Arial" w:hAnsi="Arial" w:cs="Arial"/>
          <w:b/>
          <w:bCs/>
          <w:sz w:val="18"/>
          <w:szCs w:val="18"/>
          <w:lang w:val="pl-PL"/>
        </w:rPr>
        <w:t>Wynoszenie gorącego popiołu jest zabronione!</w:t>
      </w:r>
    </w:p>
    <w:p w14:paraId="5098CAB8" w14:textId="77777777" w:rsidR="00DD3EAF" w:rsidRPr="00680DF4" w:rsidRDefault="00DD3EAF" w:rsidP="00DD3EAF">
      <w:pPr>
        <w:jc w:val="both"/>
        <w:rPr>
          <w:rFonts w:ascii="Arial" w:hAnsi="Arial" w:cs="Arial"/>
          <w:sz w:val="18"/>
          <w:szCs w:val="18"/>
          <w:u w:val="single"/>
          <w:lang w:val="pl-PL"/>
        </w:rPr>
      </w:pPr>
      <w:r w:rsidRPr="00680DF4">
        <w:rPr>
          <w:rFonts w:ascii="Arial" w:hAnsi="Arial" w:cs="Arial"/>
          <w:sz w:val="18"/>
          <w:szCs w:val="18"/>
          <w:u w:val="single"/>
          <w:lang w:val="pl-PL"/>
        </w:rPr>
        <w:t>Odległość od palnych konstrukcji budowlanych i mebli</w:t>
      </w:r>
    </w:p>
    <w:p w14:paraId="10A5CBEA" w14:textId="7777777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W celu zabezpieczenia dostatecznej ochrony przed ciepłem, piec musi być odległy od palnych konstrukcji budowlanych i mebli minimalnie 40 cm.</w:t>
      </w:r>
    </w:p>
    <w:p w14:paraId="438C8608" w14:textId="77777777" w:rsidR="00DD3EAF" w:rsidRPr="00680DF4" w:rsidRDefault="00DD3EAF" w:rsidP="00DD3EAF">
      <w:pPr>
        <w:jc w:val="both"/>
        <w:rPr>
          <w:rFonts w:ascii="Arial" w:hAnsi="Arial" w:cs="Arial"/>
          <w:sz w:val="18"/>
          <w:szCs w:val="18"/>
          <w:u w:val="single"/>
          <w:lang w:val="pl-PL"/>
        </w:rPr>
      </w:pPr>
      <w:r w:rsidRPr="00680DF4">
        <w:rPr>
          <w:rFonts w:ascii="Arial" w:hAnsi="Arial" w:cs="Arial"/>
          <w:sz w:val="18"/>
          <w:szCs w:val="18"/>
          <w:u w:val="single"/>
          <w:lang w:val="pl-PL"/>
        </w:rPr>
        <w:t>Ochrona przeciwpożarowa w zasięgu wypromieniowywania ciepła</w:t>
      </w:r>
    </w:p>
    <w:p w14:paraId="00FEB953" w14:textId="7777777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W zasięgu ciepła wypromieniowywanego przez drzwiczki nie mogą się znajdować żadne palne konstrukcje budowlane ani meble w promieniu do 60 cm. Odległość tę można zmniejszyć do 30 cm, jeśli pomiędzy paleniskiem a palnymi konstrukcjami budowlanymi zostanie umieszczona blacha chroniąca przed wypromieniowywanym ciepłem, z obydwu stron dostatecznie chłodzona powietrzem.</w:t>
      </w:r>
    </w:p>
    <w:p w14:paraId="47186584" w14:textId="77777777" w:rsidR="00DD3EAF" w:rsidRPr="00680DF4" w:rsidRDefault="00DD3EAF" w:rsidP="00DD3EAF">
      <w:pPr>
        <w:jc w:val="both"/>
        <w:rPr>
          <w:rFonts w:ascii="Arial" w:hAnsi="Arial" w:cs="Arial"/>
          <w:sz w:val="18"/>
          <w:szCs w:val="18"/>
          <w:u w:val="single"/>
          <w:lang w:val="pl-PL"/>
        </w:rPr>
      </w:pPr>
      <w:r w:rsidRPr="00680DF4">
        <w:rPr>
          <w:rFonts w:ascii="Arial" w:hAnsi="Arial" w:cs="Arial"/>
          <w:sz w:val="18"/>
          <w:szCs w:val="18"/>
          <w:u w:val="single"/>
          <w:lang w:val="pl-PL"/>
        </w:rPr>
        <w:t xml:space="preserve">Ochrona przeciwpożarowa poza zasięgiem wypromieniowywania ciepła </w:t>
      </w:r>
    </w:p>
    <w:p w14:paraId="0DFB53EC" w14:textId="7777777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 xml:space="preserve">Na tabliczce znamionowej pieca są umieszczone minimalne odległości od palnych konstrukcji budowlanych i mebli, których należy bezwzględnie dotrzymywać. </w:t>
      </w:r>
    </w:p>
    <w:p w14:paraId="7DCF30F0" w14:textId="77777777" w:rsidR="00DD3EAF" w:rsidRPr="00680DF4" w:rsidRDefault="00DD3EAF" w:rsidP="00DD3EAF">
      <w:pPr>
        <w:jc w:val="both"/>
        <w:rPr>
          <w:rFonts w:ascii="Arial" w:hAnsi="Arial" w:cs="Arial"/>
          <w:sz w:val="18"/>
          <w:szCs w:val="18"/>
          <w:u w:val="single"/>
          <w:lang w:val="pl-PL"/>
        </w:rPr>
      </w:pPr>
      <w:r w:rsidRPr="00680DF4">
        <w:rPr>
          <w:rFonts w:ascii="Arial" w:hAnsi="Arial" w:cs="Arial"/>
          <w:sz w:val="18"/>
          <w:szCs w:val="18"/>
          <w:u w:val="single"/>
          <w:lang w:val="pl-PL"/>
        </w:rPr>
        <w:t>Podłogi</w:t>
      </w:r>
    </w:p>
    <w:p w14:paraId="10956DD6" w14:textId="77777777" w:rsidR="008B1757" w:rsidRDefault="00DD3EAF" w:rsidP="00DD3EAF">
      <w:pPr>
        <w:jc w:val="both"/>
        <w:rPr>
          <w:rFonts w:ascii="Arial" w:hAnsi="Arial" w:cs="Arial"/>
          <w:sz w:val="18"/>
          <w:szCs w:val="18"/>
          <w:lang w:val="pl-PL"/>
        </w:rPr>
      </w:pPr>
      <w:r w:rsidRPr="00DD3EAF">
        <w:rPr>
          <w:rFonts w:ascii="Arial" w:hAnsi="Arial" w:cs="Arial"/>
          <w:sz w:val="18"/>
          <w:szCs w:val="18"/>
          <w:lang w:val="pl-PL"/>
        </w:rPr>
        <w:t>Przy piecu spalającym opał stały podłogę z materiałów łatwopalnych, znajdującą się przed drzwiczkami paleniska, należy chronić pokryciem z materiału niepalnego. Pokrycie to musi się rozpościerać minimalnie 50 cm do przodu i minimalnie 30 cm w bok od drzwiczek paleniska.</w:t>
      </w:r>
    </w:p>
    <w:p w14:paraId="4FA36DF4" w14:textId="77777777" w:rsidR="00DD3EAF" w:rsidRPr="00417306" w:rsidRDefault="00DD3EAF" w:rsidP="00DD3EAF">
      <w:pPr>
        <w:rPr>
          <w:rFonts w:ascii="Arial" w:hAnsi="Arial" w:cs="Arial"/>
          <w:sz w:val="18"/>
          <w:szCs w:val="18"/>
          <w:lang w:val="pl-PL"/>
        </w:rPr>
      </w:pPr>
    </w:p>
    <w:p w14:paraId="4BBE00DB" w14:textId="77777777" w:rsidR="008B1757" w:rsidRPr="00417306"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Części zamienne</w:t>
      </w:r>
    </w:p>
    <w:p w14:paraId="5333BBE2" w14:textId="77777777" w:rsidR="00DD3EAF" w:rsidRPr="00DD3EAF" w:rsidRDefault="00DD3EAF" w:rsidP="00DD3EAF">
      <w:pPr>
        <w:jc w:val="both"/>
        <w:rPr>
          <w:rFonts w:ascii="Arial" w:hAnsi="Arial" w:cs="Arial"/>
          <w:sz w:val="18"/>
          <w:szCs w:val="18"/>
          <w:lang w:val="pl-PL"/>
        </w:rPr>
      </w:pPr>
      <w:r w:rsidRPr="00DD3EAF">
        <w:rPr>
          <w:rFonts w:ascii="Arial" w:hAnsi="Arial" w:cs="Arial"/>
          <w:sz w:val="18"/>
          <w:szCs w:val="18"/>
          <w:lang w:val="pl-PL"/>
        </w:rPr>
        <w:t>Należy stosować wyłącznie takie części zamienne, które producent ewidentnie zatwierdził albo sam je oferuje. W razie potrzeby należy się skontaktować z autoryzowanym sprzedawcą.</w:t>
      </w:r>
    </w:p>
    <w:p w14:paraId="02BB9D47" w14:textId="77777777" w:rsidR="008B1757" w:rsidRPr="0072776E" w:rsidRDefault="00DD3EAF" w:rsidP="00DD3EAF">
      <w:pPr>
        <w:jc w:val="both"/>
        <w:rPr>
          <w:rFonts w:ascii="Arial" w:hAnsi="Arial" w:cs="Arial"/>
          <w:b/>
          <w:bCs/>
          <w:sz w:val="18"/>
          <w:szCs w:val="18"/>
          <w:lang w:val="pl-PL"/>
        </w:rPr>
      </w:pPr>
      <w:r w:rsidRPr="0072776E">
        <w:rPr>
          <w:rFonts w:ascii="Arial" w:hAnsi="Arial" w:cs="Arial"/>
          <w:b/>
          <w:bCs/>
          <w:sz w:val="18"/>
          <w:szCs w:val="18"/>
          <w:lang w:val="pl-PL"/>
        </w:rPr>
        <w:t>Nie wolno dokonywać żadnych zmian w piecu!</w:t>
      </w:r>
    </w:p>
    <w:p w14:paraId="728D6DE7" w14:textId="77777777" w:rsidR="00DD3EAF" w:rsidRPr="0072776E" w:rsidRDefault="00DD3EAF" w:rsidP="00DD3EAF">
      <w:pPr>
        <w:rPr>
          <w:rFonts w:ascii="Arial" w:hAnsi="Arial" w:cs="Arial"/>
          <w:b/>
          <w:bCs/>
          <w:sz w:val="18"/>
          <w:szCs w:val="18"/>
          <w:lang w:val="pl-PL"/>
        </w:rPr>
      </w:pPr>
    </w:p>
    <w:p w14:paraId="36BE3134" w14:textId="77777777" w:rsidR="008B1757" w:rsidRPr="00417306" w:rsidRDefault="00DD3EAF" w:rsidP="008B1757">
      <w:pPr>
        <w:pStyle w:val="Odsekzoznamu"/>
        <w:numPr>
          <w:ilvl w:val="0"/>
          <w:numId w:val="8"/>
        </w:numPr>
        <w:rPr>
          <w:rFonts w:ascii="Arial" w:hAnsi="Arial" w:cs="Arial"/>
          <w:b/>
          <w:bCs/>
          <w:sz w:val="18"/>
          <w:szCs w:val="18"/>
          <w:lang w:val="pl-PL"/>
        </w:rPr>
      </w:pPr>
      <w:r w:rsidRPr="00DD3EAF">
        <w:rPr>
          <w:rFonts w:ascii="Arial" w:hAnsi="Arial" w:cs="Arial"/>
          <w:b/>
          <w:bCs/>
          <w:sz w:val="18"/>
          <w:szCs w:val="18"/>
          <w:lang w:val="pl-PL"/>
        </w:rPr>
        <w:t>Ostrzeżenie w przypadku pożaru komina</w:t>
      </w:r>
      <w:r w:rsidR="008B1757" w:rsidRPr="00417306">
        <w:rPr>
          <w:rFonts w:ascii="Arial" w:hAnsi="Arial" w:cs="Arial"/>
          <w:b/>
          <w:bCs/>
          <w:sz w:val="18"/>
          <w:szCs w:val="18"/>
          <w:lang w:val="pl-PL"/>
        </w:rPr>
        <w:t xml:space="preserve"> </w:t>
      </w:r>
    </w:p>
    <w:p w14:paraId="3972733B" w14:textId="77777777" w:rsidR="008B1757" w:rsidRDefault="00DD3EAF" w:rsidP="008B1757">
      <w:pPr>
        <w:rPr>
          <w:rFonts w:ascii="Arial" w:hAnsi="Arial" w:cs="Arial"/>
          <w:sz w:val="18"/>
          <w:szCs w:val="18"/>
          <w:lang w:val="pl-PL"/>
        </w:rPr>
      </w:pPr>
      <w:r w:rsidRPr="00DD3EAF">
        <w:rPr>
          <w:rFonts w:ascii="Arial" w:hAnsi="Arial" w:cs="Arial"/>
          <w:sz w:val="18"/>
          <w:szCs w:val="18"/>
          <w:lang w:val="pl-PL"/>
        </w:rPr>
        <w:t>Jeśli używa się opału niestosownego lub zbyt wilgotnego, może w wyniku powstania w kominie osadów, dojść do jego zapalenia się. W takim przypadku należy natychmiast zamknąć wszystkie otwory powietrzne w piecu i zawiadomić straż pożarną Wypalony komin powinien skontrolować fachowiec, czy nie powstały w nim pęknięcia albo nieszczelności.</w:t>
      </w:r>
    </w:p>
    <w:p w14:paraId="76BB6204" w14:textId="77777777" w:rsidR="00DD3EAF" w:rsidRPr="00417306" w:rsidRDefault="00DD3EAF" w:rsidP="008B1757">
      <w:pPr>
        <w:rPr>
          <w:rFonts w:ascii="Arial" w:hAnsi="Arial" w:cs="Arial"/>
          <w:sz w:val="18"/>
          <w:szCs w:val="18"/>
          <w:lang w:val="pl-PL"/>
        </w:rPr>
      </w:pPr>
    </w:p>
    <w:p w14:paraId="0DAC2D84" w14:textId="77777777" w:rsidR="008B1757" w:rsidRPr="00417306" w:rsidRDefault="00A73540" w:rsidP="008B1757">
      <w:pPr>
        <w:pStyle w:val="Odsekzoznamu"/>
        <w:numPr>
          <w:ilvl w:val="0"/>
          <w:numId w:val="8"/>
        </w:numPr>
        <w:rPr>
          <w:rFonts w:ascii="Arial" w:hAnsi="Arial" w:cs="Arial"/>
          <w:b/>
          <w:bCs/>
          <w:sz w:val="18"/>
          <w:szCs w:val="18"/>
          <w:lang w:val="pl-PL"/>
        </w:rPr>
      </w:pPr>
      <w:r w:rsidRPr="00A73540">
        <w:rPr>
          <w:rFonts w:ascii="Arial" w:hAnsi="Arial" w:cs="Arial"/>
          <w:b/>
          <w:bCs/>
          <w:sz w:val="18"/>
          <w:szCs w:val="18"/>
          <w:lang w:val="pl-PL"/>
        </w:rPr>
        <w:t>Moc cieplna znamionowa, regulacja spalanego powietrza i czas wypalenia się opału</w:t>
      </w:r>
    </w:p>
    <w:p w14:paraId="215AD063" w14:textId="4ECB5BD1" w:rsidR="008B1757" w:rsidRPr="00417306" w:rsidRDefault="00A73540" w:rsidP="00680DF4">
      <w:pPr>
        <w:jc w:val="both"/>
        <w:rPr>
          <w:rFonts w:ascii="Arial" w:hAnsi="Arial" w:cs="Arial"/>
          <w:sz w:val="18"/>
          <w:szCs w:val="18"/>
          <w:lang w:val="pl-PL"/>
        </w:rPr>
      </w:pPr>
      <w:r w:rsidRPr="00A73540">
        <w:rPr>
          <w:rFonts w:ascii="Arial" w:hAnsi="Arial" w:cs="Arial"/>
          <w:sz w:val="18"/>
          <w:szCs w:val="18"/>
          <w:lang w:val="pl-PL"/>
        </w:rPr>
        <w:t>Moc cieplna znamionowa pieca wynosi 5,0 kW i jest osiągana przy minimalnym ciśnieniu transportowym 1</w:t>
      </w:r>
      <w:r w:rsidR="00680DF4">
        <w:rPr>
          <w:rFonts w:ascii="Arial" w:hAnsi="Arial" w:cs="Arial"/>
          <w:sz w:val="18"/>
          <w:szCs w:val="18"/>
          <w:lang w:val="pl-PL"/>
        </w:rPr>
        <w:t>0</w:t>
      </w:r>
      <w:r w:rsidRPr="00A73540">
        <w:rPr>
          <w:rFonts w:ascii="Arial" w:hAnsi="Arial" w:cs="Arial"/>
          <w:sz w:val="18"/>
          <w:szCs w:val="18"/>
          <w:lang w:val="pl-PL"/>
        </w:rPr>
        <w:t xml:space="preserve"> Pa</w:t>
      </w:r>
      <w:r w:rsidR="008B1757" w:rsidRPr="00417306">
        <w:rPr>
          <w:rFonts w:ascii="Arial" w:hAnsi="Arial" w:cs="Arial"/>
          <w:sz w:val="18"/>
          <w:szCs w:val="18"/>
          <w:lang w:val="pl-PL"/>
        </w:rPr>
        <w:t xml:space="preserve">  </w:t>
      </w:r>
      <w:r w:rsidR="00680DF4">
        <w:rPr>
          <w:rFonts w:ascii="Arial" w:hAnsi="Arial" w:cs="Arial"/>
          <w:sz w:val="18"/>
          <w:szCs w:val="18"/>
          <w:lang w:val="pl-PL"/>
        </w:rPr>
        <w:t>n</w:t>
      </w:r>
      <w:r w:rsidR="00680DF4" w:rsidRPr="00680DF4">
        <w:rPr>
          <w:rFonts w:ascii="Arial" w:hAnsi="Arial" w:cs="Arial"/>
          <w:sz w:val="18"/>
          <w:szCs w:val="18"/>
          <w:lang w:val="pl-PL"/>
        </w:rPr>
        <w:t>a opał</w:t>
      </w:r>
      <w:r w:rsidR="00680DF4">
        <w:rPr>
          <w:rFonts w:ascii="Arial" w:hAnsi="Arial" w:cs="Arial"/>
          <w:sz w:val="18"/>
          <w:szCs w:val="18"/>
          <w:lang w:val="pl-PL"/>
        </w:rPr>
        <w:t xml:space="preserve"> drewno</w:t>
      </w:r>
      <w:r w:rsidR="00680DF4" w:rsidRPr="00680DF4">
        <w:rPr>
          <w:rFonts w:ascii="Arial" w:hAnsi="Arial" w:cs="Arial"/>
          <w:sz w:val="18"/>
          <w:szCs w:val="18"/>
          <w:lang w:val="pl-PL"/>
        </w:rPr>
        <w:t xml:space="preserve"> i 12 pa na opał</w:t>
      </w:r>
      <w:r w:rsidR="008B1757" w:rsidRPr="00417306">
        <w:rPr>
          <w:rFonts w:ascii="Arial" w:hAnsi="Arial" w:cs="Arial"/>
          <w:sz w:val="18"/>
          <w:szCs w:val="18"/>
          <w:lang w:val="pl-PL"/>
        </w:rPr>
        <w:t xml:space="preserve">  </w:t>
      </w:r>
      <w:r w:rsidR="00680DF4">
        <w:rPr>
          <w:rFonts w:ascii="Arial" w:hAnsi="Arial" w:cs="Arial"/>
          <w:sz w:val="18"/>
          <w:szCs w:val="18"/>
          <w:lang w:val="pl-PL"/>
        </w:rPr>
        <w:t>b</w:t>
      </w:r>
      <w:r w:rsidR="00680DF4" w:rsidRPr="00A73540">
        <w:rPr>
          <w:rFonts w:ascii="Arial" w:hAnsi="Arial" w:cs="Arial"/>
          <w:sz w:val="18"/>
          <w:szCs w:val="18"/>
          <w:lang w:val="pl-PL"/>
        </w:rPr>
        <w:t>rykiety z węgla brunatnego</w:t>
      </w:r>
      <w:r w:rsidR="00680DF4">
        <w:rPr>
          <w:rFonts w:ascii="Arial" w:hAnsi="Arial" w:cs="Arial"/>
          <w:sz w:val="18"/>
          <w:szCs w:val="18"/>
          <w:lang w:val="pl-PL"/>
        </w:rPr>
        <w:t>:</w:t>
      </w:r>
    </w:p>
    <w:p w14:paraId="33F9189E" w14:textId="77777777" w:rsidR="008B1757" w:rsidRPr="00417306" w:rsidRDefault="008B1757" w:rsidP="008B1757">
      <w:pPr>
        <w:rPr>
          <w:rFonts w:ascii="Arial" w:hAnsi="Arial" w:cs="Arial"/>
          <w:sz w:val="18"/>
          <w:szCs w:val="18"/>
          <w:lang w:val="pl-PL"/>
        </w:rPr>
      </w:pPr>
      <w:r w:rsidRPr="00417306">
        <w:rPr>
          <w:rFonts w:ascii="Arial" w:hAnsi="Arial" w:cs="Arial"/>
          <w:sz w:val="18"/>
          <w:szCs w:val="18"/>
          <w:lang w:val="pl-PL"/>
        </w:rPr>
        <w:t xml:space="preserve">                                                                                                                   </w:t>
      </w:r>
    </w:p>
    <w:tbl>
      <w:tblPr>
        <w:tblStyle w:val="Mriekatabuky"/>
        <w:tblW w:w="0" w:type="auto"/>
        <w:tblLook w:val="04A0" w:firstRow="1" w:lastRow="0" w:firstColumn="1" w:lastColumn="0" w:noHBand="0" w:noVBand="1"/>
      </w:tblPr>
      <w:tblGrid>
        <w:gridCol w:w="3823"/>
        <w:gridCol w:w="3969"/>
        <w:gridCol w:w="2551"/>
      </w:tblGrid>
      <w:tr w:rsidR="00680DF4" w:rsidRPr="00417306" w14:paraId="12821D08" w14:textId="77777777" w:rsidTr="00680DF4">
        <w:tc>
          <w:tcPr>
            <w:tcW w:w="3823" w:type="dxa"/>
          </w:tcPr>
          <w:p w14:paraId="76323724" w14:textId="77777777" w:rsidR="00680DF4" w:rsidRPr="00417306" w:rsidRDefault="00680DF4" w:rsidP="00425591">
            <w:pPr>
              <w:rPr>
                <w:rFonts w:ascii="Arial" w:hAnsi="Arial" w:cs="Arial"/>
                <w:b/>
                <w:bCs/>
                <w:sz w:val="18"/>
                <w:szCs w:val="18"/>
                <w:lang w:val="pl-PL"/>
              </w:rPr>
            </w:pPr>
            <w:r>
              <w:rPr>
                <w:rFonts w:ascii="Arial" w:hAnsi="Arial" w:cs="Arial"/>
                <w:b/>
                <w:bCs/>
                <w:sz w:val="18"/>
                <w:szCs w:val="18"/>
                <w:lang w:val="pl-PL"/>
              </w:rPr>
              <w:t>Opal</w:t>
            </w:r>
          </w:p>
        </w:tc>
        <w:tc>
          <w:tcPr>
            <w:tcW w:w="3969" w:type="dxa"/>
          </w:tcPr>
          <w:p w14:paraId="15C690BB" w14:textId="0490370C"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Drewno w polanach</w:t>
            </w:r>
            <w:r>
              <w:rPr>
                <w:rFonts w:ascii="Arial" w:hAnsi="Arial" w:cs="Arial"/>
                <w:sz w:val="18"/>
                <w:szCs w:val="18"/>
                <w:lang w:val="pl-PL"/>
              </w:rPr>
              <w:t xml:space="preserve"> </w:t>
            </w:r>
            <w:r w:rsidRPr="00A73540">
              <w:rPr>
                <w:rFonts w:ascii="Arial" w:hAnsi="Arial" w:cs="Arial"/>
                <w:sz w:val="18"/>
                <w:szCs w:val="18"/>
                <w:lang w:val="pl-PL"/>
              </w:rPr>
              <w:t xml:space="preserve">(długość </w:t>
            </w:r>
            <w:r>
              <w:rPr>
                <w:rFonts w:ascii="Arial" w:hAnsi="Arial" w:cs="Arial"/>
                <w:sz w:val="18"/>
                <w:szCs w:val="18"/>
                <w:lang w:val="pl-PL"/>
              </w:rPr>
              <w:t>16</w:t>
            </w:r>
            <w:r w:rsidRPr="00A73540">
              <w:rPr>
                <w:rFonts w:ascii="Arial" w:hAnsi="Arial" w:cs="Arial"/>
                <w:sz w:val="18"/>
                <w:szCs w:val="18"/>
                <w:lang w:val="pl-PL"/>
              </w:rPr>
              <w:t xml:space="preserve"> cm, </w:t>
            </w:r>
            <w:r w:rsidRPr="00BE608F">
              <w:rPr>
                <w:rFonts w:ascii="Arial" w:hAnsi="Arial" w:cs="Arial"/>
                <w:sz w:val="18"/>
                <w:szCs w:val="18"/>
                <w:lang w:val="pl-PL"/>
              </w:rPr>
              <w:t>przeciętny</w:t>
            </w:r>
            <w:r w:rsidRPr="00A73540">
              <w:rPr>
                <w:rFonts w:ascii="Arial" w:hAnsi="Arial" w:cs="Arial"/>
                <w:sz w:val="18"/>
                <w:szCs w:val="18"/>
                <w:lang w:val="pl-PL"/>
              </w:rPr>
              <w:t xml:space="preserve"> </w:t>
            </w:r>
            <w:r>
              <w:rPr>
                <w:rFonts w:ascii="Arial" w:hAnsi="Arial" w:cs="Arial"/>
                <w:sz w:val="18"/>
                <w:szCs w:val="18"/>
                <w:lang w:val="pl-PL"/>
              </w:rPr>
              <w:t>8</w:t>
            </w:r>
            <w:r w:rsidRPr="00A73540">
              <w:rPr>
                <w:rFonts w:ascii="Arial" w:hAnsi="Arial" w:cs="Arial"/>
                <w:sz w:val="18"/>
                <w:szCs w:val="18"/>
                <w:lang w:val="pl-PL"/>
              </w:rPr>
              <w:t xml:space="preserve"> cm)</w:t>
            </w:r>
          </w:p>
        </w:tc>
        <w:tc>
          <w:tcPr>
            <w:tcW w:w="2551" w:type="dxa"/>
          </w:tcPr>
          <w:p w14:paraId="7DAB09B5" w14:textId="77777777"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Brykiety z węgla brunatnego</w:t>
            </w:r>
          </w:p>
        </w:tc>
      </w:tr>
      <w:tr w:rsidR="00680DF4" w:rsidRPr="00417306" w14:paraId="336A9387" w14:textId="77777777" w:rsidTr="00680DF4">
        <w:tc>
          <w:tcPr>
            <w:tcW w:w="3823" w:type="dxa"/>
          </w:tcPr>
          <w:p w14:paraId="24A07335" w14:textId="77777777" w:rsidR="00680DF4" w:rsidRPr="00417306" w:rsidRDefault="00680DF4" w:rsidP="00425591">
            <w:pPr>
              <w:rPr>
                <w:rFonts w:ascii="Arial" w:hAnsi="Arial" w:cs="Arial"/>
                <w:b/>
                <w:bCs/>
                <w:sz w:val="18"/>
                <w:szCs w:val="18"/>
                <w:lang w:val="pl-PL"/>
              </w:rPr>
            </w:pPr>
            <w:r w:rsidRPr="00A73540">
              <w:rPr>
                <w:rFonts w:ascii="Arial" w:hAnsi="Arial" w:cs="Arial"/>
                <w:b/>
                <w:bCs/>
                <w:sz w:val="18"/>
                <w:szCs w:val="18"/>
                <w:lang w:val="pl-PL"/>
              </w:rPr>
              <w:t>Max. ilość wsadu</w:t>
            </w:r>
          </w:p>
        </w:tc>
        <w:tc>
          <w:tcPr>
            <w:tcW w:w="3969" w:type="dxa"/>
          </w:tcPr>
          <w:p w14:paraId="3A706DAE" w14:textId="77777777"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1,7 kg</w:t>
            </w:r>
          </w:p>
        </w:tc>
        <w:tc>
          <w:tcPr>
            <w:tcW w:w="2551" w:type="dxa"/>
          </w:tcPr>
          <w:p w14:paraId="062C733F" w14:textId="32FFB253"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1,</w:t>
            </w:r>
            <w:r>
              <w:rPr>
                <w:rFonts w:ascii="Arial" w:hAnsi="Arial" w:cs="Arial"/>
                <w:sz w:val="18"/>
                <w:szCs w:val="18"/>
                <w:lang w:val="pl-PL"/>
              </w:rPr>
              <w:t>1</w:t>
            </w:r>
            <w:r w:rsidRPr="00417306">
              <w:rPr>
                <w:rFonts w:ascii="Arial" w:hAnsi="Arial" w:cs="Arial"/>
                <w:sz w:val="18"/>
                <w:szCs w:val="18"/>
                <w:lang w:val="pl-PL"/>
              </w:rPr>
              <w:t xml:space="preserve"> kg</w:t>
            </w:r>
          </w:p>
        </w:tc>
      </w:tr>
      <w:tr w:rsidR="00680DF4" w:rsidRPr="00417306" w14:paraId="29585283" w14:textId="77777777" w:rsidTr="00680DF4">
        <w:tc>
          <w:tcPr>
            <w:tcW w:w="3823" w:type="dxa"/>
          </w:tcPr>
          <w:p w14:paraId="1AAA5F1D" w14:textId="77777777" w:rsidR="00680DF4" w:rsidRPr="00417306" w:rsidRDefault="00680DF4" w:rsidP="00680DF4">
            <w:pPr>
              <w:rPr>
                <w:rFonts w:ascii="Arial" w:hAnsi="Arial" w:cs="Arial"/>
                <w:b/>
                <w:bCs/>
                <w:sz w:val="18"/>
                <w:szCs w:val="18"/>
                <w:lang w:val="pl-PL"/>
              </w:rPr>
            </w:pPr>
            <w:r w:rsidRPr="00A73540">
              <w:rPr>
                <w:rFonts w:ascii="Arial" w:hAnsi="Arial" w:cs="Arial"/>
                <w:b/>
                <w:bCs/>
                <w:sz w:val="18"/>
                <w:szCs w:val="18"/>
                <w:lang w:val="pl-PL"/>
              </w:rPr>
              <w:t>Regulator pierwotnego obiegu powietrza</w:t>
            </w:r>
          </w:p>
        </w:tc>
        <w:tc>
          <w:tcPr>
            <w:tcW w:w="3969" w:type="dxa"/>
          </w:tcPr>
          <w:p w14:paraId="150F9070" w14:textId="17656D71" w:rsidR="00680DF4" w:rsidRPr="00417306" w:rsidRDefault="00680DF4" w:rsidP="00680DF4">
            <w:pPr>
              <w:jc w:val="center"/>
              <w:rPr>
                <w:rFonts w:ascii="Arial" w:hAnsi="Arial" w:cs="Arial"/>
                <w:sz w:val="18"/>
                <w:szCs w:val="18"/>
                <w:lang w:val="pl-PL"/>
              </w:rPr>
            </w:pPr>
            <w:r w:rsidRPr="002017D8">
              <w:rPr>
                <w:rFonts w:ascii="Arial" w:hAnsi="Arial" w:cs="Arial"/>
                <w:sz w:val="18"/>
                <w:szCs w:val="18"/>
                <w:lang w:val="pl-PL"/>
              </w:rPr>
              <w:t>Zamknięty</w:t>
            </w:r>
          </w:p>
        </w:tc>
        <w:tc>
          <w:tcPr>
            <w:tcW w:w="2551" w:type="dxa"/>
          </w:tcPr>
          <w:p w14:paraId="1124D54F" w14:textId="144D87DC"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Otworzyć</w:t>
            </w:r>
            <w:r>
              <w:rPr>
                <w:rFonts w:ascii="Arial" w:hAnsi="Arial" w:cs="Arial"/>
                <w:sz w:val="18"/>
                <w:szCs w:val="18"/>
                <w:lang w:val="pl-PL"/>
              </w:rPr>
              <w:t xml:space="preserve"> na</w:t>
            </w:r>
            <w:r w:rsidRPr="00417306">
              <w:rPr>
                <w:rFonts w:ascii="Arial" w:hAnsi="Arial" w:cs="Arial"/>
                <w:sz w:val="18"/>
                <w:szCs w:val="18"/>
                <w:lang w:val="pl-PL"/>
              </w:rPr>
              <w:t xml:space="preserve"> </w:t>
            </w:r>
            <w:r>
              <w:rPr>
                <w:rFonts w:ascii="Arial" w:hAnsi="Arial" w:cs="Arial"/>
                <w:sz w:val="18"/>
                <w:szCs w:val="18"/>
                <w:lang w:val="pl-PL"/>
              </w:rPr>
              <w:t>50</w:t>
            </w:r>
            <w:r w:rsidRPr="00417306">
              <w:rPr>
                <w:rFonts w:ascii="Arial" w:hAnsi="Arial" w:cs="Arial"/>
                <w:sz w:val="18"/>
                <w:szCs w:val="18"/>
                <w:lang w:val="pl-PL"/>
              </w:rPr>
              <w:t>%</w:t>
            </w:r>
          </w:p>
        </w:tc>
      </w:tr>
      <w:tr w:rsidR="00680DF4" w:rsidRPr="00417306" w14:paraId="316E4B79" w14:textId="77777777" w:rsidTr="00680DF4">
        <w:tc>
          <w:tcPr>
            <w:tcW w:w="3823" w:type="dxa"/>
          </w:tcPr>
          <w:p w14:paraId="3C624129" w14:textId="77777777" w:rsidR="00680DF4" w:rsidRPr="00417306" w:rsidRDefault="00680DF4" w:rsidP="00680DF4">
            <w:pPr>
              <w:rPr>
                <w:rFonts w:ascii="Arial" w:hAnsi="Arial" w:cs="Arial"/>
                <w:b/>
                <w:bCs/>
                <w:sz w:val="18"/>
                <w:szCs w:val="18"/>
                <w:lang w:val="pl-PL"/>
              </w:rPr>
            </w:pPr>
            <w:r w:rsidRPr="00A73540">
              <w:rPr>
                <w:rFonts w:ascii="Arial" w:hAnsi="Arial" w:cs="Arial"/>
                <w:b/>
                <w:bCs/>
                <w:sz w:val="18"/>
                <w:szCs w:val="18"/>
                <w:lang w:val="pl-PL"/>
              </w:rPr>
              <w:t>Regulator wtórnego obiegu powietrza</w:t>
            </w:r>
          </w:p>
        </w:tc>
        <w:tc>
          <w:tcPr>
            <w:tcW w:w="3969" w:type="dxa"/>
          </w:tcPr>
          <w:p w14:paraId="206A8602" w14:textId="158B3F5F"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Otworzyć</w:t>
            </w:r>
            <w:r>
              <w:rPr>
                <w:rFonts w:ascii="Arial" w:hAnsi="Arial" w:cs="Arial"/>
                <w:sz w:val="18"/>
                <w:szCs w:val="18"/>
                <w:lang w:val="pl-PL"/>
              </w:rPr>
              <w:t xml:space="preserve"> na</w:t>
            </w:r>
            <w:r w:rsidRPr="00417306">
              <w:rPr>
                <w:rFonts w:ascii="Arial" w:hAnsi="Arial" w:cs="Arial"/>
                <w:sz w:val="18"/>
                <w:szCs w:val="18"/>
                <w:lang w:val="pl-PL"/>
              </w:rPr>
              <w:t xml:space="preserve"> </w:t>
            </w:r>
            <w:r>
              <w:rPr>
                <w:rFonts w:ascii="Arial" w:hAnsi="Arial" w:cs="Arial"/>
                <w:sz w:val="18"/>
                <w:szCs w:val="18"/>
                <w:lang w:val="pl-PL"/>
              </w:rPr>
              <w:t>80</w:t>
            </w:r>
            <w:r w:rsidRPr="00417306">
              <w:rPr>
                <w:rFonts w:ascii="Arial" w:hAnsi="Arial" w:cs="Arial"/>
                <w:sz w:val="18"/>
                <w:szCs w:val="18"/>
                <w:lang w:val="pl-PL"/>
              </w:rPr>
              <w:t>%</w:t>
            </w:r>
          </w:p>
        </w:tc>
        <w:tc>
          <w:tcPr>
            <w:tcW w:w="2551" w:type="dxa"/>
          </w:tcPr>
          <w:p w14:paraId="31A3B279" w14:textId="108D32B8"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Otworzyć</w:t>
            </w:r>
            <w:r>
              <w:rPr>
                <w:rFonts w:ascii="Arial" w:hAnsi="Arial" w:cs="Arial"/>
                <w:sz w:val="18"/>
                <w:szCs w:val="18"/>
                <w:lang w:val="pl-PL"/>
              </w:rPr>
              <w:t xml:space="preserve"> na</w:t>
            </w:r>
            <w:r w:rsidRPr="00417306">
              <w:rPr>
                <w:rFonts w:ascii="Arial" w:hAnsi="Arial" w:cs="Arial"/>
                <w:sz w:val="18"/>
                <w:szCs w:val="18"/>
                <w:lang w:val="pl-PL"/>
              </w:rPr>
              <w:t xml:space="preserve"> </w:t>
            </w:r>
            <w:r>
              <w:rPr>
                <w:rFonts w:ascii="Arial" w:hAnsi="Arial" w:cs="Arial"/>
                <w:sz w:val="18"/>
                <w:szCs w:val="18"/>
                <w:lang w:val="pl-PL"/>
              </w:rPr>
              <w:t>70</w:t>
            </w:r>
            <w:r w:rsidRPr="00417306">
              <w:rPr>
                <w:rFonts w:ascii="Arial" w:hAnsi="Arial" w:cs="Arial"/>
                <w:sz w:val="18"/>
                <w:szCs w:val="18"/>
                <w:lang w:val="pl-PL"/>
              </w:rPr>
              <w:t>%</w:t>
            </w:r>
          </w:p>
        </w:tc>
      </w:tr>
      <w:tr w:rsidR="00680DF4" w:rsidRPr="00417306" w14:paraId="7D6B86CE" w14:textId="77777777" w:rsidTr="00680DF4">
        <w:tc>
          <w:tcPr>
            <w:tcW w:w="3823" w:type="dxa"/>
          </w:tcPr>
          <w:p w14:paraId="6F521E52" w14:textId="77777777" w:rsidR="00680DF4" w:rsidRPr="00417306" w:rsidRDefault="00680DF4" w:rsidP="00680DF4">
            <w:pPr>
              <w:rPr>
                <w:rFonts w:ascii="Arial" w:hAnsi="Arial" w:cs="Arial"/>
                <w:b/>
                <w:bCs/>
                <w:sz w:val="18"/>
                <w:szCs w:val="18"/>
                <w:lang w:val="pl-PL"/>
              </w:rPr>
            </w:pPr>
            <w:r w:rsidRPr="00A73540">
              <w:rPr>
                <w:rFonts w:ascii="Arial" w:hAnsi="Arial" w:cs="Arial"/>
                <w:b/>
                <w:bCs/>
                <w:sz w:val="18"/>
                <w:szCs w:val="18"/>
                <w:lang w:val="pl-PL"/>
              </w:rPr>
              <w:t>Czas wypalenia się</w:t>
            </w:r>
          </w:p>
        </w:tc>
        <w:tc>
          <w:tcPr>
            <w:tcW w:w="3969" w:type="dxa"/>
          </w:tcPr>
          <w:p w14:paraId="3C6226ED" w14:textId="77777777"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 xml:space="preserve">1,0 </w:t>
            </w:r>
            <w:r>
              <w:rPr>
                <w:rFonts w:ascii="Arial" w:hAnsi="Arial" w:cs="Arial"/>
                <w:sz w:val="18"/>
                <w:szCs w:val="18"/>
                <w:lang w:val="pl-PL"/>
              </w:rPr>
              <w:t>godz.</w:t>
            </w:r>
          </w:p>
        </w:tc>
        <w:tc>
          <w:tcPr>
            <w:tcW w:w="2551" w:type="dxa"/>
          </w:tcPr>
          <w:p w14:paraId="1C7C24BF" w14:textId="77777777"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 xml:space="preserve">1,0 </w:t>
            </w:r>
            <w:r>
              <w:rPr>
                <w:rFonts w:ascii="Arial" w:hAnsi="Arial" w:cs="Arial"/>
                <w:sz w:val="18"/>
                <w:szCs w:val="18"/>
                <w:lang w:val="pl-PL"/>
              </w:rPr>
              <w:t>godz.</w:t>
            </w:r>
          </w:p>
        </w:tc>
      </w:tr>
    </w:tbl>
    <w:p w14:paraId="211F83D3" w14:textId="77777777" w:rsidR="008B1757" w:rsidRPr="00417306" w:rsidRDefault="008B1757" w:rsidP="008B1757">
      <w:pPr>
        <w:rPr>
          <w:rFonts w:ascii="Arial" w:hAnsi="Arial" w:cs="Arial"/>
          <w:sz w:val="18"/>
          <w:szCs w:val="18"/>
          <w:lang w:val="pl-PL"/>
        </w:rPr>
      </w:pPr>
    </w:p>
    <w:p w14:paraId="5110FA36" w14:textId="77777777" w:rsidR="008B1757" w:rsidRDefault="002017D8" w:rsidP="008B1757">
      <w:pPr>
        <w:rPr>
          <w:rFonts w:ascii="Arial" w:hAnsi="Arial" w:cs="Arial"/>
          <w:sz w:val="18"/>
          <w:szCs w:val="18"/>
          <w:lang w:val="pl-PL"/>
        </w:rPr>
      </w:pPr>
      <w:r w:rsidRPr="002017D8">
        <w:rPr>
          <w:rFonts w:ascii="Arial" w:hAnsi="Arial" w:cs="Arial"/>
          <w:sz w:val="18"/>
          <w:szCs w:val="18"/>
          <w:lang w:val="pl-PL"/>
        </w:rPr>
        <w:t>Dla eksploatacji ze średnim obciążeniem obowiązują następujące ilości opału i sposoby regulacji spalanego powietrza:</w:t>
      </w:r>
    </w:p>
    <w:p w14:paraId="135BCB2D" w14:textId="77777777" w:rsidR="002017D8" w:rsidRPr="00417306" w:rsidRDefault="002017D8" w:rsidP="008B1757">
      <w:pPr>
        <w:rPr>
          <w:rFonts w:ascii="Arial" w:hAnsi="Arial" w:cs="Arial"/>
          <w:sz w:val="18"/>
          <w:szCs w:val="18"/>
          <w:lang w:val="pl-PL"/>
        </w:rPr>
      </w:pPr>
    </w:p>
    <w:tbl>
      <w:tblPr>
        <w:tblStyle w:val="Mriekatabuky"/>
        <w:tblW w:w="10343" w:type="dxa"/>
        <w:tblLook w:val="04A0" w:firstRow="1" w:lastRow="0" w:firstColumn="1" w:lastColumn="0" w:noHBand="0" w:noVBand="1"/>
      </w:tblPr>
      <w:tblGrid>
        <w:gridCol w:w="3823"/>
        <w:gridCol w:w="6520"/>
      </w:tblGrid>
      <w:tr w:rsidR="00680DF4" w:rsidRPr="00417306" w14:paraId="25B99B3A" w14:textId="77777777" w:rsidTr="00680DF4">
        <w:tc>
          <w:tcPr>
            <w:tcW w:w="3823" w:type="dxa"/>
          </w:tcPr>
          <w:p w14:paraId="438E43DB" w14:textId="77777777" w:rsidR="00680DF4" w:rsidRPr="00417306" w:rsidRDefault="00680DF4" w:rsidP="002017D8">
            <w:pPr>
              <w:rPr>
                <w:rFonts w:ascii="Arial" w:hAnsi="Arial" w:cs="Arial"/>
                <w:b/>
                <w:bCs/>
                <w:sz w:val="18"/>
                <w:szCs w:val="18"/>
                <w:lang w:val="pl-PL"/>
              </w:rPr>
            </w:pPr>
            <w:r>
              <w:rPr>
                <w:rFonts w:ascii="Arial" w:hAnsi="Arial" w:cs="Arial"/>
                <w:b/>
                <w:bCs/>
                <w:sz w:val="18"/>
                <w:szCs w:val="18"/>
                <w:lang w:val="pl-PL"/>
              </w:rPr>
              <w:t>Opal</w:t>
            </w:r>
          </w:p>
        </w:tc>
        <w:tc>
          <w:tcPr>
            <w:tcW w:w="6520" w:type="dxa"/>
          </w:tcPr>
          <w:p w14:paraId="43CDFF7A" w14:textId="77777777"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Brykiety z węgla brunatnego</w:t>
            </w:r>
          </w:p>
        </w:tc>
      </w:tr>
      <w:tr w:rsidR="00680DF4" w:rsidRPr="00417306" w14:paraId="73B8DE41" w14:textId="77777777" w:rsidTr="00680DF4">
        <w:tc>
          <w:tcPr>
            <w:tcW w:w="3823" w:type="dxa"/>
          </w:tcPr>
          <w:p w14:paraId="5C84BFAF" w14:textId="77777777" w:rsidR="00680DF4" w:rsidRPr="00417306" w:rsidRDefault="00680DF4" w:rsidP="002017D8">
            <w:pPr>
              <w:rPr>
                <w:rFonts w:ascii="Arial" w:hAnsi="Arial" w:cs="Arial"/>
                <w:b/>
                <w:bCs/>
                <w:sz w:val="18"/>
                <w:szCs w:val="18"/>
                <w:lang w:val="pl-PL"/>
              </w:rPr>
            </w:pPr>
            <w:r w:rsidRPr="00A73540">
              <w:rPr>
                <w:rFonts w:ascii="Arial" w:hAnsi="Arial" w:cs="Arial"/>
                <w:b/>
                <w:bCs/>
                <w:sz w:val="18"/>
                <w:szCs w:val="18"/>
                <w:lang w:val="pl-PL"/>
              </w:rPr>
              <w:t>Max. ilość wsadu</w:t>
            </w:r>
          </w:p>
        </w:tc>
        <w:tc>
          <w:tcPr>
            <w:tcW w:w="6520" w:type="dxa"/>
          </w:tcPr>
          <w:p w14:paraId="6BBA7E94" w14:textId="77777777"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1,</w:t>
            </w:r>
            <w:r>
              <w:rPr>
                <w:rFonts w:ascii="Arial" w:hAnsi="Arial" w:cs="Arial"/>
                <w:sz w:val="18"/>
                <w:szCs w:val="18"/>
                <w:lang w:val="pl-PL"/>
              </w:rPr>
              <w:t>7</w:t>
            </w:r>
            <w:r w:rsidRPr="00417306">
              <w:rPr>
                <w:rFonts w:ascii="Arial" w:hAnsi="Arial" w:cs="Arial"/>
                <w:sz w:val="18"/>
                <w:szCs w:val="18"/>
                <w:lang w:val="pl-PL"/>
              </w:rPr>
              <w:t xml:space="preserve"> kg</w:t>
            </w:r>
          </w:p>
        </w:tc>
      </w:tr>
      <w:tr w:rsidR="00680DF4" w:rsidRPr="00417306" w14:paraId="0E5A1AE6" w14:textId="77777777" w:rsidTr="00680DF4">
        <w:tc>
          <w:tcPr>
            <w:tcW w:w="3823" w:type="dxa"/>
          </w:tcPr>
          <w:p w14:paraId="163361B8" w14:textId="77777777" w:rsidR="00680DF4" w:rsidRPr="00417306" w:rsidRDefault="00680DF4" w:rsidP="002017D8">
            <w:pPr>
              <w:rPr>
                <w:rFonts w:ascii="Arial" w:hAnsi="Arial" w:cs="Arial"/>
                <w:b/>
                <w:bCs/>
                <w:sz w:val="18"/>
                <w:szCs w:val="18"/>
                <w:lang w:val="pl-PL"/>
              </w:rPr>
            </w:pPr>
            <w:r w:rsidRPr="00A73540">
              <w:rPr>
                <w:rFonts w:ascii="Arial" w:hAnsi="Arial" w:cs="Arial"/>
                <w:b/>
                <w:bCs/>
                <w:sz w:val="18"/>
                <w:szCs w:val="18"/>
                <w:lang w:val="pl-PL"/>
              </w:rPr>
              <w:t>Regulator pierwotnego obiegu powietrza</w:t>
            </w:r>
          </w:p>
        </w:tc>
        <w:tc>
          <w:tcPr>
            <w:tcW w:w="6520" w:type="dxa"/>
          </w:tcPr>
          <w:p w14:paraId="4C389E4B" w14:textId="77777777" w:rsidR="00680DF4" w:rsidRPr="00417306" w:rsidRDefault="00680DF4" w:rsidP="00680DF4">
            <w:pPr>
              <w:jc w:val="center"/>
              <w:rPr>
                <w:rFonts w:ascii="Arial" w:hAnsi="Arial" w:cs="Arial"/>
                <w:sz w:val="18"/>
                <w:szCs w:val="18"/>
                <w:lang w:val="pl-PL"/>
              </w:rPr>
            </w:pPr>
            <w:r w:rsidRPr="00A73540">
              <w:rPr>
                <w:rFonts w:ascii="Arial" w:hAnsi="Arial" w:cs="Arial"/>
                <w:sz w:val="18"/>
                <w:szCs w:val="18"/>
                <w:lang w:val="pl-PL"/>
              </w:rPr>
              <w:t>Otworzyć</w:t>
            </w:r>
            <w:r>
              <w:rPr>
                <w:rFonts w:ascii="Arial" w:hAnsi="Arial" w:cs="Arial"/>
                <w:sz w:val="18"/>
                <w:szCs w:val="18"/>
                <w:lang w:val="pl-PL"/>
              </w:rPr>
              <w:t xml:space="preserve"> na</w:t>
            </w:r>
            <w:r w:rsidRPr="00417306">
              <w:rPr>
                <w:rFonts w:ascii="Arial" w:hAnsi="Arial" w:cs="Arial"/>
                <w:sz w:val="18"/>
                <w:szCs w:val="18"/>
                <w:lang w:val="pl-PL"/>
              </w:rPr>
              <w:t xml:space="preserve"> </w:t>
            </w:r>
            <w:r>
              <w:rPr>
                <w:rFonts w:ascii="Arial" w:hAnsi="Arial" w:cs="Arial"/>
                <w:sz w:val="18"/>
                <w:szCs w:val="18"/>
                <w:lang w:val="pl-PL"/>
              </w:rPr>
              <w:t>75</w:t>
            </w:r>
            <w:r w:rsidRPr="00417306">
              <w:rPr>
                <w:rFonts w:ascii="Arial" w:hAnsi="Arial" w:cs="Arial"/>
                <w:sz w:val="18"/>
                <w:szCs w:val="18"/>
                <w:lang w:val="pl-PL"/>
              </w:rPr>
              <w:t>%</w:t>
            </w:r>
          </w:p>
        </w:tc>
      </w:tr>
      <w:tr w:rsidR="00680DF4" w:rsidRPr="00417306" w14:paraId="2ED2B2DC" w14:textId="77777777" w:rsidTr="00680DF4">
        <w:tc>
          <w:tcPr>
            <w:tcW w:w="3823" w:type="dxa"/>
          </w:tcPr>
          <w:p w14:paraId="31C6A533" w14:textId="77777777" w:rsidR="00680DF4" w:rsidRPr="00417306" w:rsidRDefault="00680DF4" w:rsidP="002017D8">
            <w:pPr>
              <w:rPr>
                <w:rFonts w:ascii="Arial" w:hAnsi="Arial" w:cs="Arial"/>
                <w:b/>
                <w:bCs/>
                <w:sz w:val="18"/>
                <w:szCs w:val="18"/>
                <w:lang w:val="pl-PL"/>
              </w:rPr>
            </w:pPr>
            <w:r w:rsidRPr="00A73540">
              <w:rPr>
                <w:rFonts w:ascii="Arial" w:hAnsi="Arial" w:cs="Arial"/>
                <w:b/>
                <w:bCs/>
                <w:sz w:val="18"/>
                <w:szCs w:val="18"/>
                <w:lang w:val="pl-PL"/>
              </w:rPr>
              <w:t>Regulator wtórnego obiegu powietrza</w:t>
            </w:r>
          </w:p>
        </w:tc>
        <w:tc>
          <w:tcPr>
            <w:tcW w:w="6520" w:type="dxa"/>
          </w:tcPr>
          <w:p w14:paraId="2CBC5F7C" w14:textId="77777777" w:rsidR="00680DF4" w:rsidRPr="00417306" w:rsidRDefault="00680DF4" w:rsidP="00680DF4">
            <w:pPr>
              <w:jc w:val="center"/>
              <w:rPr>
                <w:rFonts w:ascii="Arial" w:hAnsi="Arial" w:cs="Arial"/>
                <w:sz w:val="18"/>
                <w:szCs w:val="18"/>
                <w:lang w:val="pl-PL"/>
              </w:rPr>
            </w:pPr>
            <w:r w:rsidRPr="002017D8">
              <w:rPr>
                <w:rFonts w:ascii="Arial" w:hAnsi="Arial" w:cs="Arial"/>
                <w:sz w:val="18"/>
                <w:szCs w:val="18"/>
                <w:lang w:val="pl-PL"/>
              </w:rPr>
              <w:t>Zamknięty</w:t>
            </w:r>
          </w:p>
        </w:tc>
      </w:tr>
      <w:tr w:rsidR="00680DF4" w:rsidRPr="00417306" w14:paraId="7B5D27AD" w14:textId="77777777" w:rsidTr="00680DF4">
        <w:tc>
          <w:tcPr>
            <w:tcW w:w="3823" w:type="dxa"/>
          </w:tcPr>
          <w:p w14:paraId="64246D73" w14:textId="77777777" w:rsidR="00680DF4" w:rsidRPr="00417306" w:rsidRDefault="00680DF4" w:rsidP="002017D8">
            <w:pPr>
              <w:rPr>
                <w:rFonts w:ascii="Arial" w:hAnsi="Arial" w:cs="Arial"/>
                <w:b/>
                <w:bCs/>
                <w:sz w:val="18"/>
                <w:szCs w:val="18"/>
                <w:lang w:val="pl-PL"/>
              </w:rPr>
            </w:pPr>
            <w:r w:rsidRPr="00A73540">
              <w:rPr>
                <w:rFonts w:ascii="Arial" w:hAnsi="Arial" w:cs="Arial"/>
                <w:b/>
                <w:bCs/>
                <w:sz w:val="18"/>
                <w:szCs w:val="18"/>
                <w:lang w:val="pl-PL"/>
              </w:rPr>
              <w:t>Czas wypalenia się</w:t>
            </w:r>
          </w:p>
        </w:tc>
        <w:tc>
          <w:tcPr>
            <w:tcW w:w="6520" w:type="dxa"/>
          </w:tcPr>
          <w:p w14:paraId="6487B236" w14:textId="77777777" w:rsidR="00680DF4" w:rsidRPr="00417306" w:rsidRDefault="00680DF4" w:rsidP="00680DF4">
            <w:pPr>
              <w:jc w:val="center"/>
              <w:rPr>
                <w:rFonts w:ascii="Arial" w:hAnsi="Arial" w:cs="Arial"/>
                <w:sz w:val="18"/>
                <w:szCs w:val="18"/>
                <w:lang w:val="pl-PL"/>
              </w:rPr>
            </w:pPr>
            <w:r>
              <w:rPr>
                <w:rFonts w:ascii="Arial" w:hAnsi="Arial" w:cs="Arial"/>
                <w:sz w:val="18"/>
                <w:szCs w:val="18"/>
                <w:lang w:val="pl-PL"/>
              </w:rPr>
              <w:t>2</w:t>
            </w:r>
            <w:r w:rsidRPr="00417306">
              <w:rPr>
                <w:rFonts w:ascii="Arial" w:hAnsi="Arial" w:cs="Arial"/>
                <w:sz w:val="18"/>
                <w:szCs w:val="18"/>
                <w:lang w:val="pl-PL"/>
              </w:rPr>
              <w:t xml:space="preserve">,0 </w:t>
            </w:r>
            <w:r>
              <w:rPr>
                <w:rFonts w:ascii="Arial" w:hAnsi="Arial" w:cs="Arial"/>
                <w:sz w:val="18"/>
                <w:szCs w:val="18"/>
                <w:lang w:val="pl-PL"/>
              </w:rPr>
              <w:t>godz.</w:t>
            </w:r>
          </w:p>
        </w:tc>
      </w:tr>
    </w:tbl>
    <w:p w14:paraId="3FC81E6B" w14:textId="77777777" w:rsidR="008B1757" w:rsidRPr="00417306" w:rsidRDefault="008B1757" w:rsidP="008B1757">
      <w:pPr>
        <w:rPr>
          <w:rFonts w:ascii="Arial" w:hAnsi="Arial" w:cs="Arial"/>
          <w:sz w:val="18"/>
          <w:szCs w:val="18"/>
          <w:lang w:val="pl-PL"/>
        </w:rPr>
      </w:pPr>
    </w:p>
    <w:p w14:paraId="7B43D166" w14:textId="77777777" w:rsidR="008B1757" w:rsidRPr="00417306" w:rsidRDefault="00BE2A2C" w:rsidP="008B1757">
      <w:pPr>
        <w:pStyle w:val="Odsekzoznamu"/>
        <w:numPr>
          <w:ilvl w:val="0"/>
          <w:numId w:val="8"/>
        </w:numPr>
        <w:rPr>
          <w:rFonts w:ascii="Arial" w:hAnsi="Arial" w:cs="Arial"/>
          <w:b/>
          <w:bCs/>
          <w:sz w:val="18"/>
          <w:szCs w:val="18"/>
          <w:lang w:val="pl-PL"/>
        </w:rPr>
      </w:pPr>
      <w:r w:rsidRPr="00BE2A2C">
        <w:rPr>
          <w:rFonts w:ascii="Arial" w:hAnsi="Arial" w:cs="Arial"/>
          <w:b/>
          <w:bCs/>
          <w:sz w:val="18"/>
          <w:szCs w:val="18"/>
          <w:lang w:val="pl-PL"/>
        </w:rPr>
        <w:t>Wartość opałowa przestrzenna</w:t>
      </w:r>
    </w:p>
    <w:p w14:paraId="73C530C9" w14:textId="02C94648" w:rsidR="008B1757" w:rsidRPr="00417306" w:rsidRDefault="00BE2A2C" w:rsidP="008B1757">
      <w:pPr>
        <w:jc w:val="both"/>
        <w:rPr>
          <w:rFonts w:ascii="Arial" w:hAnsi="Arial" w:cs="Arial"/>
          <w:sz w:val="18"/>
          <w:szCs w:val="18"/>
          <w:lang w:val="pl-PL"/>
        </w:rPr>
      </w:pPr>
      <w:r w:rsidRPr="00BE2A2C">
        <w:rPr>
          <w:rFonts w:ascii="Arial" w:hAnsi="Arial" w:cs="Arial"/>
          <w:sz w:val="18"/>
          <w:szCs w:val="18"/>
          <w:lang w:val="pl-PL"/>
        </w:rPr>
        <w:t>Wartość opałową przestrzenną należy określać według DIN 18 893 dla przestrzeni, których</w:t>
      </w:r>
      <w:r>
        <w:rPr>
          <w:rFonts w:ascii="Arial" w:hAnsi="Arial" w:cs="Arial"/>
          <w:sz w:val="18"/>
          <w:szCs w:val="18"/>
          <w:lang w:val="pl-PL"/>
        </w:rPr>
        <w:t xml:space="preserve"> </w:t>
      </w:r>
      <w:r w:rsidRPr="00BE2A2C">
        <w:rPr>
          <w:rFonts w:ascii="Arial" w:hAnsi="Arial" w:cs="Arial"/>
          <w:sz w:val="18"/>
          <w:szCs w:val="18"/>
          <w:lang w:val="pl-PL"/>
        </w:rPr>
        <w:t>izolacja cieplna nie odpowiada wymaganiom rozporządzenia o izolacji cieplnej dla mocy cieplnej znamionowej 5</w:t>
      </w:r>
      <w:r w:rsidR="00680DF4">
        <w:rPr>
          <w:rFonts w:ascii="Arial" w:hAnsi="Arial" w:cs="Arial"/>
          <w:sz w:val="18"/>
          <w:szCs w:val="18"/>
          <w:lang w:val="pl-PL"/>
        </w:rPr>
        <w:t>,0</w:t>
      </w:r>
      <w:r w:rsidRPr="00BE2A2C">
        <w:rPr>
          <w:rFonts w:ascii="Arial" w:hAnsi="Arial" w:cs="Arial"/>
          <w:sz w:val="18"/>
          <w:szCs w:val="18"/>
          <w:lang w:val="pl-PL"/>
        </w:rPr>
        <w:t xml:space="preserve"> kW:</w:t>
      </w:r>
    </w:p>
    <w:p w14:paraId="6EED7D3D" w14:textId="33B657B1" w:rsidR="008B1757" w:rsidRPr="00417306" w:rsidRDefault="008B1757" w:rsidP="008B1757">
      <w:pPr>
        <w:rPr>
          <w:rFonts w:ascii="Arial" w:hAnsi="Arial" w:cs="Arial"/>
          <w:sz w:val="18"/>
          <w:szCs w:val="18"/>
          <w:lang w:val="pl-PL"/>
        </w:rPr>
      </w:pPr>
      <w:r w:rsidRPr="00417306">
        <w:rPr>
          <w:rFonts w:ascii="Arial" w:hAnsi="Arial" w:cs="Arial"/>
          <w:sz w:val="18"/>
          <w:szCs w:val="18"/>
          <w:lang w:val="pl-PL"/>
        </w:rPr>
        <w:t xml:space="preserve">• </w:t>
      </w:r>
      <w:r w:rsidR="00BE2A2C" w:rsidRPr="00BE2A2C">
        <w:rPr>
          <w:rFonts w:ascii="Arial" w:hAnsi="Arial" w:cs="Arial"/>
          <w:sz w:val="18"/>
          <w:szCs w:val="18"/>
          <w:lang w:val="pl-PL"/>
        </w:rPr>
        <w:t>w sprzyjających warunkach ogrzewania</w:t>
      </w:r>
      <w:r w:rsidRPr="00417306">
        <w:rPr>
          <w:rFonts w:ascii="Arial" w:hAnsi="Arial" w:cs="Arial"/>
          <w:sz w:val="18"/>
          <w:szCs w:val="18"/>
          <w:lang w:val="pl-PL"/>
        </w:rPr>
        <w:t>:</w:t>
      </w:r>
      <w:r w:rsidRPr="00417306">
        <w:rPr>
          <w:rFonts w:ascii="Arial" w:hAnsi="Arial" w:cs="Arial"/>
          <w:sz w:val="18"/>
          <w:szCs w:val="18"/>
          <w:lang w:val="pl-PL"/>
        </w:rPr>
        <w:tab/>
      </w:r>
      <w:r w:rsidRPr="00417306">
        <w:rPr>
          <w:rFonts w:ascii="Arial" w:hAnsi="Arial" w:cs="Arial"/>
          <w:sz w:val="18"/>
          <w:szCs w:val="18"/>
          <w:lang w:val="pl-PL"/>
        </w:rPr>
        <w:tab/>
        <w:t>124 m</w:t>
      </w:r>
      <w:r w:rsidR="00680DF4">
        <w:rPr>
          <w:rFonts w:ascii="Arial" w:hAnsi="Arial" w:cs="Arial"/>
          <w:sz w:val="18"/>
          <w:szCs w:val="18"/>
          <w:lang w:val="pl-PL"/>
        </w:rPr>
        <w:t>³</w:t>
      </w:r>
    </w:p>
    <w:p w14:paraId="27EA6E7E" w14:textId="7D0D8ABC" w:rsidR="008B1757" w:rsidRPr="00417306" w:rsidRDefault="008B1757" w:rsidP="008B1757">
      <w:pPr>
        <w:rPr>
          <w:rFonts w:ascii="Arial" w:hAnsi="Arial" w:cs="Arial"/>
          <w:sz w:val="18"/>
          <w:szCs w:val="18"/>
          <w:lang w:val="pl-PL"/>
        </w:rPr>
      </w:pPr>
      <w:r w:rsidRPr="00417306">
        <w:rPr>
          <w:rFonts w:ascii="Arial" w:hAnsi="Arial" w:cs="Arial"/>
          <w:sz w:val="18"/>
          <w:szCs w:val="18"/>
          <w:lang w:val="pl-PL"/>
        </w:rPr>
        <w:t xml:space="preserve">• </w:t>
      </w:r>
      <w:r w:rsidR="00BE2A2C" w:rsidRPr="00BE2A2C">
        <w:rPr>
          <w:rFonts w:ascii="Arial" w:hAnsi="Arial" w:cs="Arial"/>
          <w:sz w:val="18"/>
          <w:szCs w:val="18"/>
          <w:lang w:val="pl-PL"/>
        </w:rPr>
        <w:t>w mniej sprzyjających warunkach ogrzewania</w:t>
      </w:r>
      <w:r w:rsidRPr="00417306">
        <w:rPr>
          <w:rFonts w:ascii="Arial" w:hAnsi="Arial" w:cs="Arial"/>
          <w:sz w:val="18"/>
          <w:szCs w:val="18"/>
          <w:lang w:val="pl-PL"/>
        </w:rPr>
        <w:t>:</w:t>
      </w:r>
      <w:r w:rsidR="00BE2A2C">
        <w:rPr>
          <w:rFonts w:ascii="Arial" w:hAnsi="Arial" w:cs="Arial"/>
          <w:sz w:val="18"/>
          <w:szCs w:val="18"/>
          <w:lang w:val="pl-PL"/>
        </w:rPr>
        <w:tab/>
      </w:r>
      <w:r w:rsidR="00680DF4">
        <w:rPr>
          <w:rFonts w:ascii="Arial" w:hAnsi="Arial" w:cs="Arial"/>
          <w:sz w:val="18"/>
          <w:szCs w:val="18"/>
          <w:lang w:val="pl-PL"/>
        </w:rPr>
        <w:t xml:space="preserve">  </w:t>
      </w:r>
      <w:r w:rsidRPr="00417306">
        <w:rPr>
          <w:rFonts w:ascii="Arial" w:hAnsi="Arial" w:cs="Arial"/>
          <w:sz w:val="18"/>
          <w:szCs w:val="18"/>
          <w:lang w:val="pl-PL"/>
        </w:rPr>
        <w:t>73 m</w:t>
      </w:r>
      <w:r w:rsidR="00680DF4">
        <w:rPr>
          <w:rFonts w:ascii="Arial" w:hAnsi="Arial" w:cs="Arial"/>
          <w:sz w:val="18"/>
          <w:szCs w:val="18"/>
          <w:lang w:val="pl-PL"/>
        </w:rPr>
        <w:t>³</w:t>
      </w:r>
    </w:p>
    <w:p w14:paraId="679DAFD0" w14:textId="37549686" w:rsidR="008B1757" w:rsidRPr="00417306" w:rsidRDefault="008B1757" w:rsidP="008B1757">
      <w:pPr>
        <w:rPr>
          <w:rFonts w:ascii="Arial" w:hAnsi="Arial" w:cs="Arial"/>
          <w:sz w:val="18"/>
          <w:szCs w:val="18"/>
          <w:lang w:val="pl-PL"/>
        </w:rPr>
      </w:pPr>
      <w:r w:rsidRPr="00417306">
        <w:rPr>
          <w:rFonts w:ascii="Arial" w:hAnsi="Arial" w:cs="Arial"/>
          <w:sz w:val="18"/>
          <w:szCs w:val="18"/>
          <w:lang w:val="pl-PL"/>
        </w:rPr>
        <w:t xml:space="preserve">• </w:t>
      </w:r>
      <w:r w:rsidR="00BE2A2C" w:rsidRPr="00BE2A2C">
        <w:rPr>
          <w:rFonts w:ascii="Arial" w:hAnsi="Arial" w:cs="Arial"/>
          <w:sz w:val="18"/>
          <w:szCs w:val="18"/>
          <w:lang w:val="pl-PL"/>
        </w:rPr>
        <w:t>w niesprzyjających warunkach ogrzewania</w:t>
      </w:r>
      <w:r w:rsidRPr="00417306">
        <w:rPr>
          <w:rFonts w:ascii="Arial" w:hAnsi="Arial" w:cs="Arial"/>
          <w:sz w:val="18"/>
          <w:szCs w:val="18"/>
          <w:lang w:val="pl-PL"/>
        </w:rPr>
        <w:t>:</w:t>
      </w:r>
      <w:r w:rsidRPr="00417306">
        <w:rPr>
          <w:rFonts w:ascii="Arial" w:hAnsi="Arial" w:cs="Arial"/>
          <w:sz w:val="18"/>
          <w:szCs w:val="18"/>
          <w:lang w:val="pl-PL"/>
        </w:rPr>
        <w:tab/>
      </w:r>
      <w:r w:rsidR="00680DF4">
        <w:rPr>
          <w:rFonts w:ascii="Arial" w:hAnsi="Arial" w:cs="Arial"/>
          <w:sz w:val="18"/>
          <w:szCs w:val="18"/>
          <w:lang w:val="pl-PL"/>
        </w:rPr>
        <w:t xml:space="preserve">  </w:t>
      </w:r>
      <w:r w:rsidRPr="00417306">
        <w:rPr>
          <w:rFonts w:ascii="Arial" w:hAnsi="Arial" w:cs="Arial"/>
          <w:sz w:val="18"/>
          <w:szCs w:val="18"/>
          <w:lang w:val="pl-PL"/>
        </w:rPr>
        <w:t>48 m</w:t>
      </w:r>
      <w:r w:rsidR="00680DF4">
        <w:rPr>
          <w:rFonts w:ascii="Arial" w:hAnsi="Arial" w:cs="Arial"/>
          <w:sz w:val="18"/>
          <w:szCs w:val="18"/>
          <w:lang w:val="pl-PL"/>
        </w:rPr>
        <w:t>³</w:t>
      </w:r>
    </w:p>
    <w:p w14:paraId="5B4EFCC4" w14:textId="77777777" w:rsidR="008B1757" w:rsidRPr="00417306" w:rsidRDefault="00BE2A2C" w:rsidP="008B1757">
      <w:pPr>
        <w:rPr>
          <w:rFonts w:ascii="Arial" w:hAnsi="Arial" w:cs="Arial"/>
          <w:sz w:val="18"/>
          <w:szCs w:val="18"/>
          <w:lang w:val="pl-PL"/>
        </w:rPr>
      </w:pPr>
      <w:r w:rsidRPr="00BE2A2C">
        <w:rPr>
          <w:rFonts w:ascii="Arial" w:hAnsi="Arial" w:cs="Arial"/>
          <w:sz w:val="18"/>
          <w:szCs w:val="18"/>
          <w:lang w:val="pl-PL"/>
        </w:rPr>
        <w:t>Przy ogrzewaniu nieregularnym – jeśli przerwa trwa dłużej niż 8 godz. – wartość opałowa przestrzenna obniża się o 25%.</w:t>
      </w:r>
    </w:p>
    <w:p w14:paraId="0043D6CE" w14:textId="77777777" w:rsidR="008B1757" w:rsidRPr="00417306" w:rsidRDefault="008B1757" w:rsidP="008B1757">
      <w:pPr>
        <w:rPr>
          <w:rFonts w:ascii="Arial" w:hAnsi="Arial" w:cs="Arial"/>
          <w:sz w:val="18"/>
          <w:szCs w:val="18"/>
          <w:lang w:val="pl-PL"/>
        </w:rPr>
      </w:pPr>
    </w:p>
    <w:p w14:paraId="45944A05" w14:textId="77777777" w:rsidR="008B1757" w:rsidRPr="00417306" w:rsidRDefault="009115B3" w:rsidP="008B1757">
      <w:pPr>
        <w:pStyle w:val="Odsekzoznamu"/>
        <w:numPr>
          <w:ilvl w:val="0"/>
          <w:numId w:val="8"/>
        </w:numPr>
        <w:rPr>
          <w:rFonts w:ascii="Arial" w:hAnsi="Arial" w:cs="Arial"/>
          <w:b/>
          <w:bCs/>
          <w:sz w:val="18"/>
          <w:szCs w:val="18"/>
          <w:lang w:val="pl-PL"/>
        </w:rPr>
      </w:pPr>
      <w:r w:rsidRPr="009115B3">
        <w:rPr>
          <w:rFonts w:ascii="Arial" w:hAnsi="Arial" w:cs="Arial"/>
          <w:b/>
          <w:bCs/>
          <w:sz w:val="18"/>
          <w:szCs w:val="18"/>
          <w:lang w:val="pl-PL"/>
        </w:rPr>
        <w:t>Dane techniczne</w:t>
      </w:r>
    </w:p>
    <w:p w14:paraId="64E86999" w14:textId="77777777" w:rsidR="008B1757" w:rsidRPr="00417306" w:rsidRDefault="009115B3" w:rsidP="008B1757">
      <w:pPr>
        <w:rPr>
          <w:rFonts w:ascii="Arial" w:hAnsi="Arial" w:cs="Arial"/>
          <w:sz w:val="18"/>
          <w:szCs w:val="18"/>
          <w:lang w:val="pl-PL"/>
        </w:rPr>
      </w:pPr>
      <w:r>
        <w:rPr>
          <w:rFonts w:ascii="Arial" w:hAnsi="Arial" w:cs="Arial"/>
          <w:sz w:val="18"/>
          <w:szCs w:val="18"/>
          <w:lang w:val="pl-PL"/>
        </w:rPr>
        <w:t>Moc</w:t>
      </w:r>
      <w:r w:rsidR="008B1757" w:rsidRPr="00417306">
        <w:rPr>
          <w:rFonts w:ascii="Arial" w:hAnsi="Arial" w:cs="Arial"/>
          <w:sz w:val="18"/>
          <w:szCs w:val="18"/>
          <w:lang w:val="pl-PL"/>
        </w:rPr>
        <w:t>:</w:t>
      </w:r>
      <w:r w:rsidR="008B1757" w:rsidRPr="00417306">
        <w:rPr>
          <w:rFonts w:ascii="Arial" w:hAnsi="Arial" w:cs="Arial"/>
          <w:sz w:val="18"/>
          <w:szCs w:val="18"/>
          <w:lang w:val="pl-PL"/>
        </w:rPr>
        <w:tab/>
      </w:r>
      <w:r w:rsidR="008B1757" w:rsidRPr="00417306">
        <w:rPr>
          <w:rFonts w:ascii="Arial" w:hAnsi="Arial" w:cs="Arial"/>
          <w:sz w:val="18"/>
          <w:szCs w:val="18"/>
          <w:lang w:val="pl-PL"/>
        </w:rPr>
        <w:tab/>
      </w:r>
      <w:r w:rsidR="008B1757" w:rsidRPr="00417306">
        <w:rPr>
          <w:rFonts w:ascii="Arial" w:hAnsi="Arial" w:cs="Arial"/>
          <w:sz w:val="18"/>
          <w:szCs w:val="18"/>
          <w:lang w:val="pl-PL"/>
        </w:rPr>
        <w:tab/>
      </w:r>
      <w:r w:rsidR="008B1757" w:rsidRPr="00417306">
        <w:rPr>
          <w:rFonts w:ascii="Arial" w:hAnsi="Arial" w:cs="Arial"/>
          <w:sz w:val="18"/>
          <w:szCs w:val="18"/>
          <w:lang w:val="pl-PL"/>
        </w:rPr>
        <w:tab/>
        <w:t>5,0 kW</w:t>
      </w:r>
    </w:p>
    <w:p w14:paraId="4327FB42" w14:textId="0E59A8A9" w:rsidR="008B1757" w:rsidRPr="00F43138" w:rsidRDefault="009115B3" w:rsidP="008B1757">
      <w:pPr>
        <w:rPr>
          <w:rFonts w:ascii="Arial" w:hAnsi="Arial" w:cs="Arial"/>
          <w:sz w:val="18"/>
          <w:szCs w:val="18"/>
          <w:lang w:val="de-DE"/>
        </w:rPr>
      </w:pPr>
      <w:r w:rsidRPr="00F43138">
        <w:rPr>
          <w:rFonts w:ascii="Arial" w:hAnsi="Arial" w:cs="Arial"/>
          <w:sz w:val="18"/>
          <w:szCs w:val="18"/>
          <w:lang w:val="de-DE"/>
        </w:rPr>
        <w:t>Ciężar</w:t>
      </w:r>
      <w:r w:rsidR="008B1757" w:rsidRPr="00F43138">
        <w:rPr>
          <w:rFonts w:ascii="Arial" w:hAnsi="Arial" w:cs="Arial"/>
          <w:sz w:val="18"/>
          <w:szCs w:val="18"/>
          <w:lang w:val="de-DE"/>
        </w:rPr>
        <w:t>:</w:t>
      </w:r>
      <w:r w:rsidR="008B1757" w:rsidRPr="00F43138">
        <w:rPr>
          <w:rFonts w:ascii="Arial" w:hAnsi="Arial" w:cs="Arial"/>
          <w:sz w:val="18"/>
          <w:szCs w:val="18"/>
          <w:lang w:val="de-DE"/>
        </w:rPr>
        <w:tab/>
      </w:r>
      <w:r w:rsidR="008B1757" w:rsidRPr="00F43138">
        <w:rPr>
          <w:rFonts w:ascii="Arial" w:hAnsi="Arial" w:cs="Arial"/>
          <w:sz w:val="18"/>
          <w:szCs w:val="18"/>
          <w:lang w:val="de-DE"/>
        </w:rPr>
        <w:tab/>
        <w:t xml:space="preserve">                </w:t>
      </w:r>
      <w:r w:rsidR="008B1757" w:rsidRPr="00F43138">
        <w:rPr>
          <w:rFonts w:ascii="Arial" w:hAnsi="Arial" w:cs="Arial"/>
          <w:sz w:val="18"/>
          <w:szCs w:val="18"/>
          <w:lang w:val="de-DE"/>
        </w:rPr>
        <w:tab/>
        <w:t xml:space="preserve">KERPEN II </w:t>
      </w:r>
      <w:r w:rsidR="009F6C75">
        <w:rPr>
          <w:rFonts w:ascii="Arial" w:hAnsi="Arial" w:cs="Arial"/>
          <w:sz w:val="18"/>
          <w:szCs w:val="18"/>
          <w:lang w:val="de-DE"/>
        </w:rPr>
        <w:t xml:space="preserve">AT </w:t>
      </w:r>
      <w:r w:rsidR="008B1757" w:rsidRPr="00F43138">
        <w:rPr>
          <w:rFonts w:ascii="Arial" w:hAnsi="Arial" w:cs="Arial"/>
          <w:sz w:val="18"/>
          <w:szCs w:val="18"/>
          <w:lang w:val="de-DE"/>
        </w:rPr>
        <w:t>= 5</w:t>
      </w:r>
      <w:r w:rsidR="00680DF4">
        <w:rPr>
          <w:rFonts w:ascii="Arial" w:hAnsi="Arial" w:cs="Arial"/>
          <w:sz w:val="18"/>
          <w:szCs w:val="18"/>
          <w:lang w:val="de-DE"/>
        </w:rPr>
        <w:t>8 kg</w:t>
      </w:r>
    </w:p>
    <w:p w14:paraId="6FDEE34C" w14:textId="595E7967" w:rsidR="008B1757" w:rsidRPr="00417306" w:rsidRDefault="009115B3" w:rsidP="008B1757">
      <w:pPr>
        <w:rPr>
          <w:rFonts w:ascii="Arial" w:hAnsi="Arial" w:cs="Arial"/>
          <w:sz w:val="18"/>
          <w:szCs w:val="18"/>
          <w:lang w:val="pl-PL"/>
        </w:rPr>
      </w:pPr>
      <w:r w:rsidRPr="009115B3">
        <w:rPr>
          <w:rFonts w:ascii="Arial" w:hAnsi="Arial" w:cs="Arial"/>
          <w:sz w:val="18"/>
          <w:szCs w:val="18"/>
          <w:lang w:val="pl-PL"/>
        </w:rPr>
        <w:t>Odprowadzenie spalin tylne</w:t>
      </w:r>
      <w:r w:rsidR="008B1757" w:rsidRPr="00417306">
        <w:rPr>
          <w:rFonts w:ascii="Arial" w:hAnsi="Arial" w:cs="Arial"/>
          <w:sz w:val="18"/>
          <w:szCs w:val="18"/>
          <w:lang w:val="pl-PL"/>
        </w:rPr>
        <w:t>:</w:t>
      </w:r>
      <w:r>
        <w:rPr>
          <w:rFonts w:ascii="Arial" w:hAnsi="Arial" w:cs="Arial"/>
          <w:sz w:val="18"/>
          <w:szCs w:val="18"/>
          <w:lang w:val="pl-PL"/>
        </w:rPr>
        <w:tab/>
      </w:r>
      <w:r w:rsidR="003971D6">
        <w:rPr>
          <w:rFonts w:ascii="Arial" w:hAnsi="Arial" w:cs="Arial"/>
          <w:sz w:val="18"/>
          <w:szCs w:val="18"/>
          <w:lang w:val="pl-PL"/>
        </w:rPr>
        <w:t xml:space="preserve">Ø </w:t>
      </w:r>
      <w:r w:rsidR="008B1757" w:rsidRPr="00417306">
        <w:rPr>
          <w:rFonts w:ascii="Arial" w:hAnsi="Arial" w:cs="Arial"/>
          <w:sz w:val="18"/>
          <w:szCs w:val="18"/>
          <w:lang w:val="pl-PL"/>
        </w:rPr>
        <w:t>120 mm</w:t>
      </w:r>
    </w:p>
    <w:p w14:paraId="54C2D005" w14:textId="6A8E4D0C" w:rsidR="008B1757" w:rsidRDefault="008B1757" w:rsidP="008B1757">
      <w:pPr>
        <w:rPr>
          <w:rFonts w:ascii="Arial" w:hAnsi="Arial" w:cs="Arial"/>
          <w:sz w:val="18"/>
          <w:szCs w:val="18"/>
          <w:lang w:val="pl-PL"/>
        </w:rPr>
      </w:pPr>
    </w:p>
    <w:p w14:paraId="702EA351" w14:textId="483C5216" w:rsidR="00680DF4" w:rsidRDefault="00680DF4" w:rsidP="008B1757">
      <w:pPr>
        <w:rPr>
          <w:rFonts w:ascii="Arial" w:hAnsi="Arial" w:cs="Arial"/>
          <w:sz w:val="18"/>
          <w:szCs w:val="18"/>
          <w:lang w:val="pl-PL"/>
        </w:rPr>
      </w:pPr>
    </w:p>
    <w:p w14:paraId="4D25F2FA" w14:textId="43E74A9F" w:rsidR="00680DF4" w:rsidRDefault="00680DF4" w:rsidP="008B1757">
      <w:pPr>
        <w:rPr>
          <w:rFonts w:ascii="Arial" w:hAnsi="Arial" w:cs="Arial"/>
          <w:sz w:val="18"/>
          <w:szCs w:val="18"/>
          <w:lang w:val="pl-PL"/>
        </w:rPr>
      </w:pPr>
    </w:p>
    <w:p w14:paraId="1B267B86" w14:textId="2E5D7B47" w:rsidR="00680DF4" w:rsidRDefault="00680DF4" w:rsidP="008B1757">
      <w:pPr>
        <w:rPr>
          <w:rFonts w:ascii="Arial" w:hAnsi="Arial" w:cs="Arial"/>
          <w:sz w:val="18"/>
          <w:szCs w:val="18"/>
          <w:lang w:val="pl-PL"/>
        </w:rPr>
      </w:pPr>
    </w:p>
    <w:p w14:paraId="0E750A89" w14:textId="77777777" w:rsidR="00680DF4" w:rsidRPr="00417306" w:rsidRDefault="00680DF4" w:rsidP="008B1757">
      <w:pPr>
        <w:rPr>
          <w:rFonts w:ascii="Arial" w:hAnsi="Arial" w:cs="Arial"/>
          <w:sz w:val="18"/>
          <w:szCs w:val="18"/>
          <w:lang w:val="pl-PL"/>
        </w:rPr>
      </w:pPr>
    </w:p>
    <w:p w14:paraId="50B341EE" w14:textId="77777777" w:rsidR="008B1757" w:rsidRPr="00417306" w:rsidRDefault="00E361AE" w:rsidP="008B1757">
      <w:pPr>
        <w:pStyle w:val="Odsekzoznamu"/>
        <w:numPr>
          <w:ilvl w:val="0"/>
          <w:numId w:val="8"/>
        </w:numPr>
        <w:rPr>
          <w:rFonts w:ascii="Arial" w:hAnsi="Arial" w:cs="Arial"/>
          <w:b/>
          <w:bCs/>
          <w:sz w:val="18"/>
          <w:szCs w:val="18"/>
          <w:lang w:val="pl-PL"/>
        </w:rPr>
      </w:pPr>
      <w:r w:rsidRPr="00E361AE">
        <w:rPr>
          <w:rFonts w:ascii="Arial" w:hAnsi="Arial" w:cs="Arial"/>
          <w:b/>
          <w:bCs/>
          <w:sz w:val="18"/>
          <w:szCs w:val="18"/>
          <w:lang w:val="pl-PL"/>
        </w:rPr>
        <w:t>Dane do obliczania komina (przy mocy nominalnej)</w:t>
      </w:r>
    </w:p>
    <w:tbl>
      <w:tblPr>
        <w:tblStyle w:val="Mriekatabuky"/>
        <w:tblpPr w:leftFromText="141" w:rightFromText="141" w:vertAnchor="text" w:horzAnchor="margin" w:tblpY="140"/>
        <w:tblW w:w="0" w:type="auto"/>
        <w:tblLook w:val="04A0" w:firstRow="1" w:lastRow="0" w:firstColumn="1" w:lastColumn="0" w:noHBand="0" w:noVBand="1"/>
      </w:tblPr>
      <w:tblGrid>
        <w:gridCol w:w="4390"/>
        <w:gridCol w:w="2835"/>
        <w:gridCol w:w="2835"/>
      </w:tblGrid>
      <w:tr w:rsidR="00680DF4" w:rsidRPr="00417306" w14:paraId="3F6D9339" w14:textId="77777777" w:rsidTr="00680DF4">
        <w:tc>
          <w:tcPr>
            <w:tcW w:w="4390" w:type="dxa"/>
          </w:tcPr>
          <w:p w14:paraId="07F539CE" w14:textId="77777777" w:rsidR="00680DF4" w:rsidRPr="00417306" w:rsidRDefault="00680DF4" w:rsidP="00425591">
            <w:pPr>
              <w:rPr>
                <w:rFonts w:ascii="Arial" w:hAnsi="Arial" w:cs="Arial"/>
                <w:b/>
                <w:bCs/>
                <w:sz w:val="18"/>
                <w:szCs w:val="18"/>
                <w:lang w:val="pl-PL"/>
              </w:rPr>
            </w:pPr>
            <w:r>
              <w:rPr>
                <w:rFonts w:ascii="Arial" w:hAnsi="Arial" w:cs="Arial"/>
                <w:b/>
                <w:bCs/>
                <w:sz w:val="18"/>
                <w:szCs w:val="18"/>
                <w:lang w:val="pl-PL"/>
              </w:rPr>
              <w:t>Opal</w:t>
            </w:r>
          </w:p>
        </w:tc>
        <w:tc>
          <w:tcPr>
            <w:tcW w:w="2835" w:type="dxa"/>
          </w:tcPr>
          <w:p w14:paraId="65B74E5A" w14:textId="77777777" w:rsidR="00680DF4" w:rsidRPr="00417306" w:rsidRDefault="00680DF4" w:rsidP="00680DF4">
            <w:pPr>
              <w:jc w:val="center"/>
              <w:rPr>
                <w:rFonts w:ascii="Arial" w:hAnsi="Arial" w:cs="Arial"/>
                <w:sz w:val="18"/>
                <w:szCs w:val="18"/>
                <w:lang w:val="pl-PL"/>
              </w:rPr>
            </w:pPr>
            <w:r>
              <w:rPr>
                <w:rFonts w:ascii="Arial" w:hAnsi="Arial" w:cs="Arial"/>
                <w:sz w:val="18"/>
                <w:szCs w:val="18"/>
                <w:lang w:val="pl-PL"/>
              </w:rPr>
              <w:t>Drewno twarde</w:t>
            </w:r>
          </w:p>
        </w:tc>
        <w:tc>
          <w:tcPr>
            <w:tcW w:w="2835" w:type="dxa"/>
          </w:tcPr>
          <w:p w14:paraId="4445CD94" w14:textId="77777777" w:rsidR="00680DF4" w:rsidRPr="00417306" w:rsidRDefault="00680DF4" w:rsidP="00680DF4">
            <w:pPr>
              <w:jc w:val="center"/>
              <w:rPr>
                <w:rFonts w:ascii="Arial" w:hAnsi="Arial" w:cs="Arial"/>
                <w:sz w:val="18"/>
                <w:szCs w:val="18"/>
                <w:lang w:val="pl-PL"/>
              </w:rPr>
            </w:pPr>
            <w:r w:rsidRPr="002938AD">
              <w:rPr>
                <w:rFonts w:ascii="Arial" w:hAnsi="Arial" w:cs="Arial"/>
                <w:sz w:val="18"/>
                <w:szCs w:val="18"/>
                <w:lang w:val="pl-PL"/>
              </w:rPr>
              <w:t>Brykiety wegla brunatnego</w:t>
            </w:r>
          </w:p>
        </w:tc>
      </w:tr>
      <w:tr w:rsidR="00680DF4" w:rsidRPr="00417306" w14:paraId="77695E9A" w14:textId="77777777" w:rsidTr="00680DF4">
        <w:tc>
          <w:tcPr>
            <w:tcW w:w="4390" w:type="dxa"/>
          </w:tcPr>
          <w:p w14:paraId="69B5CBB2" w14:textId="77777777" w:rsidR="00680DF4" w:rsidRPr="00417306" w:rsidRDefault="00680DF4" w:rsidP="00425591">
            <w:pPr>
              <w:rPr>
                <w:rFonts w:ascii="Arial" w:hAnsi="Arial" w:cs="Arial"/>
                <w:b/>
                <w:bCs/>
                <w:sz w:val="18"/>
                <w:szCs w:val="18"/>
                <w:lang w:val="pl-PL"/>
              </w:rPr>
            </w:pPr>
            <w:r w:rsidRPr="002938AD">
              <w:rPr>
                <w:rFonts w:ascii="Arial" w:hAnsi="Arial" w:cs="Arial"/>
                <w:b/>
                <w:bCs/>
                <w:sz w:val="18"/>
                <w:szCs w:val="18"/>
                <w:lang w:val="pl-PL"/>
              </w:rPr>
              <w:t>Przepływ gazów odlotowych [gs</w:t>
            </w:r>
            <w:r w:rsidRPr="002938AD">
              <w:rPr>
                <w:rFonts w:ascii="Arial" w:hAnsi="Arial" w:cs="Arial"/>
                <w:b/>
                <w:bCs/>
                <w:sz w:val="18"/>
                <w:szCs w:val="18"/>
                <w:vertAlign w:val="superscript"/>
                <w:lang w:val="pl-PL"/>
              </w:rPr>
              <w:t>-1</w:t>
            </w:r>
            <w:r w:rsidRPr="002938AD">
              <w:rPr>
                <w:rFonts w:ascii="Arial" w:hAnsi="Arial" w:cs="Arial"/>
                <w:b/>
                <w:bCs/>
                <w:sz w:val="18"/>
                <w:szCs w:val="18"/>
                <w:lang w:val="pl-PL"/>
              </w:rPr>
              <w:t>]</w:t>
            </w:r>
          </w:p>
        </w:tc>
        <w:tc>
          <w:tcPr>
            <w:tcW w:w="2835" w:type="dxa"/>
          </w:tcPr>
          <w:p w14:paraId="7E544B45" w14:textId="413FA4E0" w:rsidR="00680DF4" w:rsidRPr="00417306" w:rsidRDefault="00680DF4" w:rsidP="00680DF4">
            <w:pPr>
              <w:jc w:val="center"/>
              <w:rPr>
                <w:rFonts w:ascii="Arial" w:hAnsi="Arial" w:cs="Arial"/>
                <w:sz w:val="18"/>
                <w:szCs w:val="18"/>
                <w:lang w:val="pl-PL"/>
              </w:rPr>
            </w:pPr>
            <w:r>
              <w:rPr>
                <w:rFonts w:ascii="Arial" w:hAnsi="Arial" w:cs="Arial"/>
                <w:sz w:val="18"/>
                <w:szCs w:val="18"/>
                <w:lang w:val="pl-PL"/>
              </w:rPr>
              <w:t>4,</w:t>
            </w:r>
            <w:r w:rsidR="00494C02">
              <w:rPr>
                <w:rFonts w:ascii="Arial" w:hAnsi="Arial" w:cs="Arial"/>
                <w:sz w:val="18"/>
                <w:szCs w:val="18"/>
                <w:lang w:val="pl-PL"/>
              </w:rPr>
              <w:t>3</w:t>
            </w:r>
          </w:p>
        </w:tc>
        <w:tc>
          <w:tcPr>
            <w:tcW w:w="2835" w:type="dxa"/>
          </w:tcPr>
          <w:p w14:paraId="02D88D95" w14:textId="73DF5BA1" w:rsidR="00680DF4" w:rsidRPr="00417306" w:rsidRDefault="00680DF4" w:rsidP="00680DF4">
            <w:pPr>
              <w:jc w:val="center"/>
              <w:rPr>
                <w:rFonts w:ascii="Arial" w:hAnsi="Arial" w:cs="Arial"/>
                <w:sz w:val="18"/>
                <w:szCs w:val="18"/>
                <w:lang w:val="pl-PL"/>
              </w:rPr>
            </w:pPr>
            <w:r>
              <w:rPr>
                <w:rFonts w:ascii="Arial" w:hAnsi="Arial" w:cs="Arial"/>
                <w:sz w:val="18"/>
                <w:szCs w:val="18"/>
                <w:lang w:val="pl-PL"/>
              </w:rPr>
              <w:t>4,</w:t>
            </w:r>
            <w:r w:rsidR="00494C02">
              <w:rPr>
                <w:rFonts w:ascii="Arial" w:hAnsi="Arial" w:cs="Arial"/>
                <w:sz w:val="18"/>
                <w:szCs w:val="18"/>
                <w:lang w:val="pl-PL"/>
              </w:rPr>
              <w:t>6</w:t>
            </w:r>
          </w:p>
        </w:tc>
      </w:tr>
      <w:tr w:rsidR="00680DF4" w:rsidRPr="00417306" w14:paraId="067082ED" w14:textId="77777777" w:rsidTr="00680DF4">
        <w:tc>
          <w:tcPr>
            <w:tcW w:w="4390" w:type="dxa"/>
          </w:tcPr>
          <w:p w14:paraId="205F3C53" w14:textId="77777777" w:rsidR="00680DF4" w:rsidRPr="00417306" w:rsidRDefault="00680DF4" w:rsidP="00425591">
            <w:pPr>
              <w:rPr>
                <w:rFonts w:ascii="Arial" w:hAnsi="Arial" w:cs="Arial"/>
                <w:b/>
                <w:bCs/>
                <w:sz w:val="18"/>
                <w:szCs w:val="18"/>
                <w:lang w:val="pl-PL"/>
              </w:rPr>
            </w:pPr>
            <w:r w:rsidRPr="002938AD">
              <w:rPr>
                <w:rFonts w:ascii="Arial" w:hAnsi="Arial" w:cs="Arial"/>
                <w:b/>
                <w:bCs/>
                <w:sz w:val="18"/>
                <w:szCs w:val="18"/>
                <w:lang w:val="pl-PL"/>
              </w:rPr>
              <w:t xml:space="preserve">Temperatura na wylocie spalin </w:t>
            </w:r>
            <w:r w:rsidRPr="00417306">
              <w:rPr>
                <w:rFonts w:ascii="Arial" w:hAnsi="Arial" w:cs="Arial"/>
                <w:b/>
                <w:bCs/>
                <w:sz w:val="18"/>
                <w:szCs w:val="18"/>
                <w:lang w:val="pl-PL"/>
              </w:rPr>
              <w:t>[°C]</w:t>
            </w:r>
          </w:p>
        </w:tc>
        <w:tc>
          <w:tcPr>
            <w:tcW w:w="2835" w:type="dxa"/>
          </w:tcPr>
          <w:p w14:paraId="0099F1BB" w14:textId="7A50AFC5" w:rsidR="00680DF4" w:rsidRPr="00417306" w:rsidRDefault="00494C02" w:rsidP="00680DF4">
            <w:pPr>
              <w:jc w:val="center"/>
              <w:rPr>
                <w:rFonts w:ascii="Arial" w:hAnsi="Arial" w:cs="Arial"/>
                <w:sz w:val="18"/>
                <w:szCs w:val="18"/>
                <w:lang w:val="pl-PL"/>
              </w:rPr>
            </w:pPr>
            <w:r>
              <w:rPr>
                <w:rFonts w:ascii="Arial" w:hAnsi="Arial" w:cs="Arial"/>
                <w:sz w:val="18"/>
                <w:szCs w:val="18"/>
                <w:lang w:val="pl-PL"/>
              </w:rPr>
              <w:t>3</w:t>
            </w:r>
            <w:r w:rsidR="000D701D">
              <w:rPr>
                <w:rFonts w:ascii="Arial" w:hAnsi="Arial" w:cs="Arial"/>
                <w:sz w:val="18"/>
                <w:szCs w:val="18"/>
                <w:lang w:val="pl-PL"/>
              </w:rPr>
              <w:t>80</w:t>
            </w:r>
          </w:p>
        </w:tc>
        <w:tc>
          <w:tcPr>
            <w:tcW w:w="2835" w:type="dxa"/>
          </w:tcPr>
          <w:p w14:paraId="2CDB418A" w14:textId="67C4A6F5" w:rsidR="00680DF4" w:rsidRPr="00417306" w:rsidRDefault="000D701D" w:rsidP="00680DF4">
            <w:pPr>
              <w:jc w:val="center"/>
              <w:rPr>
                <w:rFonts w:ascii="Arial" w:hAnsi="Arial" w:cs="Arial"/>
                <w:sz w:val="18"/>
                <w:szCs w:val="18"/>
                <w:lang w:val="pl-PL"/>
              </w:rPr>
            </w:pPr>
            <w:r>
              <w:rPr>
                <w:rFonts w:ascii="Arial" w:hAnsi="Arial" w:cs="Arial"/>
                <w:sz w:val="18"/>
                <w:szCs w:val="18"/>
                <w:lang w:val="pl-PL"/>
              </w:rPr>
              <w:t>353</w:t>
            </w:r>
          </w:p>
        </w:tc>
      </w:tr>
      <w:tr w:rsidR="00680DF4" w:rsidRPr="00417306" w14:paraId="15CDFCD8" w14:textId="77777777" w:rsidTr="00680DF4">
        <w:tc>
          <w:tcPr>
            <w:tcW w:w="4390" w:type="dxa"/>
          </w:tcPr>
          <w:p w14:paraId="255B82A9" w14:textId="77777777" w:rsidR="00680DF4" w:rsidRPr="00417306" w:rsidRDefault="00680DF4" w:rsidP="00425591">
            <w:pPr>
              <w:rPr>
                <w:rFonts w:ascii="Arial" w:hAnsi="Arial" w:cs="Arial"/>
                <w:b/>
                <w:bCs/>
                <w:sz w:val="18"/>
                <w:szCs w:val="18"/>
                <w:lang w:val="pl-PL"/>
              </w:rPr>
            </w:pPr>
            <w:r w:rsidRPr="002938AD">
              <w:rPr>
                <w:rFonts w:ascii="Arial" w:hAnsi="Arial" w:cs="Arial"/>
                <w:b/>
                <w:bCs/>
                <w:sz w:val="18"/>
                <w:szCs w:val="18"/>
                <w:lang w:val="pl-PL"/>
              </w:rPr>
              <w:t xml:space="preserve">Minimalna siła ciągu przy mocy nominalnej </w:t>
            </w:r>
            <w:r w:rsidRPr="00417306">
              <w:rPr>
                <w:rFonts w:ascii="Arial" w:hAnsi="Arial" w:cs="Arial"/>
                <w:b/>
                <w:bCs/>
                <w:sz w:val="18"/>
                <w:szCs w:val="18"/>
                <w:lang w:val="pl-PL"/>
              </w:rPr>
              <w:t>[Pa]</w:t>
            </w:r>
          </w:p>
        </w:tc>
        <w:tc>
          <w:tcPr>
            <w:tcW w:w="2835" w:type="dxa"/>
          </w:tcPr>
          <w:p w14:paraId="42B04897" w14:textId="68181103"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1</w:t>
            </w:r>
            <w:r>
              <w:rPr>
                <w:rFonts w:ascii="Arial" w:hAnsi="Arial" w:cs="Arial"/>
                <w:sz w:val="18"/>
                <w:szCs w:val="18"/>
                <w:lang w:val="pl-PL"/>
              </w:rPr>
              <w:t>0</w:t>
            </w:r>
          </w:p>
        </w:tc>
        <w:tc>
          <w:tcPr>
            <w:tcW w:w="2835" w:type="dxa"/>
          </w:tcPr>
          <w:p w14:paraId="7FDD8F5C" w14:textId="77777777" w:rsidR="00680DF4" w:rsidRPr="00417306" w:rsidRDefault="00680DF4" w:rsidP="00680DF4">
            <w:pPr>
              <w:jc w:val="center"/>
              <w:rPr>
                <w:rFonts w:ascii="Arial" w:hAnsi="Arial" w:cs="Arial"/>
                <w:sz w:val="18"/>
                <w:szCs w:val="18"/>
                <w:lang w:val="pl-PL"/>
              </w:rPr>
            </w:pPr>
            <w:r w:rsidRPr="00417306">
              <w:rPr>
                <w:rFonts w:ascii="Arial" w:hAnsi="Arial" w:cs="Arial"/>
                <w:sz w:val="18"/>
                <w:szCs w:val="18"/>
                <w:lang w:val="pl-PL"/>
              </w:rPr>
              <w:t>12</w:t>
            </w:r>
          </w:p>
        </w:tc>
      </w:tr>
    </w:tbl>
    <w:p w14:paraId="1A69A4D7" w14:textId="77777777" w:rsidR="008B1757" w:rsidRPr="00417306" w:rsidRDefault="008B1757" w:rsidP="008B1757">
      <w:pPr>
        <w:rPr>
          <w:rFonts w:ascii="Arial" w:hAnsi="Arial" w:cs="Arial"/>
          <w:sz w:val="18"/>
          <w:szCs w:val="18"/>
          <w:lang w:val="pl-PL"/>
        </w:rPr>
      </w:pPr>
    </w:p>
    <w:p w14:paraId="5D57BF20" w14:textId="77777777" w:rsidR="00680DF4" w:rsidRDefault="00680DF4" w:rsidP="008B1757">
      <w:pPr>
        <w:rPr>
          <w:rFonts w:ascii="Arial" w:hAnsi="Arial" w:cs="Arial"/>
          <w:b/>
          <w:bCs/>
          <w:sz w:val="18"/>
          <w:szCs w:val="18"/>
          <w:lang w:val="pl-PL"/>
        </w:rPr>
      </w:pPr>
    </w:p>
    <w:p w14:paraId="3F3947D3" w14:textId="77777777" w:rsidR="008B1757" w:rsidRPr="00417306" w:rsidRDefault="006B6BB5" w:rsidP="008B1757">
      <w:pPr>
        <w:rPr>
          <w:rFonts w:ascii="Arial" w:hAnsi="Arial" w:cs="Arial"/>
          <w:b/>
          <w:bCs/>
          <w:sz w:val="18"/>
          <w:szCs w:val="18"/>
          <w:lang w:val="pl-PL"/>
        </w:rPr>
      </w:pPr>
      <w:r w:rsidRPr="006B6BB5">
        <w:rPr>
          <w:rFonts w:ascii="Arial" w:hAnsi="Arial" w:cs="Arial"/>
          <w:b/>
          <w:bCs/>
          <w:sz w:val="18"/>
          <w:szCs w:val="18"/>
          <w:lang w:val="pl-PL"/>
        </w:rPr>
        <w:t>Gwarancja</w:t>
      </w:r>
    </w:p>
    <w:p w14:paraId="138533FC"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Jeśli w okresie gwarancyjnym pojawi się usterka w działaniu pieca albo wada jego ochrony powierzchni, nie wolno jej nigdy usuwać samemu. Naprawy gwarancyjne i pogwarancyjne wykonuje   producent albo dystrybutor.</w:t>
      </w:r>
    </w:p>
    <w:p w14:paraId="78280536"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Za jakość, działanie i wykonanie pieca gwarantujemy przez 2 lata od dnia sprzedaży użytkownikowi w ten sposób, że usterki powstałe ewidentnie w wyniku błędu wykonawstwa usuniemy w krótkim czasie na nasz koszt pod warunkiem, że piec:</w:t>
      </w:r>
    </w:p>
    <w:p w14:paraId="325CF170" w14:textId="42DDDC87"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był obsługiwany ściśle według instrukcji,</w:t>
      </w:r>
    </w:p>
    <w:p w14:paraId="32A7233D" w14:textId="65F2B05E"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został podłączony do komina według obowiązujących norm,</w:t>
      </w:r>
    </w:p>
    <w:p w14:paraId="50FFB4EC" w14:textId="70417FEE"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nie został gwałtownie mechanicznie uszkodzony,</w:t>
      </w:r>
    </w:p>
    <w:p w14:paraId="7CCCB2CC" w14:textId="7F197048"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nie dokonywano zmian, napraw i nieuprawnionych manipulacji.</w:t>
      </w:r>
    </w:p>
    <w:p w14:paraId="53F43FFB"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Przy reklamacji trzeba podać dokładny adres oraz przedstawić okoliczności, w jakich doszło do usterki. Reklamacja zostanie rozpatrzona, jeśli przy jej zgłaszaniu zostanie dostarczona karta gwarancyjna z datą sprzedaży i pieczątką punktu sprzedaży.</w:t>
      </w:r>
    </w:p>
    <w:p w14:paraId="5C477465"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 xml:space="preserve">Przy zakupie, w swoim własnym interesie, należy zażądać wydania czytelnie wypełnionej karty gwarancyjnej. O sposobie i miejscu naprawy zostanie podjęta decyzja w naszym zakładzie. </w:t>
      </w:r>
    </w:p>
    <w:p w14:paraId="3C493C54"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 xml:space="preserve">Przy zakupie urządzenia należy skontrolować cegły szamotowe. </w:t>
      </w:r>
    </w:p>
    <w:p w14:paraId="609C4319"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Ewentualna reklamacja uszkodzenia cegieł szamotowych zostanie uznana przez producenta tylko po pierwszym napaleniu w urządzeniu.</w:t>
      </w:r>
    </w:p>
    <w:p w14:paraId="6ACE7A12" w14:textId="77777777" w:rsidR="00494C02" w:rsidRDefault="006B6BB5" w:rsidP="006B6BB5">
      <w:pPr>
        <w:jc w:val="both"/>
        <w:rPr>
          <w:rFonts w:ascii="Arial" w:hAnsi="Arial" w:cs="Arial"/>
          <w:sz w:val="18"/>
          <w:szCs w:val="18"/>
          <w:lang w:val="pl-PL"/>
        </w:rPr>
      </w:pPr>
      <w:r w:rsidRPr="006B6BB5">
        <w:rPr>
          <w:rFonts w:ascii="Arial" w:hAnsi="Arial" w:cs="Arial"/>
          <w:sz w:val="18"/>
          <w:szCs w:val="18"/>
          <w:lang w:val="pl-PL"/>
        </w:rPr>
        <w:t>Nie wolno eksploatować urządzenia w warunkach przeciążenia cieplnego, co oznacza:</w:t>
      </w:r>
    </w:p>
    <w:p w14:paraId="1CB5597C" w14:textId="1273AD12"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ilość użytego opału będzie większa od zalecanej</w:t>
      </w:r>
    </w:p>
    <w:p w14:paraId="7436B3A0" w14:textId="083807A4"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ilość spalanego powietrza będzie większa od zalecanej</w:t>
      </w:r>
    </w:p>
    <w:p w14:paraId="7195E933" w14:textId="3974ABF5"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używanie niedopuszczalnych rodzajów opału.</w:t>
      </w:r>
    </w:p>
    <w:p w14:paraId="1F202EE8"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Przeciążenie cieplne może się przejawić:</w:t>
      </w:r>
    </w:p>
    <w:p w14:paraId="30B44AFB" w14:textId="05E6FE40"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uszkodzeniem szamotowej przegródki w palenisku</w:t>
      </w:r>
    </w:p>
    <w:p w14:paraId="0FAD4AB7" w14:textId="3C8F60F8"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uszkodzeniem żeliwnej płyty i pokrywy</w:t>
      </w:r>
    </w:p>
    <w:p w14:paraId="0618058E" w14:textId="38346B45"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 xml:space="preserve">uszkodzeniem drzwiczek </w:t>
      </w:r>
    </w:p>
    <w:p w14:paraId="441ED1FD" w14:textId="211D3289"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przepaleniem się rusztu</w:t>
      </w:r>
    </w:p>
    <w:p w14:paraId="6D6AB71E" w14:textId="703E2A53" w:rsidR="006B6BB5" w:rsidRPr="006B6BB5" w:rsidRDefault="00494C02" w:rsidP="006B6BB5">
      <w:pPr>
        <w:jc w:val="both"/>
        <w:rPr>
          <w:rFonts w:ascii="Arial" w:hAnsi="Arial" w:cs="Arial"/>
          <w:sz w:val="18"/>
          <w:szCs w:val="18"/>
          <w:lang w:val="pl-PL"/>
        </w:rPr>
      </w:pPr>
      <w:r>
        <w:rPr>
          <w:rFonts w:ascii="Arial" w:hAnsi="Arial" w:cs="Arial"/>
          <w:sz w:val="18"/>
          <w:szCs w:val="18"/>
          <w:lang w:val="pl-PL"/>
        </w:rPr>
        <w:t xml:space="preserve">• </w:t>
      </w:r>
      <w:r w:rsidR="006B6BB5" w:rsidRPr="006B6BB5">
        <w:rPr>
          <w:rFonts w:ascii="Arial" w:hAnsi="Arial" w:cs="Arial"/>
          <w:sz w:val="18"/>
          <w:szCs w:val="18"/>
          <w:lang w:val="pl-PL"/>
        </w:rPr>
        <w:t>popękaniem cegieł szamotowych</w:t>
      </w:r>
    </w:p>
    <w:p w14:paraId="31FFDC6E" w14:textId="77777777" w:rsidR="006B6BB5" w:rsidRPr="006B6BB5" w:rsidRDefault="006B6BB5" w:rsidP="006B6BB5">
      <w:pPr>
        <w:jc w:val="both"/>
        <w:rPr>
          <w:rFonts w:ascii="Arial" w:hAnsi="Arial" w:cs="Arial"/>
          <w:sz w:val="18"/>
          <w:szCs w:val="18"/>
          <w:lang w:val="pl-PL"/>
        </w:rPr>
      </w:pPr>
      <w:r w:rsidRPr="006B6BB5">
        <w:rPr>
          <w:rFonts w:ascii="Arial" w:hAnsi="Arial" w:cs="Arial"/>
          <w:sz w:val="18"/>
          <w:szCs w:val="18"/>
          <w:lang w:val="pl-PL"/>
        </w:rPr>
        <w:t>W przypadku niewłaściwej eksploatacji producent nie uzna reklamacji urządzenia.</w:t>
      </w:r>
    </w:p>
    <w:p w14:paraId="3FB83C68" w14:textId="77777777" w:rsidR="008B1757" w:rsidRDefault="006B6BB5" w:rsidP="006B6BB5">
      <w:pPr>
        <w:jc w:val="both"/>
        <w:rPr>
          <w:rFonts w:ascii="Arial" w:hAnsi="Arial" w:cs="Arial"/>
          <w:sz w:val="20"/>
          <w:szCs w:val="20"/>
          <w:lang w:val="hu-HU"/>
        </w:rPr>
      </w:pPr>
      <w:r w:rsidRPr="006B6BB5">
        <w:rPr>
          <w:rFonts w:ascii="Arial" w:hAnsi="Arial" w:cs="Arial"/>
          <w:sz w:val="18"/>
          <w:szCs w:val="18"/>
          <w:lang w:val="pl-PL"/>
        </w:rPr>
        <w:t>Dla wymiany wyrobu albo odstąpienia od umowy kupna obowiązują stosowne ustanowienia Prawa Cywilnego i Regulaminu Reklamacyjnego</w:t>
      </w:r>
      <w:r>
        <w:rPr>
          <w:rFonts w:ascii="Arial" w:hAnsi="Arial" w:cs="Arial"/>
          <w:sz w:val="18"/>
          <w:szCs w:val="18"/>
          <w:lang w:val="pl-PL"/>
        </w:rPr>
        <w:t>.</w:t>
      </w:r>
    </w:p>
    <w:p w14:paraId="19F23075" w14:textId="77777777" w:rsidR="008B1757" w:rsidRDefault="008B1757" w:rsidP="008B1757">
      <w:pPr>
        <w:rPr>
          <w:rFonts w:ascii="Arial" w:hAnsi="Arial" w:cs="Arial"/>
          <w:sz w:val="20"/>
          <w:szCs w:val="20"/>
          <w:lang w:val="hu-HU"/>
        </w:rPr>
      </w:pPr>
    </w:p>
    <w:p w14:paraId="7B39C7B3" w14:textId="77777777" w:rsidR="008B1757" w:rsidRDefault="008B1757" w:rsidP="008B1757">
      <w:pPr>
        <w:rPr>
          <w:rFonts w:ascii="Arial" w:hAnsi="Arial" w:cs="Arial"/>
          <w:sz w:val="20"/>
          <w:szCs w:val="20"/>
          <w:lang w:val="hu-HU"/>
        </w:rPr>
      </w:pPr>
    </w:p>
    <w:p w14:paraId="72AF1E01" w14:textId="77777777" w:rsidR="008B1757" w:rsidRDefault="008B1757" w:rsidP="008B1757">
      <w:pPr>
        <w:rPr>
          <w:rFonts w:ascii="Arial" w:hAnsi="Arial" w:cs="Arial"/>
          <w:sz w:val="20"/>
          <w:szCs w:val="20"/>
          <w:lang w:val="hu-HU"/>
        </w:rPr>
      </w:pPr>
    </w:p>
    <w:p w14:paraId="431EEF7E" w14:textId="77777777" w:rsidR="008B1757" w:rsidRDefault="008B1757" w:rsidP="008B1757">
      <w:pPr>
        <w:rPr>
          <w:rFonts w:ascii="Arial" w:hAnsi="Arial" w:cs="Arial"/>
          <w:sz w:val="20"/>
          <w:szCs w:val="20"/>
          <w:lang w:val="hu-HU"/>
        </w:rPr>
      </w:pPr>
    </w:p>
    <w:p w14:paraId="14D69A9B" w14:textId="77777777" w:rsidR="008B1757" w:rsidRDefault="008B1757" w:rsidP="008B1757">
      <w:pPr>
        <w:rPr>
          <w:rFonts w:ascii="Arial" w:hAnsi="Arial" w:cs="Arial"/>
          <w:sz w:val="20"/>
          <w:szCs w:val="20"/>
          <w:lang w:val="hu-HU"/>
        </w:rPr>
      </w:pPr>
    </w:p>
    <w:p w14:paraId="07F5DA05" w14:textId="77777777" w:rsidR="008B1757" w:rsidRDefault="008B1757" w:rsidP="008B1757">
      <w:pPr>
        <w:rPr>
          <w:rFonts w:ascii="Arial" w:hAnsi="Arial" w:cs="Arial"/>
          <w:sz w:val="20"/>
          <w:szCs w:val="20"/>
          <w:lang w:val="hu-HU"/>
        </w:rPr>
      </w:pPr>
    </w:p>
    <w:p w14:paraId="7DB99DA5" w14:textId="77777777" w:rsidR="008B1757" w:rsidRDefault="008B1757" w:rsidP="008B1757">
      <w:pPr>
        <w:rPr>
          <w:rFonts w:ascii="Arial" w:hAnsi="Arial" w:cs="Arial"/>
          <w:sz w:val="20"/>
          <w:szCs w:val="20"/>
          <w:lang w:val="hu-HU"/>
        </w:rPr>
      </w:pPr>
    </w:p>
    <w:p w14:paraId="54E1CD1C" w14:textId="77777777" w:rsidR="008B1757" w:rsidRDefault="008B1757" w:rsidP="008B1757">
      <w:pPr>
        <w:rPr>
          <w:rFonts w:ascii="Arial" w:hAnsi="Arial" w:cs="Arial"/>
          <w:sz w:val="20"/>
          <w:szCs w:val="20"/>
          <w:lang w:val="hu-HU"/>
        </w:rPr>
      </w:pPr>
    </w:p>
    <w:p w14:paraId="758682E9" w14:textId="77777777" w:rsidR="008B1757" w:rsidRDefault="008B1757" w:rsidP="008B1757">
      <w:pPr>
        <w:rPr>
          <w:rFonts w:ascii="Arial" w:hAnsi="Arial" w:cs="Arial"/>
          <w:sz w:val="20"/>
          <w:szCs w:val="20"/>
          <w:lang w:val="hu-HU"/>
        </w:rPr>
      </w:pPr>
    </w:p>
    <w:p w14:paraId="44591962" w14:textId="77777777" w:rsidR="008B1757" w:rsidRDefault="008B1757" w:rsidP="008B1757">
      <w:pPr>
        <w:rPr>
          <w:rFonts w:ascii="Arial" w:hAnsi="Arial" w:cs="Arial"/>
          <w:sz w:val="20"/>
          <w:szCs w:val="20"/>
          <w:lang w:val="hu-HU"/>
        </w:rPr>
      </w:pPr>
    </w:p>
    <w:p w14:paraId="292F9E71" w14:textId="77777777" w:rsidR="00037B3A" w:rsidRDefault="00037B3A" w:rsidP="008B1757">
      <w:pPr>
        <w:rPr>
          <w:rFonts w:ascii="Arial" w:hAnsi="Arial" w:cs="Arial"/>
          <w:sz w:val="20"/>
          <w:szCs w:val="20"/>
          <w:lang w:val="hu-HU"/>
        </w:rPr>
      </w:pPr>
    </w:p>
    <w:p w14:paraId="22DE26BA" w14:textId="77777777" w:rsidR="00037B3A" w:rsidRDefault="00037B3A" w:rsidP="008B1757">
      <w:pPr>
        <w:rPr>
          <w:rFonts w:ascii="Arial" w:hAnsi="Arial" w:cs="Arial"/>
          <w:sz w:val="20"/>
          <w:szCs w:val="20"/>
          <w:lang w:val="hu-HU"/>
        </w:rPr>
      </w:pPr>
    </w:p>
    <w:p w14:paraId="3F806099" w14:textId="77777777" w:rsidR="00037B3A" w:rsidRDefault="00037B3A" w:rsidP="008B1757">
      <w:pPr>
        <w:rPr>
          <w:rFonts w:ascii="Arial" w:hAnsi="Arial" w:cs="Arial"/>
          <w:sz w:val="20"/>
          <w:szCs w:val="20"/>
          <w:lang w:val="hu-HU"/>
        </w:rPr>
      </w:pPr>
    </w:p>
    <w:p w14:paraId="3B069BCF" w14:textId="77777777" w:rsidR="00037B3A" w:rsidRDefault="00037B3A" w:rsidP="008B1757">
      <w:pPr>
        <w:rPr>
          <w:rFonts w:ascii="Arial" w:hAnsi="Arial" w:cs="Arial"/>
          <w:sz w:val="20"/>
          <w:szCs w:val="20"/>
          <w:lang w:val="hu-HU"/>
        </w:rPr>
      </w:pPr>
    </w:p>
    <w:p w14:paraId="07941FF5" w14:textId="77777777" w:rsidR="00037B3A" w:rsidRDefault="00037B3A" w:rsidP="008B1757">
      <w:pPr>
        <w:rPr>
          <w:rFonts w:ascii="Arial" w:hAnsi="Arial" w:cs="Arial"/>
          <w:sz w:val="20"/>
          <w:szCs w:val="20"/>
          <w:lang w:val="hu-HU"/>
        </w:rPr>
      </w:pPr>
    </w:p>
    <w:p w14:paraId="589A9F9E" w14:textId="77777777" w:rsidR="00037B3A" w:rsidRDefault="00037B3A" w:rsidP="008B1757">
      <w:pPr>
        <w:rPr>
          <w:rFonts w:ascii="Arial" w:hAnsi="Arial" w:cs="Arial"/>
          <w:sz w:val="20"/>
          <w:szCs w:val="20"/>
          <w:lang w:val="hu-HU"/>
        </w:rPr>
      </w:pPr>
    </w:p>
    <w:p w14:paraId="3EEA5148" w14:textId="77777777" w:rsidR="00037B3A" w:rsidRDefault="00037B3A" w:rsidP="008B1757">
      <w:pPr>
        <w:rPr>
          <w:rFonts w:ascii="Arial" w:hAnsi="Arial" w:cs="Arial"/>
          <w:sz w:val="20"/>
          <w:szCs w:val="20"/>
          <w:lang w:val="hu-HU"/>
        </w:rPr>
      </w:pPr>
    </w:p>
    <w:p w14:paraId="3E3D0BAD" w14:textId="77777777" w:rsidR="00037B3A" w:rsidRDefault="00037B3A" w:rsidP="008B1757">
      <w:pPr>
        <w:rPr>
          <w:rFonts w:ascii="Arial" w:hAnsi="Arial" w:cs="Arial"/>
          <w:sz w:val="20"/>
          <w:szCs w:val="20"/>
          <w:lang w:val="hu-HU"/>
        </w:rPr>
      </w:pPr>
    </w:p>
    <w:p w14:paraId="46F5C17E" w14:textId="77777777" w:rsidR="00037B3A" w:rsidRDefault="00037B3A" w:rsidP="008B1757">
      <w:pPr>
        <w:rPr>
          <w:rFonts w:ascii="Arial" w:hAnsi="Arial" w:cs="Arial"/>
          <w:sz w:val="20"/>
          <w:szCs w:val="20"/>
          <w:lang w:val="hu-HU"/>
        </w:rPr>
      </w:pPr>
    </w:p>
    <w:p w14:paraId="5D0CC9DA" w14:textId="77777777" w:rsidR="00037B3A" w:rsidRDefault="00037B3A" w:rsidP="008B1757">
      <w:pPr>
        <w:rPr>
          <w:rFonts w:ascii="Arial" w:hAnsi="Arial" w:cs="Arial"/>
          <w:sz w:val="20"/>
          <w:szCs w:val="20"/>
          <w:lang w:val="hu-HU"/>
        </w:rPr>
      </w:pPr>
    </w:p>
    <w:p w14:paraId="4EA88A2F" w14:textId="77777777" w:rsidR="00037B3A" w:rsidRDefault="00037B3A" w:rsidP="008B1757">
      <w:pPr>
        <w:rPr>
          <w:rFonts w:ascii="Arial" w:hAnsi="Arial" w:cs="Arial"/>
          <w:sz w:val="20"/>
          <w:szCs w:val="20"/>
          <w:lang w:val="hu-HU"/>
        </w:rPr>
      </w:pPr>
    </w:p>
    <w:p w14:paraId="32CA0CAF" w14:textId="77777777" w:rsidR="00037B3A" w:rsidRDefault="00037B3A" w:rsidP="008B1757">
      <w:pPr>
        <w:rPr>
          <w:rFonts w:ascii="Arial" w:hAnsi="Arial" w:cs="Arial"/>
          <w:sz w:val="20"/>
          <w:szCs w:val="20"/>
          <w:lang w:val="hu-HU"/>
        </w:rPr>
      </w:pPr>
    </w:p>
    <w:p w14:paraId="0C5566BA" w14:textId="77777777" w:rsidR="00037B3A" w:rsidRDefault="00037B3A" w:rsidP="008B1757">
      <w:pPr>
        <w:rPr>
          <w:rFonts w:ascii="Arial" w:hAnsi="Arial" w:cs="Arial"/>
          <w:sz w:val="20"/>
          <w:szCs w:val="20"/>
          <w:lang w:val="hu-HU"/>
        </w:rPr>
      </w:pPr>
    </w:p>
    <w:p w14:paraId="4352962E" w14:textId="77777777" w:rsidR="00037B3A" w:rsidRDefault="00037B3A" w:rsidP="008B1757">
      <w:pPr>
        <w:rPr>
          <w:rFonts w:ascii="Arial" w:hAnsi="Arial" w:cs="Arial"/>
          <w:sz w:val="20"/>
          <w:szCs w:val="20"/>
          <w:lang w:val="hu-HU"/>
        </w:rPr>
      </w:pPr>
    </w:p>
    <w:p w14:paraId="52584DC8" w14:textId="77777777" w:rsidR="00037B3A" w:rsidRDefault="00037B3A" w:rsidP="008B1757">
      <w:pPr>
        <w:rPr>
          <w:rFonts w:ascii="Arial" w:hAnsi="Arial" w:cs="Arial"/>
          <w:sz w:val="20"/>
          <w:szCs w:val="20"/>
          <w:lang w:val="hu-HU"/>
        </w:rPr>
      </w:pPr>
    </w:p>
    <w:p w14:paraId="20ACE127" w14:textId="77777777" w:rsidR="00037B3A" w:rsidRDefault="00037B3A" w:rsidP="008B1757">
      <w:pPr>
        <w:rPr>
          <w:rFonts w:ascii="Arial" w:hAnsi="Arial" w:cs="Arial"/>
          <w:sz w:val="20"/>
          <w:szCs w:val="20"/>
          <w:lang w:val="hu-HU"/>
        </w:rPr>
      </w:pPr>
    </w:p>
    <w:p w14:paraId="2346536F" w14:textId="77777777" w:rsidR="00037B3A" w:rsidRDefault="00037B3A" w:rsidP="008B1757">
      <w:pPr>
        <w:rPr>
          <w:rFonts w:ascii="Arial" w:hAnsi="Arial" w:cs="Arial"/>
          <w:sz w:val="20"/>
          <w:szCs w:val="20"/>
          <w:lang w:val="hu-HU"/>
        </w:rPr>
      </w:pPr>
    </w:p>
    <w:p w14:paraId="5BFBA0FD" w14:textId="77777777" w:rsidR="00037B3A" w:rsidRDefault="00037B3A" w:rsidP="008B1757">
      <w:pPr>
        <w:rPr>
          <w:rFonts w:ascii="Arial" w:hAnsi="Arial" w:cs="Arial"/>
          <w:sz w:val="20"/>
          <w:szCs w:val="20"/>
          <w:lang w:val="hu-HU"/>
        </w:rPr>
      </w:pPr>
    </w:p>
    <w:p w14:paraId="5F5BF7AE" w14:textId="77777777" w:rsidR="00037B3A" w:rsidRDefault="00037B3A" w:rsidP="008B1757">
      <w:pPr>
        <w:rPr>
          <w:rFonts w:ascii="Arial" w:hAnsi="Arial" w:cs="Arial"/>
          <w:sz w:val="20"/>
          <w:szCs w:val="20"/>
          <w:lang w:val="hu-HU"/>
        </w:rPr>
      </w:pPr>
    </w:p>
    <w:p w14:paraId="2D45C666" w14:textId="77777777" w:rsidR="003C5DC9" w:rsidRDefault="003C5DC9" w:rsidP="00D64DCA">
      <w:pPr>
        <w:rPr>
          <w:rFonts w:ascii="Arial" w:hAnsi="Arial" w:cs="Arial"/>
          <w:sz w:val="20"/>
          <w:szCs w:val="20"/>
          <w:lang w:val="hu-HU"/>
        </w:rPr>
      </w:pPr>
    </w:p>
    <w:p w14:paraId="67DD7038" w14:textId="23E988F8" w:rsidR="003C5DC9" w:rsidRDefault="003C5DC9" w:rsidP="00D64DCA">
      <w:pPr>
        <w:rPr>
          <w:rFonts w:ascii="Arial" w:hAnsi="Arial" w:cs="Arial"/>
          <w:sz w:val="20"/>
          <w:szCs w:val="20"/>
          <w:lang w:val="hu-HU"/>
        </w:rPr>
      </w:pPr>
    </w:p>
    <w:p w14:paraId="513850BC" w14:textId="77777777" w:rsidR="00914EB6" w:rsidRDefault="00914EB6" w:rsidP="00D64DCA">
      <w:pPr>
        <w:rPr>
          <w:rFonts w:ascii="Arial" w:hAnsi="Arial" w:cs="Arial"/>
          <w:sz w:val="20"/>
          <w:szCs w:val="20"/>
          <w:lang w:val="hu-HU"/>
        </w:rPr>
      </w:pPr>
    </w:p>
    <w:p w14:paraId="3526FC7F" w14:textId="77777777" w:rsidR="003C5DC9" w:rsidRPr="00417306" w:rsidRDefault="003C5DC9" w:rsidP="003C5DC9">
      <w:pPr>
        <w:rPr>
          <w:rFonts w:ascii="Arial" w:hAnsi="Arial" w:cs="Arial"/>
          <w:lang w:val="pl-PL"/>
        </w:rPr>
      </w:pPr>
      <w:r w:rsidRPr="00B915B2">
        <w:rPr>
          <w:rFonts w:ascii="Arial" w:hAnsi="Arial" w:cs="Arial"/>
          <w:b/>
          <w:bCs/>
          <w:noProof/>
          <w:sz w:val="44"/>
          <w:szCs w:val="44"/>
          <w:lang w:val="hr-HR"/>
        </w:rPr>
        <mc:AlternateContent>
          <mc:Choice Requires="wps">
            <w:drawing>
              <wp:anchor distT="0" distB="0" distL="114300" distR="114300" simplePos="0" relativeHeight="251682816" behindDoc="1" locked="0" layoutInCell="1" allowOverlap="1" wp14:anchorId="3E744E61" wp14:editId="0EEFA7B2">
                <wp:simplePos x="0" y="0"/>
                <wp:positionH relativeFrom="margin">
                  <wp:align>right</wp:align>
                </wp:positionH>
                <wp:positionV relativeFrom="paragraph">
                  <wp:posOffset>0</wp:posOffset>
                </wp:positionV>
                <wp:extent cx="6638925" cy="895350"/>
                <wp:effectExtent l="0" t="0" r="9525" b="0"/>
                <wp:wrapNone/>
                <wp:docPr id="16" name="Obdĺžnik 16"/>
                <wp:cNvGraphicFramePr/>
                <a:graphic xmlns:a="http://schemas.openxmlformats.org/drawingml/2006/main">
                  <a:graphicData uri="http://schemas.microsoft.com/office/word/2010/wordprocessingShape">
                    <wps:wsp>
                      <wps:cNvSpPr/>
                      <wps:spPr>
                        <a:xfrm>
                          <a:off x="0" y="0"/>
                          <a:ext cx="6638925" cy="89535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17745" id="Obdĺžnik 16" o:spid="_x0000_s1026" style="position:absolute;margin-left:471.55pt;margin-top:0;width:522.75pt;height:70.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" fillcolor="#bfbfbf [2412]" stroked="f" strokeweight="1pt">
                <w10:wrap anchorx="margin"/>
              </v:rect>
            </w:pict>
          </mc:Fallback>
        </mc:AlternateContent>
      </w:r>
      <w:r w:rsidRPr="00B915B2">
        <w:rPr>
          <w:rFonts w:ascii="Arial" w:hAnsi="Arial" w:cs="Arial"/>
          <w:b/>
          <w:bCs/>
          <w:noProof/>
          <w:sz w:val="24"/>
          <w:szCs w:val="24"/>
          <w:lang w:val="hr-HR"/>
        </w:rPr>
        <mc:AlternateContent>
          <mc:Choice Requires="wps">
            <w:drawing>
              <wp:anchor distT="0" distB="0" distL="114300" distR="114300" simplePos="0" relativeHeight="251683840" behindDoc="0" locked="0" layoutInCell="1" allowOverlap="1" wp14:anchorId="1B0123F2" wp14:editId="15CCAAF2">
                <wp:simplePos x="0" y="0"/>
                <wp:positionH relativeFrom="column">
                  <wp:posOffset>171450</wp:posOffset>
                </wp:positionH>
                <wp:positionV relativeFrom="paragraph">
                  <wp:posOffset>161925</wp:posOffset>
                </wp:positionV>
                <wp:extent cx="914400" cy="514350"/>
                <wp:effectExtent l="0" t="0" r="0" b="0"/>
                <wp:wrapNone/>
                <wp:docPr id="17" name="Textové pole 17"/>
                <wp:cNvGraphicFramePr/>
                <a:graphic xmlns:a="http://schemas.openxmlformats.org/drawingml/2006/main">
                  <a:graphicData uri="http://schemas.microsoft.com/office/word/2010/wordprocessingShape">
                    <wps:wsp>
                      <wps:cNvSpPr txBox="1"/>
                      <wps:spPr>
                        <a:xfrm>
                          <a:off x="0" y="0"/>
                          <a:ext cx="914400" cy="514350"/>
                        </a:xfrm>
                        <a:prstGeom prst="rect">
                          <a:avLst/>
                        </a:prstGeom>
                        <a:solidFill>
                          <a:schemeClr val="bg1"/>
                        </a:solidFill>
                        <a:ln w="6350">
                          <a:noFill/>
                        </a:ln>
                      </wps:spPr>
                      <wps:txbx>
                        <w:txbxContent>
                          <w:p w14:paraId="49126A64" w14:textId="77777777" w:rsidR="003C5DC9" w:rsidRPr="007403C4" w:rsidRDefault="003C5DC9" w:rsidP="003C5DC9">
                            <w:pPr>
                              <w:rPr>
                                <w:rFonts w:ascii="Arial" w:hAnsi="Arial" w:cs="Arial"/>
                                <w:sz w:val="48"/>
                                <w:szCs w:val="48"/>
                              </w:rPr>
                            </w:pPr>
                            <w:r>
                              <w:rPr>
                                <w:rFonts w:ascii="Arial" w:hAnsi="Arial" w:cs="Arial"/>
                                <w:sz w:val="48"/>
                                <w:szCs w:val="48"/>
                              </w:rPr>
                              <w:t>SL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0123F2" id="Textové pole 17" o:spid="_x0000_s1032" type="#_x0000_t202" style="position:absolute;margin-left:13.5pt;margin-top:12.75pt;width:1in;height:40.5pt;z-index:251683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" fillcolor="white [3212]" stroked="f" strokeweight=".5pt">
                <v:textbox>
                  <w:txbxContent>
                    <w:p w14:paraId="49126A64" w14:textId="77777777" w:rsidR="003C5DC9" w:rsidRPr="007403C4" w:rsidRDefault="003C5DC9" w:rsidP="003C5DC9">
                      <w:pPr>
                        <w:rPr>
                          <w:rFonts w:ascii="Arial" w:hAnsi="Arial" w:cs="Arial"/>
                          <w:sz w:val="48"/>
                          <w:szCs w:val="48"/>
                        </w:rPr>
                      </w:pPr>
                      <w:r>
                        <w:rPr>
                          <w:rFonts w:ascii="Arial" w:hAnsi="Arial" w:cs="Arial"/>
                          <w:sz w:val="48"/>
                          <w:szCs w:val="48"/>
                        </w:rPr>
                        <w:t>SL</w:t>
                      </w:r>
                    </w:p>
                  </w:txbxContent>
                </v:textbox>
              </v:shape>
            </w:pict>
          </mc:Fallback>
        </mc:AlternateContent>
      </w:r>
    </w:p>
    <w:p w14:paraId="33B15A0C" w14:textId="5ED12263" w:rsidR="00FD02EC" w:rsidRPr="00FD02EC" w:rsidRDefault="00FD02EC" w:rsidP="00FD02EC">
      <w:pPr>
        <w:jc w:val="center"/>
        <w:rPr>
          <w:rFonts w:ascii="Arial" w:hAnsi="Arial" w:cs="Arial"/>
          <w:b/>
          <w:bCs/>
          <w:sz w:val="24"/>
          <w:szCs w:val="24"/>
          <w:lang w:val="sl-SI"/>
        </w:rPr>
      </w:pPr>
      <w:bookmarkStart w:id="2" w:name="_Hlk80101877"/>
      <w:r w:rsidRPr="00FD02EC">
        <w:rPr>
          <w:rFonts w:ascii="Arial" w:hAnsi="Arial" w:cs="Arial"/>
          <w:b/>
          <w:bCs/>
          <w:sz w:val="24"/>
          <w:szCs w:val="24"/>
          <w:lang w:val="sl-SI"/>
        </w:rPr>
        <w:t>Navodilo za instalacijo in uporabo  peči</w:t>
      </w:r>
      <w:bookmarkEnd w:id="2"/>
    </w:p>
    <w:p w14:paraId="35D843E5" w14:textId="47C10727" w:rsidR="00FD02EC" w:rsidRPr="00FD02EC" w:rsidRDefault="00FD02EC" w:rsidP="00FD02EC">
      <w:pPr>
        <w:jc w:val="center"/>
        <w:rPr>
          <w:rFonts w:ascii="Arial" w:hAnsi="Arial" w:cs="Arial"/>
          <w:b/>
          <w:bCs/>
          <w:sz w:val="24"/>
          <w:szCs w:val="24"/>
          <w:lang w:val="sl-SI"/>
        </w:rPr>
      </w:pPr>
      <w:r w:rsidRPr="00FD02EC">
        <w:rPr>
          <w:rFonts w:ascii="Arial" w:hAnsi="Arial" w:cs="Arial"/>
          <w:b/>
          <w:bCs/>
          <w:sz w:val="24"/>
          <w:szCs w:val="24"/>
          <w:lang w:val="sl-SI"/>
        </w:rPr>
        <w:t xml:space="preserve">KERPEN II </w:t>
      </w:r>
      <w:r w:rsidR="0066709D">
        <w:rPr>
          <w:rFonts w:ascii="Arial" w:hAnsi="Arial" w:cs="Arial"/>
          <w:b/>
          <w:bCs/>
          <w:sz w:val="24"/>
          <w:szCs w:val="24"/>
          <w:lang w:val="sl-SI"/>
        </w:rPr>
        <w:t>AT</w:t>
      </w:r>
    </w:p>
    <w:p w14:paraId="44B1713F" w14:textId="75920642" w:rsidR="003C5DC9" w:rsidRPr="00F43138" w:rsidRDefault="00FD02EC" w:rsidP="00FD02EC">
      <w:pPr>
        <w:jc w:val="center"/>
        <w:rPr>
          <w:rFonts w:ascii="Arial" w:hAnsi="Arial" w:cs="Arial"/>
          <w:sz w:val="20"/>
          <w:szCs w:val="20"/>
          <w:lang w:val="sl-SI"/>
        </w:rPr>
      </w:pPr>
      <w:r w:rsidRPr="00FD02EC">
        <w:rPr>
          <w:rFonts w:ascii="Arial" w:hAnsi="Arial" w:cs="Arial"/>
          <w:b/>
          <w:bCs/>
          <w:sz w:val="24"/>
          <w:szCs w:val="24"/>
          <w:lang w:val="sl-SI"/>
        </w:rPr>
        <w:t>preizkušeno po EN 13240</w:t>
      </w:r>
    </w:p>
    <w:p w14:paraId="66525B8C" w14:textId="77777777" w:rsidR="003C5DC9" w:rsidRPr="00F43138" w:rsidRDefault="003C5DC9" w:rsidP="003C5DC9">
      <w:pPr>
        <w:rPr>
          <w:rFonts w:ascii="Arial" w:hAnsi="Arial" w:cs="Arial"/>
          <w:sz w:val="20"/>
          <w:szCs w:val="20"/>
          <w:lang w:val="sl-SI"/>
        </w:rPr>
      </w:pPr>
    </w:p>
    <w:p w14:paraId="008EE5A7" w14:textId="77777777" w:rsidR="003C5DC9" w:rsidRPr="00F43138" w:rsidRDefault="003C5DC9" w:rsidP="003C5DC9">
      <w:pPr>
        <w:rPr>
          <w:rFonts w:ascii="Arial" w:hAnsi="Arial" w:cs="Arial"/>
          <w:sz w:val="20"/>
          <w:szCs w:val="20"/>
          <w:lang w:val="sl-SI"/>
        </w:rPr>
      </w:pPr>
    </w:p>
    <w:p w14:paraId="050CD857"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Navodila za instalacijo</w:t>
      </w:r>
    </w:p>
    <w:p w14:paraId="58D43C93" w14:textId="77777777"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Peč je narejena tako, da se lahko s pomočjo veznega kosa enostavno priključi k obstoječemu dimniku hiše. Spojka mora biti po možnosti kratka in ravna, nameščena vodoravno ali rahlo dvigajoče. Spojke treba zatesniti.  </w:t>
      </w:r>
    </w:p>
    <w:p w14:paraId="6124B6DD" w14:textId="0C84D0C0" w:rsid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Pri instalaciji in uporabi peči je potrebno upoštevati nacionalne in evropske norme, lokalne, gradbene in požarno-varnostne predpise. Pred priključitvijo peči zato obvestite okrožnega revizijskega tehnika. Zagotoviti je potrebno zadostno količino zgorevalnega zraka, predvsem v prostorih s  tesno zaprtimi okni in vrati (tesnilna loputa). </w:t>
      </w:r>
    </w:p>
    <w:p w14:paraId="5E4901F5" w14:textId="32DE8E82" w:rsidR="00EA07D4" w:rsidRPr="00FD02EC" w:rsidRDefault="00EA07D4" w:rsidP="00FD02EC">
      <w:pPr>
        <w:jc w:val="both"/>
        <w:rPr>
          <w:rFonts w:ascii="Arial" w:hAnsi="Arial" w:cs="Arial"/>
          <w:sz w:val="18"/>
          <w:szCs w:val="18"/>
          <w:lang w:val="sl-SI"/>
        </w:rPr>
      </w:pPr>
      <w:r w:rsidRPr="00EA07D4">
        <w:rPr>
          <w:rFonts w:ascii="Arial" w:hAnsi="Arial" w:cs="Arial"/>
          <w:sz w:val="18"/>
          <w:szCs w:val="18"/>
          <w:lang w:val="sl-SI"/>
        </w:rPr>
        <w:t xml:space="preserve">Dimenzije dimnika so izvedene po </w:t>
      </w:r>
      <w:r>
        <w:rPr>
          <w:rFonts w:ascii="Arial" w:hAnsi="Arial" w:cs="Arial"/>
          <w:sz w:val="18"/>
          <w:szCs w:val="18"/>
          <w:lang w:val="sl-SI"/>
        </w:rPr>
        <w:t>EN 13384-1 i EN 13384-2</w:t>
      </w:r>
      <w:r w:rsidRPr="00EA07D4">
        <w:rPr>
          <w:rFonts w:ascii="Arial" w:hAnsi="Arial" w:cs="Arial"/>
          <w:sz w:val="18"/>
          <w:szCs w:val="18"/>
          <w:lang w:val="sl-SI"/>
        </w:rPr>
        <w:t xml:space="preserve"> in tri vrednosti navedene v cpt. 16 (Podatki za izračun lastnosti).</w:t>
      </w:r>
    </w:p>
    <w:p w14:paraId="7A3DFED8" w14:textId="77777777" w:rsidR="003C5DC9" w:rsidRDefault="00FD02EC" w:rsidP="00FD02EC">
      <w:pPr>
        <w:jc w:val="both"/>
        <w:rPr>
          <w:rFonts w:ascii="Arial" w:hAnsi="Arial" w:cs="Arial"/>
          <w:sz w:val="18"/>
          <w:szCs w:val="18"/>
          <w:lang w:val="sl-SI"/>
        </w:rPr>
      </w:pPr>
      <w:r w:rsidRPr="00FD02EC">
        <w:rPr>
          <w:rFonts w:ascii="Arial" w:hAnsi="Arial" w:cs="Arial"/>
          <w:sz w:val="18"/>
          <w:szCs w:val="18"/>
          <w:lang w:val="sl-SI"/>
        </w:rPr>
        <w:t>Pred namestitvijo peči se prepričajte, ali konstrukcija, na kateri bo peč nameščena, ima zadostno nosilnost za težo peči. V primeru nezadostne nosilnosti je potrebno ustrezno ukrepati (npr. namestiti plošče za porazdelitev obremenitve).</w:t>
      </w:r>
    </w:p>
    <w:p w14:paraId="37668BF2" w14:textId="77777777" w:rsidR="00FD02EC" w:rsidRPr="00F43138" w:rsidRDefault="00FD02EC" w:rsidP="00FD02EC">
      <w:pPr>
        <w:rPr>
          <w:rFonts w:ascii="Arial" w:hAnsi="Arial" w:cs="Arial"/>
          <w:sz w:val="18"/>
          <w:szCs w:val="18"/>
          <w:lang w:val="sl-SI"/>
        </w:rPr>
      </w:pPr>
    </w:p>
    <w:p w14:paraId="741396E8"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Splošni varnostni predpisi</w:t>
      </w:r>
    </w:p>
    <w:p w14:paraId="2E9133E0" w14:textId="77777777" w:rsidR="003C5DC9" w:rsidRDefault="00FD02EC" w:rsidP="00FD02EC">
      <w:pPr>
        <w:jc w:val="both"/>
        <w:rPr>
          <w:rFonts w:ascii="Arial" w:hAnsi="Arial" w:cs="Arial"/>
          <w:sz w:val="18"/>
          <w:szCs w:val="18"/>
          <w:lang w:val="sl-SI"/>
        </w:rPr>
      </w:pPr>
      <w:r w:rsidRPr="00FD02EC">
        <w:rPr>
          <w:rFonts w:ascii="Arial" w:hAnsi="Arial" w:cs="Arial"/>
          <w:sz w:val="18"/>
          <w:szCs w:val="18"/>
          <w:lang w:val="sl-SI"/>
        </w:rPr>
        <w:t>Pri gorenju goriva se sprošča toplotna energija, ki povzroča močno segrevanje površine peči, vrat zgorevalnega prostora, kljuke vrat in držal elementov za upravljanje, varnostnega stekla, dimnih cevi in čelne stene peči. Ne dotikaje se teh delov brez ustrezne zaščitne obleke ali pomožnih sredstev (žarovzdržne rokavice ali druga pomožna sredstva). Opozorite na to nevarnost otroke in poskrbite, da se med kurjenjem ne zadržujejo v bližini peči.</w:t>
      </w:r>
    </w:p>
    <w:p w14:paraId="137FD9F1" w14:textId="77777777" w:rsidR="00FD02EC" w:rsidRPr="00F43138" w:rsidRDefault="00FD02EC" w:rsidP="003C5DC9">
      <w:pPr>
        <w:rPr>
          <w:rFonts w:ascii="Arial" w:hAnsi="Arial" w:cs="Arial"/>
          <w:sz w:val="18"/>
          <w:szCs w:val="18"/>
          <w:lang w:val="sl-SI"/>
        </w:rPr>
      </w:pPr>
    </w:p>
    <w:p w14:paraId="2AD8A38E"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Dopustna goriva</w:t>
      </w:r>
    </w:p>
    <w:p w14:paraId="5407507B" w14:textId="4BE2DBDD" w:rsidR="003C5DC9" w:rsidRPr="00F43138" w:rsidRDefault="00FD02EC" w:rsidP="003C5DC9">
      <w:pPr>
        <w:jc w:val="both"/>
        <w:rPr>
          <w:rFonts w:ascii="Arial" w:hAnsi="Arial" w:cs="Arial"/>
          <w:sz w:val="18"/>
          <w:szCs w:val="18"/>
          <w:lang w:val="sl-SI"/>
        </w:rPr>
      </w:pPr>
      <w:r w:rsidRPr="00FD02EC">
        <w:rPr>
          <w:rFonts w:ascii="Arial" w:hAnsi="Arial" w:cs="Arial"/>
          <w:sz w:val="18"/>
          <w:szCs w:val="18"/>
          <w:lang w:val="sl-SI"/>
        </w:rPr>
        <w:t>Dopustno gorivo je cepljen les dolžine 1</w:t>
      </w:r>
      <w:r w:rsidR="00494C02">
        <w:rPr>
          <w:rFonts w:ascii="Arial" w:hAnsi="Arial" w:cs="Arial"/>
          <w:sz w:val="18"/>
          <w:szCs w:val="18"/>
          <w:lang w:val="sl-SI"/>
        </w:rPr>
        <w:t>6</w:t>
      </w:r>
      <w:r w:rsidRPr="00FD02EC">
        <w:rPr>
          <w:rFonts w:ascii="Arial" w:hAnsi="Arial" w:cs="Arial"/>
          <w:sz w:val="18"/>
          <w:szCs w:val="18"/>
          <w:lang w:val="sl-SI"/>
        </w:rPr>
        <w:t xml:space="preserve"> cm in </w:t>
      </w:r>
      <w:r w:rsidR="000075DB" w:rsidRPr="000075DB">
        <w:rPr>
          <w:rFonts w:ascii="Arial" w:hAnsi="Arial" w:cs="Arial"/>
          <w:sz w:val="18"/>
          <w:szCs w:val="18"/>
          <w:lang w:val="sl-SI"/>
        </w:rPr>
        <w:t>povprečje</w:t>
      </w:r>
      <w:r w:rsidR="000075DB">
        <w:rPr>
          <w:rFonts w:ascii="Arial" w:hAnsi="Arial" w:cs="Arial"/>
          <w:sz w:val="18"/>
          <w:szCs w:val="18"/>
          <w:lang w:val="sl-SI"/>
        </w:rPr>
        <w:t xml:space="preserve"> 8</w:t>
      </w:r>
      <w:r w:rsidRPr="00FD02EC">
        <w:rPr>
          <w:rFonts w:ascii="Arial" w:hAnsi="Arial" w:cs="Arial"/>
          <w:sz w:val="18"/>
          <w:szCs w:val="18"/>
          <w:lang w:val="sl-SI"/>
        </w:rPr>
        <w:t xml:space="preserve"> cm ter brikete</w:t>
      </w:r>
      <w:r w:rsidR="00494C02">
        <w:rPr>
          <w:rFonts w:ascii="Arial" w:hAnsi="Arial" w:cs="Arial"/>
          <w:sz w:val="18"/>
          <w:szCs w:val="18"/>
          <w:lang w:val="sl-SI"/>
        </w:rPr>
        <w:t xml:space="preserve"> iz </w:t>
      </w:r>
      <w:r w:rsidRPr="00FD02EC">
        <w:rPr>
          <w:rFonts w:ascii="Arial" w:hAnsi="Arial" w:cs="Arial"/>
          <w:sz w:val="18"/>
          <w:szCs w:val="18"/>
          <w:lang w:val="sl-SI"/>
        </w:rPr>
        <w:t>rjavega premoga. Lahko se uporablja samo suh cepljen les. Sežiganje odpada, predvsem pa plastike, je po zakonu o zaščiti pred emisijami prepovedano. Takšno gorivo poleg tega tudi poškoduje ognjišče in dimnik, lahko škoduje zdravju, zaradi vonja pa je tudi moteče za sosede. Cepljen les se posuši na maksimalno 20% obseg vlage po vsaj enoletnem (mehki les) ali dvoletnem (trdi les) času sušenja. Les ni  trajno-žarno gorivo, zato ni mogoče trajno ogrevanje z lesom celo noč.</w:t>
      </w:r>
    </w:p>
    <w:p w14:paraId="37A76CFB" w14:textId="77777777" w:rsidR="003C5DC9" w:rsidRPr="00F43138" w:rsidRDefault="003C5DC9" w:rsidP="003C5DC9">
      <w:pPr>
        <w:rPr>
          <w:rFonts w:ascii="Arial" w:hAnsi="Arial" w:cs="Arial"/>
          <w:sz w:val="18"/>
          <w:szCs w:val="18"/>
          <w:lang w:val="sl-SI"/>
        </w:rPr>
      </w:pPr>
    </w:p>
    <w:p w14:paraId="2D0C9B0C"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Prižiganje</w:t>
      </w:r>
    </w:p>
    <w:p w14:paraId="57A4E83C" w14:textId="77777777" w:rsidR="003C5DC9" w:rsidRDefault="00FD02EC" w:rsidP="00FD02EC">
      <w:pPr>
        <w:jc w:val="both"/>
        <w:rPr>
          <w:rFonts w:ascii="Arial" w:hAnsi="Arial" w:cs="Arial"/>
          <w:sz w:val="18"/>
          <w:szCs w:val="18"/>
          <w:lang w:val="sl-SI"/>
        </w:rPr>
      </w:pPr>
      <w:r w:rsidRPr="00FD02EC">
        <w:rPr>
          <w:rFonts w:ascii="Arial" w:hAnsi="Arial" w:cs="Arial"/>
          <w:sz w:val="18"/>
          <w:szCs w:val="18"/>
          <w:lang w:val="sl-SI"/>
        </w:rPr>
        <w:t>Pri prvem kurjenju zaradi izsuševanja zaščitnega premaza ni mogoče preprečiti nastanka neprijetnega vonja, ki pa po kratkem času izgine. Med prižiganjem naj bo prostor, v katerem se peč nahaja, dobro zračen. Pomembno je, da prižiganje poteka hitro, saj pri nepravilnem postopku prihaja do večjih vrednosti emisij.  Kadar zažigalno gorivo dobro zagori, dodajte nadaljnje gorivo. Za prižiganje nikoli ne uporabljajte alkohola, bencina ali drugih vnetljivih tekočin. Prižigajte vedno s pomočjo kosa papirja, trsk ali manjše količine goriva. V začetni fazi gorenja dodajajte v peč tako primarni kot sekundarni zrak. Nato dovod primarnega zraka zaprite in gorenje regulirajte s pomočjo zgornjega in spodnjega sekundarnega zraka. Na začetku gorenja nikoli ne puščajte peči brez nadzora.</w:t>
      </w:r>
    </w:p>
    <w:p w14:paraId="6C6E2D92" w14:textId="77777777" w:rsidR="00FD02EC" w:rsidRPr="00F43138" w:rsidRDefault="00FD02EC" w:rsidP="00FD02EC">
      <w:pPr>
        <w:jc w:val="both"/>
        <w:rPr>
          <w:rFonts w:ascii="Arial" w:hAnsi="Arial" w:cs="Arial"/>
          <w:sz w:val="18"/>
          <w:szCs w:val="18"/>
          <w:lang w:val="sl-SI"/>
        </w:rPr>
      </w:pPr>
    </w:p>
    <w:p w14:paraId="59D729D5"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Uporaba več ognjišč</w:t>
      </w:r>
    </w:p>
    <w:p w14:paraId="2E6CAA85" w14:textId="77777777" w:rsidR="003C5DC9" w:rsidRPr="00F43138" w:rsidRDefault="00FD02EC" w:rsidP="003C5DC9">
      <w:pPr>
        <w:jc w:val="both"/>
        <w:rPr>
          <w:rFonts w:ascii="Arial" w:hAnsi="Arial" w:cs="Arial"/>
          <w:sz w:val="18"/>
          <w:szCs w:val="18"/>
          <w:lang w:val="sl-SI"/>
        </w:rPr>
      </w:pPr>
      <w:r w:rsidRPr="00FD02EC">
        <w:rPr>
          <w:rFonts w:ascii="Arial" w:hAnsi="Arial" w:cs="Arial"/>
          <w:sz w:val="18"/>
          <w:szCs w:val="18"/>
          <w:lang w:val="sl-SI"/>
        </w:rPr>
        <w:t>Pri uporabi več ognjišč v enem prostoru ali enem zračnem sistemu je potrebno zagotoviti zadosten dovod zgorevalnega zraka</w:t>
      </w:r>
      <w:r w:rsidR="003C5DC9" w:rsidRPr="00F43138">
        <w:rPr>
          <w:rFonts w:ascii="Arial" w:hAnsi="Arial" w:cs="Arial"/>
          <w:sz w:val="18"/>
          <w:szCs w:val="18"/>
          <w:lang w:val="sl-SI"/>
        </w:rPr>
        <w:t>.</w:t>
      </w:r>
    </w:p>
    <w:p w14:paraId="19D67780" w14:textId="77777777" w:rsidR="003C5DC9" w:rsidRPr="00F43138" w:rsidRDefault="003C5DC9" w:rsidP="003C5DC9">
      <w:pPr>
        <w:rPr>
          <w:rFonts w:ascii="Arial" w:hAnsi="Arial" w:cs="Arial"/>
          <w:sz w:val="18"/>
          <w:szCs w:val="18"/>
          <w:lang w:val="sl-SI"/>
        </w:rPr>
      </w:pPr>
    </w:p>
    <w:p w14:paraId="53B33268"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Kurjenje v prehodnem obdobju</w:t>
      </w:r>
    </w:p>
    <w:p w14:paraId="1CA18F82" w14:textId="77777777" w:rsidR="003C5DC9" w:rsidRPr="00F43138" w:rsidRDefault="00FD02EC" w:rsidP="003C5DC9">
      <w:pPr>
        <w:jc w:val="both"/>
        <w:rPr>
          <w:rFonts w:ascii="Arial" w:hAnsi="Arial" w:cs="Arial"/>
          <w:sz w:val="18"/>
          <w:szCs w:val="18"/>
          <w:lang w:val="sl-SI"/>
        </w:rPr>
      </w:pPr>
      <w:r w:rsidRPr="00FD02EC">
        <w:rPr>
          <w:rFonts w:ascii="Arial" w:hAnsi="Arial" w:cs="Arial"/>
          <w:sz w:val="18"/>
          <w:szCs w:val="18"/>
          <w:lang w:val="sl-SI"/>
        </w:rPr>
        <w:t>V prehodnem obdobju, t. p. pri višji zunanji temperaturi, lahko v primeru nenadnega povečanja temperature prihaja do okvar na vleki dimnika, zaradi česar se odpadni plini ne odvajajo temeljito. V tem primeru je potrebno napolniti ognjišče z majhno količino goriva in kuriti z odprtim regulatorjem primarnega zraka, da nasuto gorivo izgori hitreje (plamen), s tem pa se stabilizira vleka dimnika. Za izboljšanje pretoka zraka pod ognjiščem je potrebno pogosteje previdno razgrebsti pepel.</w:t>
      </w:r>
    </w:p>
    <w:p w14:paraId="7D0B2BE4" w14:textId="77777777" w:rsidR="003C5DC9" w:rsidRPr="00F43138" w:rsidRDefault="003C5DC9" w:rsidP="003C5DC9">
      <w:pPr>
        <w:jc w:val="both"/>
        <w:rPr>
          <w:rFonts w:ascii="Arial" w:hAnsi="Arial" w:cs="Arial"/>
          <w:sz w:val="18"/>
          <w:szCs w:val="18"/>
          <w:lang w:val="sl-SI"/>
        </w:rPr>
      </w:pPr>
    </w:p>
    <w:p w14:paraId="309FB67A"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Čiščenje in kontrola</w:t>
      </w:r>
    </w:p>
    <w:p w14:paraId="7A28287B" w14:textId="77777777" w:rsidR="003C5DC9" w:rsidRPr="00F43138" w:rsidRDefault="00FD02EC" w:rsidP="003C5DC9">
      <w:pPr>
        <w:jc w:val="both"/>
        <w:rPr>
          <w:rFonts w:ascii="Arial" w:hAnsi="Arial" w:cs="Arial"/>
          <w:sz w:val="18"/>
          <w:szCs w:val="18"/>
          <w:lang w:val="sl-SI"/>
        </w:rPr>
      </w:pPr>
      <w:r w:rsidRPr="00FD02EC">
        <w:rPr>
          <w:rFonts w:ascii="Arial" w:hAnsi="Arial" w:cs="Arial"/>
          <w:sz w:val="18"/>
          <w:szCs w:val="18"/>
          <w:lang w:val="sl-SI"/>
        </w:rPr>
        <w:t>Peč in cevi za dimne pline je potrebno enkrat letno – lahko tudi pogosteje, npr. pri čiščenju dimnika – pregledati, ali v njih ne nastajajo usedline in jih eventualno očistiti. Tudi dimnik naj redno očisti dimnikar. Interval za čiščenje dimnika določi pristojni revizijski tehnik. Peč naj vsako leto pregleda strokovnjak</w:t>
      </w:r>
      <w:r w:rsidR="003C5DC9" w:rsidRPr="00F43138">
        <w:rPr>
          <w:rFonts w:ascii="Arial" w:hAnsi="Arial" w:cs="Arial"/>
          <w:sz w:val="18"/>
          <w:szCs w:val="18"/>
          <w:lang w:val="sl-SI"/>
        </w:rPr>
        <w:t>.</w:t>
      </w:r>
    </w:p>
    <w:p w14:paraId="71A5DF6E" w14:textId="77777777" w:rsidR="003C5DC9" w:rsidRPr="00F43138" w:rsidRDefault="003C5DC9" w:rsidP="003C5DC9">
      <w:pPr>
        <w:rPr>
          <w:rFonts w:ascii="Arial" w:hAnsi="Arial" w:cs="Arial"/>
          <w:sz w:val="18"/>
          <w:szCs w:val="18"/>
          <w:lang w:val="sl-SI"/>
        </w:rPr>
      </w:pPr>
    </w:p>
    <w:p w14:paraId="03797CC5"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Izvedbe</w:t>
      </w:r>
    </w:p>
    <w:p w14:paraId="66B44424" w14:textId="16D6CA61"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Peč brez samozapiralnih vrat mora biti priključena na lastni dimnik. Uporaba takšne peči pri odprtem ognjišču je dovoljena le pod nadzorom. Pri določitvi dimenzij dimnika je potrebno upoštevati </w:t>
      </w:r>
      <w:r w:rsidR="00C660FA">
        <w:rPr>
          <w:rFonts w:ascii="Arial" w:hAnsi="Arial" w:cs="Arial"/>
          <w:sz w:val="18"/>
          <w:szCs w:val="18"/>
          <w:lang w:val="sl-SI"/>
        </w:rPr>
        <w:t>EN 13384-1.</w:t>
      </w:r>
    </w:p>
    <w:p w14:paraId="2CA70A39" w14:textId="08A28719" w:rsidR="003C5DC9" w:rsidRPr="00F43138" w:rsidRDefault="0027110C" w:rsidP="00FD02EC">
      <w:pPr>
        <w:jc w:val="both"/>
        <w:rPr>
          <w:rFonts w:ascii="Arial" w:hAnsi="Arial" w:cs="Arial"/>
          <w:sz w:val="18"/>
          <w:szCs w:val="18"/>
          <w:lang w:val="sl-SI"/>
        </w:rPr>
      </w:pPr>
      <w:r w:rsidRPr="0027110C">
        <w:rPr>
          <w:rFonts w:ascii="Arial" w:hAnsi="Arial" w:cs="Arial"/>
          <w:sz w:val="18"/>
          <w:szCs w:val="18"/>
          <w:lang w:val="sl-SI"/>
        </w:rPr>
        <w:t>Peči so zasnovane za občasno delovanje.</w:t>
      </w:r>
    </w:p>
    <w:p w14:paraId="1F3FEAD3" w14:textId="77777777" w:rsidR="003C5DC9" w:rsidRPr="00F43138" w:rsidRDefault="003C5DC9" w:rsidP="003C5DC9">
      <w:pPr>
        <w:rPr>
          <w:rFonts w:ascii="Arial" w:hAnsi="Arial" w:cs="Arial"/>
          <w:sz w:val="18"/>
          <w:szCs w:val="18"/>
          <w:lang w:val="sl-SI"/>
        </w:rPr>
      </w:pPr>
    </w:p>
    <w:p w14:paraId="72206A61" w14:textId="77777777" w:rsidR="003C5DC9" w:rsidRPr="00F43138"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Zgorevalni zrak</w:t>
      </w:r>
    </w:p>
    <w:p w14:paraId="609E0140" w14:textId="77777777"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Peč je ognjišče, ki je odvisno od okoljskega zraka in odvzema zgorevalni zrak iz prostora, zato je potrebno zagotoviti zadosten dovod zgorevalnega zraka. </w:t>
      </w:r>
    </w:p>
    <w:p w14:paraId="28A2D163" w14:textId="77777777" w:rsidR="003C5DC9" w:rsidRPr="00F43138" w:rsidRDefault="00FD02EC" w:rsidP="00FD02EC">
      <w:pPr>
        <w:jc w:val="both"/>
        <w:rPr>
          <w:rFonts w:ascii="Arial" w:hAnsi="Arial" w:cs="Arial"/>
          <w:sz w:val="18"/>
          <w:szCs w:val="18"/>
          <w:lang w:val="sl-SI"/>
        </w:rPr>
      </w:pPr>
      <w:r w:rsidRPr="00FD02EC">
        <w:rPr>
          <w:rFonts w:ascii="Arial" w:hAnsi="Arial" w:cs="Arial"/>
          <w:sz w:val="18"/>
          <w:szCs w:val="18"/>
          <w:lang w:val="sl-SI"/>
        </w:rPr>
        <w:t>V primeru zatesnjenih oken in vrat (npr. zaradi varčevanja energije) lahko pride do tega, da ni zagotovljen zadosten dovod svežega zraka, kar lahko vpliva na vleko kaminske peči. Lahko tudi negativno vpliva na vaše počutje ali celo vašo varnost. Zato je včasih nujno, da se zagotovi dodaten dovod svežega zraka npr. z izdelavo zračne lopute v bližini peči ali namestitev cevi za zgorevalni zrak, ki vodijo v eksterier ali dobro prezračevani prostor (z izjemo kotlovnice). Predvsem je potrebno zagotoviti, da so cevi za zgorevalni zrak med delovanjem ognjišča odprte. Odvodniki par, ki so nameščeni v istem prostoru kot ognjišče, lahko negativno vplivajo na delovanje peči (lahko prihaja celo do uhajanja dima v prostor, kljub zaprtim vratom ognjišča), zato se jih v nobenem primeru ne sme uporabljati hkrati s pečjo</w:t>
      </w:r>
      <w:r w:rsidR="003C5DC9" w:rsidRPr="00F43138">
        <w:rPr>
          <w:rFonts w:ascii="Arial" w:hAnsi="Arial" w:cs="Arial"/>
          <w:sz w:val="18"/>
          <w:szCs w:val="18"/>
          <w:lang w:val="sl-SI"/>
        </w:rPr>
        <w:t>.</w:t>
      </w:r>
    </w:p>
    <w:p w14:paraId="09479457" w14:textId="591997C2" w:rsidR="003C5DC9" w:rsidRDefault="003C5DC9" w:rsidP="003C5DC9">
      <w:pPr>
        <w:rPr>
          <w:rFonts w:ascii="Arial" w:hAnsi="Arial" w:cs="Arial"/>
          <w:sz w:val="18"/>
          <w:szCs w:val="18"/>
          <w:lang w:val="sl-SI"/>
        </w:rPr>
      </w:pPr>
    </w:p>
    <w:p w14:paraId="45DFCB96" w14:textId="359218BA" w:rsidR="0066709D" w:rsidRDefault="0066709D" w:rsidP="003C5DC9">
      <w:pPr>
        <w:rPr>
          <w:rFonts w:ascii="Arial" w:hAnsi="Arial" w:cs="Arial"/>
          <w:sz w:val="18"/>
          <w:szCs w:val="18"/>
          <w:lang w:val="sl-SI"/>
        </w:rPr>
      </w:pPr>
    </w:p>
    <w:p w14:paraId="40CB6C3D" w14:textId="570443BD" w:rsidR="0066709D" w:rsidRDefault="0066709D" w:rsidP="003C5DC9">
      <w:pPr>
        <w:rPr>
          <w:rFonts w:ascii="Arial" w:hAnsi="Arial" w:cs="Arial"/>
          <w:sz w:val="18"/>
          <w:szCs w:val="18"/>
          <w:lang w:val="sl-SI"/>
        </w:rPr>
      </w:pPr>
    </w:p>
    <w:p w14:paraId="59A792DC" w14:textId="0CB9DCAA" w:rsidR="0066709D" w:rsidRDefault="0066709D" w:rsidP="003C5DC9">
      <w:pPr>
        <w:rPr>
          <w:rFonts w:ascii="Arial" w:hAnsi="Arial" w:cs="Arial"/>
          <w:sz w:val="18"/>
          <w:szCs w:val="18"/>
          <w:lang w:val="sl-SI"/>
        </w:rPr>
      </w:pPr>
    </w:p>
    <w:p w14:paraId="515317F6" w14:textId="77777777" w:rsidR="0066709D" w:rsidRPr="00F43138" w:rsidRDefault="0066709D" w:rsidP="003C5DC9">
      <w:pPr>
        <w:rPr>
          <w:rFonts w:ascii="Arial" w:hAnsi="Arial" w:cs="Arial"/>
          <w:sz w:val="18"/>
          <w:szCs w:val="18"/>
          <w:lang w:val="sl-SI"/>
        </w:rPr>
      </w:pPr>
    </w:p>
    <w:p w14:paraId="1A128B20" w14:textId="7E904C9D" w:rsidR="003C5DC9" w:rsidRDefault="00FD02EC" w:rsidP="003C5DC9">
      <w:pPr>
        <w:pStyle w:val="Odsekzoznamu"/>
        <w:numPr>
          <w:ilvl w:val="0"/>
          <w:numId w:val="9"/>
        </w:numPr>
        <w:rPr>
          <w:rFonts w:ascii="Arial" w:hAnsi="Arial" w:cs="Arial"/>
          <w:b/>
          <w:bCs/>
          <w:sz w:val="18"/>
          <w:szCs w:val="18"/>
          <w:lang w:val="sl-SI"/>
        </w:rPr>
      </w:pPr>
      <w:r w:rsidRPr="00FD02EC">
        <w:rPr>
          <w:rFonts w:ascii="Arial" w:hAnsi="Arial" w:cs="Arial"/>
          <w:b/>
          <w:bCs/>
          <w:sz w:val="18"/>
          <w:szCs w:val="18"/>
          <w:lang w:val="sl-SI"/>
        </w:rPr>
        <w:t>Protipožarna varnost</w:t>
      </w:r>
    </w:p>
    <w:p w14:paraId="00D818E7" w14:textId="0370DBE0" w:rsidR="00DE1542" w:rsidRPr="00DE1542" w:rsidRDefault="00DE1542" w:rsidP="00DE1542">
      <w:pPr>
        <w:rPr>
          <w:rFonts w:ascii="Arial" w:hAnsi="Arial" w:cs="Arial"/>
          <w:b/>
          <w:bCs/>
          <w:sz w:val="18"/>
          <w:szCs w:val="18"/>
          <w:lang w:val="sl-SI"/>
        </w:rPr>
      </w:pPr>
      <w:r w:rsidRPr="00DE1542">
        <w:rPr>
          <w:rFonts w:ascii="Arial" w:hAnsi="Arial" w:cs="Arial"/>
          <w:b/>
          <w:bCs/>
          <w:sz w:val="18"/>
          <w:szCs w:val="18"/>
          <w:lang w:val="sl-SI"/>
        </w:rPr>
        <w:t>Prenos vročega pepela je prepovedan!</w:t>
      </w:r>
    </w:p>
    <w:p w14:paraId="547002F8" w14:textId="77777777" w:rsidR="00FD02EC" w:rsidRPr="000075DB" w:rsidRDefault="00FD02EC" w:rsidP="00FD02EC">
      <w:pPr>
        <w:jc w:val="both"/>
        <w:rPr>
          <w:rFonts w:ascii="Arial" w:hAnsi="Arial" w:cs="Arial"/>
          <w:sz w:val="18"/>
          <w:szCs w:val="18"/>
          <w:u w:val="single"/>
          <w:lang w:val="sl-SI"/>
        </w:rPr>
      </w:pPr>
      <w:r w:rsidRPr="000075DB">
        <w:rPr>
          <w:rFonts w:ascii="Arial" w:hAnsi="Arial" w:cs="Arial"/>
          <w:sz w:val="18"/>
          <w:szCs w:val="18"/>
          <w:u w:val="single"/>
          <w:lang w:val="sl-SI"/>
        </w:rPr>
        <w:t xml:space="preserve">Razdalja od vnetljivih gradbenih konstrukcij in pohištva </w:t>
      </w:r>
    </w:p>
    <w:p w14:paraId="682ED4B5" w14:textId="77777777"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Zaradi zagotovitve zadostne zaščite pred temperaturo mora biti peč od vnetljivih gradbenih konstrukcij in pohištva oddaljena vsaj 40 cm</w:t>
      </w:r>
      <w:r>
        <w:rPr>
          <w:rFonts w:ascii="Arial" w:hAnsi="Arial" w:cs="Arial"/>
          <w:sz w:val="18"/>
          <w:szCs w:val="18"/>
          <w:lang w:val="sl-SI"/>
        </w:rPr>
        <w:t>.</w:t>
      </w:r>
    </w:p>
    <w:p w14:paraId="67A3242E" w14:textId="77777777" w:rsidR="00FD02EC" w:rsidRPr="000075DB" w:rsidRDefault="00FD02EC" w:rsidP="00FD02EC">
      <w:pPr>
        <w:jc w:val="both"/>
        <w:rPr>
          <w:rFonts w:ascii="Arial" w:hAnsi="Arial" w:cs="Arial"/>
          <w:sz w:val="18"/>
          <w:szCs w:val="18"/>
          <w:u w:val="single"/>
          <w:lang w:val="sl-SI"/>
        </w:rPr>
      </w:pPr>
      <w:r w:rsidRPr="000075DB">
        <w:rPr>
          <w:rFonts w:ascii="Arial" w:hAnsi="Arial" w:cs="Arial"/>
          <w:sz w:val="18"/>
          <w:szCs w:val="18"/>
          <w:u w:val="single"/>
          <w:lang w:val="sl-SI"/>
        </w:rPr>
        <w:t xml:space="preserve">Protipožarna varnost na področju žarjenja </w:t>
      </w:r>
    </w:p>
    <w:p w14:paraId="78AFDF49" w14:textId="77777777"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Na področju žarjenja vrat ne sme biti nikakršnih vnetljivih gradbenih konstrukcij in pohištva do razdalje 60 cm. Ta razdalja se lahko zmanjša na 30 cm, če je med ognjiščem in vnetljivimi gradbenimi konstrukcijami nameščena zaščitna pločevina proti žarjenju, ki je z obeh strani zadosti hlajena z zrakom. </w:t>
      </w:r>
    </w:p>
    <w:p w14:paraId="0E15E6EA" w14:textId="77777777" w:rsidR="00FD02EC" w:rsidRPr="000075DB" w:rsidRDefault="00FD02EC" w:rsidP="00FD02EC">
      <w:pPr>
        <w:jc w:val="both"/>
        <w:rPr>
          <w:rFonts w:ascii="Arial" w:hAnsi="Arial" w:cs="Arial"/>
          <w:sz w:val="18"/>
          <w:szCs w:val="18"/>
          <w:u w:val="single"/>
          <w:lang w:val="sl-SI"/>
        </w:rPr>
      </w:pPr>
      <w:r w:rsidRPr="000075DB">
        <w:rPr>
          <w:rFonts w:ascii="Arial" w:hAnsi="Arial" w:cs="Arial"/>
          <w:sz w:val="18"/>
          <w:szCs w:val="18"/>
          <w:u w:val="single"/>
          <w:lang w:val="sl-SI"/>
        </w:rPr>
        <w:t xml:space="preserve">Protipožarna varnost izven področja žarjenja </w:t>
      </w:r>
    </w:p>
    <w:p w14:paraId="794847FE" w14:textId="77777777" w:rsidR="00FD02EC" w:rsidRPr="00FD02EC" w:rsidRDefault="00FD02EC" w:rsidP="00FD02EC">
      <w:pPr>
        <w:jc w:val="both"/>
        <w:rPr>
          <w:rFonts w:ascii="Arial" w:hAnsi="Arial" w:cs="Arial"/>
          <w:sz w:val="18"/>
          <w:szCs w:val="18"/>
          <w:lang w:val="sl-SI"/>
        </w:rPr>
      </w:pPr>
      <w:r w:rsidRPr="00FD02EC">
        <w:rPr>
          <w:rFonts w:ascii="Arial" w:hAnsi="Arial" w:cs="Arial"/>
          <w:sz w:val="18"/>
          <w:szCs w:val="18"/>
          <w:lang w:val="sl-SI"/>
        </w:rPr>
        <w:t xml:space="preserve">Minimalne oddaljenosti od vnetljivih gradbenih konstrukcij in pohištva so navedene na ploščici peči, ki jih je potrebno upoštevati. </w:t>
      </w:r>
    </w:p>
    <w:p w14:paraId="64FEC2D3" w14:textId="77777777" w:rsidR="00FD02EC" w:rsidRPr="000075DB" w:rsidRDefault="00FD02EC" w:rsidP="00FD02EC">
      <w:pPr>
        <w:jc w:val="both"/>
        <w:rPr>
          <w:rFonts w:ascii="Arial" w:hAnsi="Arial" w:cs="Arial"/>
          <w:sz w:val="18"/>
          <w:szCs w:val="18"/>
          <w:u w:val="single"/>
          <w:lang w:val="sl-SI"/>
        </w:rPr>
      </w:pPr>
      <w:r w:rsidRPr="000075DB">
        <w:rPr>
          <w:rFonts w:ascii="Arial" w:hAnsi="Arial" w:cs="Arial"/>
          <w:sz w:val="18"/>
          <w:szCs w:val="18"/>
          <w:u w:val="single"/>
          <w:lang w:val="sl-SI"/>
        </w:rPr>
        <w:t xml:space="preserve">Tla </w:t>
      </w:r>
    </w:p>
    <w:p w14:paraId="1C84F3B1" w14:textId="77777777" w:rsidR="003C5DC9" w:rsidRPr="00F43138" w:rsidRDefault="00FD02EC" w:rsidP="00FD02EC">
      <w:pPr>
        <w:jc w:val="both"/>
        <w:rPr>
          <w:rFonts w:ascii="Arial" w:hAnsi="Arial" w:cs="Arial"/>
          <w:sz w:val="18"/>
          <w:szCs w:val="18"/>
          <w:lang w:val="sl-SI"/>
        </w:rPr>
      </w:pPr>
      <w:r w:rsidRPr="00FD02EC">
        <w:rPr>
          <w:rFonts w:ascii="Arial" w:hAnsi="Arial" w:cs="Arial"/>
          <w:sz w:val="18"/>
          <w:szCs w:val="18"/>
          <w:lang w:val="sl-SI"/>
        </w:rPr>
        <w:t>Pri peči na trdna goriva je potrebno tla iz gorljivih materialov, ki se nahajajo pred vratci ognjišča, zaščititi s kritino iz negorljivega materiala. Ta kritina se mora raztezati vsaj 50 cm naprej in 30 cm ob strani vratc ognjišča</w:t>
      </w:r>
      <w:r w:rsidR="003C5DC9" w:rsidRPr="00F43138">
        <w:rPr>
          <w:rFonts w:ascii="Arial" w:hAnsi="Arial" w:cs="Arial"/>
          <w:sz w:val="18"/>
          <w:szCs w:val="18"/>
          <w:lang w:val="sl-SI"/>
        </w:rPr>
        <w:t>.</w:t>
      </w:r>
    </w:p>
    <w:p w14:paraId="33859B61" w14:textId="77777777" w:rsidR="003C5DC9" w:rsidRPr="00F43138" w:rsidRDefault="003C5DC9" w:rsidP="003C5DC9">
      <w:pPr>
        <w:rPr>
          <w:rFonts w:ascii="Arial" w:hAnsi="Arial" w:cs="Arial"/>
          <w:sz w:val="18"/>
          <w:szCs w:val="18"/>
          <w:lang w:val="sl-SI"/>
        </w:rPr>
      </w:pPr>
    </w:p>
    <w:p w14:paraId="27A6960E" w14:textId="77777777" w:rsidR="003C5DC9" w:rsidRPr="00F43138" w:rsidRDefault="00233783" w:rsidP="003C5DC9">
      <w:pPr>
        <w:pStyle w:val="Odsekzoznamu"/>
        <w:numPr>
          <w:ilvl w:val="0"/>
          <w:numId w:val="9"/>
        </w:numPr>
        <w:rPr>
          <w:rFonts w:ascii="Arial" w:hAnsi="Arial" w:cs="Arial"/>
          <w:b/>
          <w:bCs/>
          <w:sz w:val="18"/>
          <w:szCs w:val="18"/>
          <w:lang w:val="sl-SI"/>
        </w:rPr>
      </w:pPr>
      <w:r w:rsidRPr="00233783">
        <w:rPr>
          <w:rFonts w:ascii="Arial" w:hAnsi="Arial" w:cs="Arial"/>
          <w:b/>
          <w:bCs/>
          <w:sz w:val="18"/>
          <w:szCs w:val="18"/>
          <w:lang w:val="sl-SI"/>
        </w:rPr>
        <w:t>Nadomestni deli</w:t>
      </w:r>
    </w:p>
    <w:p w14:paraId="3CD76B4E" w14:textId="77777777" w:rsidR="00233783" w:rsidRPr="00233783" w:rsidRDefault="00233783" w:rsidP="00233783">
      <w:pPr>
        <w:jc w:val="both"/>
        <w:rPr>
          <w:rFonts w:ascii="Arial" w:hAnsi="Arial" w:cs="Arial"/>
          <w:sz w:val="18"/>
          <w:szCs w:val="18"/>
          <w:lang w:val="sl-SI"/>
        </w:rPr>
      </w:pPr>
      <w:r w:rsidRPr="00233783">
        <w:rPr>
          <w:rFonts w:ascii="Arial" w:hAnsi="Arial" w:cs="Arial"/>
          <w:sz w:val="18"/>
          <w:szCs w:val="18"/>
          <w:lang w:val="sl-SI"/>
        </w:rPr>
        <w:t xml:space="preserve">Uporabljajo se lahko samo nadomestni deli, ki jih je proizvajalec izrecno potrdil, ali pa jih sam ima v ponudbi. V primeru potrebe se obrnite na specializirano trgovino. </w:t>
      </w:r>
    </w:p>
    <w:p w14:paraId="2F3C6F78" w14:textId="77777777" w:rsidR="003C5DC9" w:rsidRPr="00F43138" w:rsidRDefault="00233783" w:rsidP="00233783">
      <w:pPr>
        <w:jc w:val="both"/>
        <w:rPr>
          <w:rFonts w:ascii="Arial" w:hAnsi="Arial" w:cs="Arial"/>
          <w:sz w:val="18"/>
          <w:szCs w:val="18"/>
          <w:lang w:val="sl-SI"/>
        </w:rPr>
      </w:pPr>
      <w:r w:rsidRPr="00233783">
        <w:rPr>
          <w:rFonts w:ascii="Arial" w:hAnsi="Arial" w:cs="Arial"/>
          <w:sz w:val="18"/>
          <w:szCs w:val="18"/>
          <w:lang w:val="sl-SI"/>
        </w:rPr>
        <w:t>Na peči ne delajte nobenih sprememb</w:t>
      </w:r>
      <w:r w:rsidR="003C5DC9" w:rsidRPr="00F43138">
        <w:rPr>
          <w:rFonts w:ascii="Arial" w:hAnsi="Arial" w:cs="Arial"/>
          <w:sz w:val="18"/>
          <w:szCs w:val="18"/>
          <w:lang w:val="sl-SI"/>
        </w:rPr>
        <w:t>!</w:t>
      </w:r>
    </w:p>
    <w:p w14:paraId="3C8D2A28" w14:textId="77777777" w:rsidR="003C5DC9" w:rsidRPr="00F43138" w:rsidRDefault="003C5DC9" w:rsidP="003C5DC9">
      <w:pPr>
        <w:rPr>
          <w:rFonts w:ascii="Arial" w:hAnsi="Arial" w:cs="Arial"/>
          <w:sz w:val="18"/>
          <w:szCs w:val="18"/>
          <w:lang w:val="sl-SI"/>
        </w:rPr>
      </w:pPr>
    </w:p>
    <w:p w14:paraId="0E971906" w14:textId="77777777" w:rsidR="003C5DC9" w:rsidRPr="00F43138" w:rsidRDefault="00233783" w:rsidP="003C5DC9">
      <w:pPr>
        <w:pStyle w:val="Odsekzoznamu"/>
        <w:numPr>
          <w:ilvl w:val="0"/>
          <w:numId w:val="9"/>
        </w:numPr>
        <w:rPr>
          <w:rFonts w:ascii="Arial" w:hAnsi="Arial" w:cs="Arial"/>
          <w:b/>
          <w:bCs/>
          <w:sz w:val="18"/>
          <w:szCs w:val="18"/>
          <w:lang w:val="sl-SI"/>
        </w:rPr>
      </w:pPr>
      <w:r w:rsidRPr="00233783">
        <w:rPr>
          <w:rFonts w:ascii="Arial" w:hAnsi="Arial" w:cs="Arial"/>
          <w:b/>
          <w:bCs/>
          <w:sz w:val="18"/>
          <w:szCs w:val="18"/>
          <w:lang w:val="sl-SI"/>
        </w:rPr>
        <w:t>Opozorilo za primer požara dimnika</w:t>
      </w:r>
      <w:r w:rsidR="003C5DC9" w:rsidRPr="00F43138">
        <w:rPr>
          <w:rFonts w:ascii="Arial" w:hAnsi="Arial" w:cs="Arial"/>
          <w:b/>
          <w:bCs/>
          <w:sz w:val="18"/>
          <w:szCs w:val="18"/>
          <w:lang w:val="sl-SI"/>
        </w:rPr>
        <w:t xml:space="preserve"> </w:t>
      </w:r>
    </w:p>
    <w:p w14:paraId="55A7C283" w14:textId="77777777" w:rsidR="003C5DC9" w:rsidRPr="00F43138" w:rsidRDefault="00233783" w:rsidP="00233783">
      <w:pPr>
        <w:jc w:val="both"/>
        <w:rPr>
          <w:rFonts w:ascii="Arial" w:hAnsi="Arial" w:cs="Arial"/>
          <w:sz w:val="18"/>
          <w:szCs w:val="18"/>
          <w:lang w:val="sl-SI"/>
        </w:rPr>
      </w:pPr>
      <w:r w:rsidRPr="00233783">
        <w:rPr>
          <w:rFonts w:ascii="Arial" w:hAnsi="Arial" w:cs="Arial"/>
          <w:sz w:val="18"/>
          <w:szCs w:val="18"/>
          <w:lang w:val="sl-SI"/>
        </w:rPr>
        <w:t>Pri uporabi neustreznega ali preveč vlažnega goriva lahko zaradi usedlin dimnik zagori. V tem primeru nemudoma zaprite vse zračne odprtine na peči in obvestite gasilce. Po ugasnitvi požara v dimniku naj dimnik pregleda strokovnjak zaradi morebitnih razpok ali netesnosti</w:t>
      </w:r>
      <w:r w:rsidR="003C5DC9" w:rsidRPr="00F43138">
        <w:rPr>
          <w:rFonts w:ascii="Arial" w:hAnsi="Arial" w:cs="Arial"/>
          <w:sz w:val="18"/>
          <w:szCs w:val="18"/>
          <w:lang w:val="sl-SI"/>
        </w:rPr>
        <w:t>.</w:t>
      </w:r>
    </w:p>
    <w:p w14:paraId="1FDDF26F" w14:textId="77777777" w:rsidR="003C5DC9" w:rsidRPr="00F43138" w:rsidRDefault="003C5DC9" w:rsidP="003C5DC9">
      <w:pPr>
        <w:rPr>
          <w:rFonts w:ascii="Arial" w:hAnsi="Arial" w:cs="Arial"/>
          <w:sz w:val="18"/>
          <w:szCs w:val="18"/>
          <w:lang w:val="sl-SI"/>
        </w:rPr>
      </w:pPr>
    </w:p>
    <w:p w14:paraId="20AA53CF" w14:textId="77777777" w:rsidR="003C5DC9" w:rsidRPr="00F43138" w:rsidRDefault="00233783" w:rsidP="003C5DC9">
      <w:pPr>
        <w:pStyle w:val="Odsekzoznamu"/>
        <w:numPr>
          <w:ilvl w:val="0"/>
          <w:numId w:val="9"/>
        </w:numPr>
        <w:rPr>
          <w:rFonts w:ascii="Arial" w:hAnsi="Arial" w:cs="Arial"/>
          <w:b/>
          <w:bCs/>
          <w:sz w:val="18"/>
          <w:szCs w:val="18"/>
          <w:lang w:val="sl-SI"/>
        </w:rPr>
      </w:pPr>
      <w:r w:rsidRPr="00233783">
        <w:rPr>
          <w:rFonts w:ascii="Arial" w:hAnsi="Arial" w:cs="Arial"/>
          <w:b/>
          <w:bCs/>
          <w:sz w:val="18"/>
          <w:szCs w:val="18"/>
          <w:lang w:val="sl-SI"/>
        </w:rPr>
        <w:t>Nazivna temperaturna moč, regulacija zgorevalnega zraka in čas izgorevanja goriva</w:t>
      </w:r>
    </w:p>
    <w:p w14:paraId="0D203903" w14:textId="77777777" w:rsidR="00550B0D" w:rsidRDefault="00233783" w:rsidP="003C5DC9">
      <w:pPr>
        <w:rPr>
          <w:rFonts w:ascii="Arial" w:hAnsi="Arial" w:cs="Arial"/>
          <w:sz w:val="18"/>
          <w:szCs w:val="18"/>
          <w:lang w:val="sl-SI"/>
        </w:rPr>
      </w:pPr>
      <w:r w:rsidRPr="00233783">
        <w:rPr>
          <w:rFonts w:ascii="Arial" w:hAnsi="Arial" w:cs="Arial"/>
          <w:sz w:val="18"/>
          <w:szCs w:val="18"/>
          <w:lang w:val="sl-SI"/>
        </w:rPr>
        <w:t>Nazivna temperaturna moč peči je 5,0 kW, doseže se pri minimalne obratovalnem tlaku 1</w:t>
      </w:r>
      <w:r w:rsidR="0066709D">
        <w:rPr>
          <w:rFonts w:ascii="Arial" w:hAnsi="Arial" w:cs="Arial"/>
          <w:sz w:val="18"/>
          <w:szCs w:val="18"/>
          <w:lang w:val="sl-SI"/>
        </w:rPr>
        <w:t>0</w:t>
      </w:r>
      <w:r w:rsidRPr="00233783">
        <w:rPr>
          <w:rFonts w:ascii="Arial" w:hAnsi="Arial" w:cs="Arial"/>
          <w:sz w:val="18"/>
          <w:szCs w:val="18"/>
          <w:lang w:val="sl-SI"/>
        </w:rPr>
        <w:t xml:space="preserve"> Pa</w:t>
      </w:r>
      <w:r w:rsidR="0066709D">
        <w:rPr>
          <w:rFonts w:ascii="Arial" w:hAnsi="Arial" w:cs="Arial"/>
          <w:sz w:val="18"/>
          <w:szCs w:val="18"/>
          <w:lang w:val="sl-SI"/>
        </w:rPr>
        <w:t xml:space="preserve"> </w:t>
      </w:r>
      <w:r w:rsidR="00550B0D">
        <w:rPr>
          <w:rFonts w:ascii="Arial" w:hAnsi="Arial" w:cs="Arial"/>
          <w:sz w:val="18"/>
          <w:szCs w:val="18"/>
          <w:lang w:val="sl-SI"/>
        </w:rPr>
        <w:t>za cepljen</w:t>
      </w:r>
      <w:r w:rsidR="00550B0D" w:rsidRPr="00550B0D">
        <w:rPr>
          <w:rFonts w:ascii="Arial" w:hAnsi="Arial" w:cs="Arial"/>
          <w:sz w:val="18"/>
          <w:szCs w:val="18"/>
          <w:lang w:val="sl-SI"/>
        </w:rPr>
        <w:t xml:space="preserve"> les in 12 Pa za gorivo</w:t>
      </w:r>
      <w:r w:rsidR="003C5DC9" w:rsidRPr="00F43138">
        <w:rPr>
          <w:rFonts w:ascii="Arial" w:hAnsi="Arial" w:cs="Arial"/>
          <w:sz w:val="18"/>
          <w:szCs w:val="18"/>
          <w:lang w:val="sl-SI"/>
        </w:rPr>
        <w:t xml:space="preserve">  </w:t>
      </w:r>
    </w:p>
    <w:p w14:paraId="415DEA9D" w14:textId="2F0963F3" w:rsidR="003C5DC9" w:rsidRDefault="00550B0D" w:rsidP="003C5DC9">
      <w:pPr>
        <w:rPr>
          <w:rFonts w:ascii="Arial" w:hAnsi="Arial" w:cs="Arial"/>
          <w:sz w:val="18"/>
          <w:szCs w:val="18"/>
          <w:lang w:val="sl-SI"/>
        </w:rPr>
      </w:pPr>
      <w:r>
        <w:rPr>
          <w:rFonts w:ascii="Arial" w:hAnsi="Arial" w:cs="Arial"/>
          <w:sz w:val="18"/>
          <w:szCs w:val="18"/>
          <w:lang w:val="sl-SI"/>
        </w:rPr>
        <w:t>b</w:t>
      </w:r>
      <w:r w:rsidRPr="00233783">
        <w:rPr>
          <w:rFonts w:ascii="Arial" w:hAnsi="Arial" w:cs="Arial"/>
          <w:sz w:val="18"/>
          <w:szCs w:val="18"/>
          <w:lang w:val="sl-SI"/>
        </w:rPr>
        <w:t>rikete iz rjavega premoga</w:t>
      </w:r>
      <w:r>
        <w:rPr>
          <w:rFonts w:ascii="Arial" w:hAnsi="Arial" w:cs="Arial"/>
          <w:sz w:val="18"/>
          <w:szCs w:val="18"/>
          <w:lang w:val="sl-SI"/>
        </w:rPr>
        <w:t>:</w:t>
      </w:r>
    </w:p>
    <w:p w14:paraId="4AFE6EA3" w14:textId="38A5B23B" w:rsidR="003C5DC9" w:rsidRPr="00F43138" w:rsidRDefault="003C5DC9" w:rsidP="003C5DC9">
      <w:pPr>
        <w:rPr>
          <w:rFonts w:ascii="Arial" w:hAnsi="Arial" w:cs="Arial"/>
          <w:sz w:val="18"/>
          <w:szCs w:val="18"/>
          <w:lang w:val="sl-SI"/>
        </w:rPr>
      </w:pPr>
      <w:r w:rsidRPr="00F43138">
        <w:rPr>
          <w:rFonts w:ascii="Arial" w:hAnsi="Arial" w:cs="Arial"/>
          <w:sz w:val="18"/>
          <w:szCs w:val="18"/>
          <w:lang w:val="sl-SI"/>
        </w:rPr>
        <w:t xml:space="preserve">                                                                                                              </w:t>
      </w:r>
    </w:p>
    <w:tbl>
      <w:tblPr>
        <w:tblStyle w:val="Mriekatabuky"/>
        <w:tblW w:w="10485" w:type="dxa"/>
        <w:tblLook w:val="04A0" w:firstRow="1" w:lastRow="0" w:firstColumn="1" w:lastColumn="0" w:noHBand="0" w:noVBand="1"/>
      </w:tblPr>
      <w:tblGrid>
        <w:gridCol w:w="3114"/>
        <w:gridCol w:w="4819"/>
        <w:gridCol w:w="2552"/>
      </w:tblGrid>
      <w:tr w:rsidR="00494C02" w:rsidRPr="00F43138" w14:paraId="091A8860" w14:textId="77777777" w:rsidTr="00494C02">
        <w:tc>
          <w:tcPr>
            <w:tcW w:w="3114" w:type="dxa"/>
          </w:tcPr>
          <w:p w14:paraId="1DE748BF" w14:textId="77777777" w:rsidR="00494C02" w:rsidRPr="00F43138" w:rsidRDefault="00494C02" w:rsidP="003B7848">
            <w:pPr>
              <w:rPr>
                <w:rFonts w:ascii="Arial" w:hAnsi="Arial" w:cs="Arial"/>
                <w:b/>
                <w:bCs/>
                <w:sz w:val="18"/>
                <w:szCs w:val="18"/>
                <w:lang w:val="sl-SI"/>
              </w:rPr>
            </w:pPr>
            <w:r>
              <w:rPr>
                <w:rFonts w:ascii="Arial" w:hAnsi="Arial" w:cs="Arial"/>
                <w:b/>
                <w:bCs/>
                <w:sz w:val="18"/>
                <w:szCs w:val="18"/>
                <w:lang w:val="sl-SI"/>
              </w:rPr>
              <w:t>Gorivo</w:t>
            </w:r>
          </w:p>
        </w:tc>
        <w:tc>
          <w:tcPr>
            <w:tcW w:w="4819" w:type="dxa"/>
          </w:tcPr>
          <w:p w14:paraId="0ED159D0" w14:textId="3857F477" w:rsidR="00494C02" w:rsidRPr="00F43138" w:rsidRDefault="00494C02" w:rsidP="00494C02">
            <w:pPr>
              <w:jc w:val="center"/>
              <w:rPr>
                <w:rFonts w:ascii="Arial" w:hAnsi="Arial" w:cs="Arial"/>
                <w:sz w:val="18"/>
                <w:szCs w:val="18"/>
                <w:lang w:val="sl-SI"/>
              </w:rPr>
            </w:pPr>
            <w:r w:rsidRPr="00233783">
              <w:rPr>
                <w:rFonts w:ascii="Arial" w:hAnsi="Arial" w:cs="Arial"/>
                <w:sz w:val="18"/>
                <w:szCs w:val="18"/>
                <w:lang w:val="sl-SI"/>
              </w:rPr>
              <w:t>Cepljen les</w:t>
            </w:r>
            <w:r>
              <w:rPr>
                <w:rFonts w:ascii="Arial" w:hAnsi="Arial" w:cs="Arial"/>
                <w:sz w:val="18"/>
                <w:szCs w:val="18"/>
                <w:lang w:val="sl-SI"/>
              </w:rPr>
              <w:t xml:space="preserve"> </w:t>
            </w:r>
            <w:r w:rsidRPr="00233783">
              <w:rPr>
                <w:rFonts w:ascii="Arial" w:hAnsi="Arial" w:cs="Arial"/>
                <w:sz w:val="18"/>
                <w:szCs w:val="18"/>
                <w:lang w:val="sl-SI"/>
              </w:rPr>
              <w:t xml:space="preserve">(dolžina 20 cm, </w:t>
            </w:r>
            <w:r w:rsidR="000075DB" w:rsidRPr="000075DB">
              <w:rPr>
                <w:rFonts w:ascii="Arial" w:hAnsi="Arial" w:cs="Arial"/>
                <w:sz w:val="18"/>
                <w:szCs w:val="18"/>
                <w:lang w:val="sl-SI"/>
              </w:rPr>
              <w:t>povprečje</w:t>
            </w:r>
            <w:r w:rsidRPr="00233783">
              <w:rPr>
                <w:rFonts w:ascii="Arial" w:hAnsi="Arial" w:cs="Arial"/>
                <w:sz w:val="18"/>
                <w:szCs w:val="18"/>
                <w:lang w:val="sl-SI"/>
              </w:rPr>
              <w:t xml:space="preserve"> </w:t>
            </w:r>
            <w:r w:rsidR="000075DB">
              <w:rPr>
                <w:rFonts w:ascii="Arial" w:hAnsi="Arial" w:cs="Arial"/>
                <w:sz w:val="18"/>
                <w:szCs w:val="18"/>
                <w:lang w:val="sl-SI"/>
              </w:rPr>
              <w:t>8</w:t>
            </w:r>
            <w:r w:rsidRPr="00233783">
              <w:rPr>
                <w:rFonts w:ascii="Arial" w:hAnsi="Arial" w:cs="Arial"/>
                <w:sz w:val="18"/>
                <w:szCs w:val="18"/>
                <w:lang w:val="sl-SI"/>
              </w:rPr>
              <w:t xml:space="preserve"> cm)</w:t>
            </w:r>
          </w:p>
        </w:tc>
        <w:tc>
          <w:tcPr>
            <w:tcW w:w="2552" w:type="dxa"/>
          </w:tcPr>
          <w:p w14:paraId="106F3C82" w14:textId="77777777" w:rsidR="00494C02" w:rsidRPr="00F43138" w:rsidRDefault="00494C02" w:rsidP="00494C02">
            <w:pPr>
              <w:jc w:val="center"/>
              <w:rPr>
                <w:rFonts w:ascii="Arial" w:hAnsi="Arial" w:cs="Arial"/>
                <w:sz w:val="18"/>
                <w:szCs w:val="18"/>
                <w:lang w:val="sl-SI"/>
              </w:rPr>
            </w:pPr>
            <w:r w:rsidRPr="00233783">
              <w:rPr>
                <w:rFonts w:ascii="Arial" w:hAnsi="Arial" w:cs="Arial"/>
                <w:sz w:val="18"/>
                <w:szCs w:val="18"/>
                <w:lang w:val="sl-SI"/>
              </w:rPr>
              <w:t>Brikete iz rjavega premoga</w:t>
            </w:r>
          </w:p>
        </w:tc>
      </w:tr>
      <w:tr w:rsidR="00494C02" w:rsidRPr="00F43138" w14:paraId="4509DC89" w14:textId="77777777" w:rsidTr="00494C02">
        <w:tc>
          <w:tcPr>
            <w:tcW w:w="3114" w:type="dxa"/>
          </w:tcPr>
          <w:p w14:paraId="59EE76B5" w14:textId="77777777" w:rsidR="00494C02" w:rsidRPr="00F43138" w:rsidRDefault="00494C02" w:rsidP="003B7848">
            <w:pPr>
              <w:rPr>
                <w:rFonts w:ascii="Arial" w:hAnsi="Arial" w:cs="Arial"/>
                <w:b/>
                <w:bCs/>
                <w:sz w:val="18"/>
                <w:szCs w:val="18"/>
                <w:lang w:val="sl-SI"/>
              </w:rPr>
            </w:pPr>
            <w:r w:rsidRPr="00233783">
              <w:rPr>
                <w:rFonts w:ascii="Arial" w:hAnsi="Arial" w:cs="Arial"/>
                <w:b/>
                <w:bCs/>
                <w:sz w:val="18"/>
                <w:szCs w:val="18"/>
                <w:lang w:val="sl-SI"/>
              </w:rPr>
              <w:t>Max. dodajana količina</w:t>
            </w:r>
          </w:p>
        </w:tc>
        <w:tc>
          <w:tcPr>
            <w:tcW w:w="4819" w:type="dxa"/>
          </w:tcPr>
          <w:p w14:paraId="2C4CE18F"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1,7 kg</w:t>
            </w:r>
          </w:p>
        </w:tc>
        <w:tc>
          <w:tcPr>
            <w:tcW w:w="2552" w:type="dxa"/>
          </w:tcPr>
          <w:p w14:paraId="1C7602B1" w14:textId="0B039B85"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1,</w:t>
            </w:r>
            <w:r>
              <w:rPr>
                <w:rFonts w:ascii="Arial" w:hAnsi="Arial" w:cs="Arial"/>
                <w:sz w:val="18"/>
                <w:szCs w:val="18"/>
                <w:lang w:val="sl-SI"/>
              </w:rPr>
              <w:t>1</w:t>
            </w:r>
            <w:r w:rsidRPr="00F43138">
              <w:rPr>
                <w:rFonts w:ascii="Arial" w:hAnsi="Arial" w:cs="Arial"/>
                <w:sz w:val="18"/>
                <w:szCs w:val="18"/>
                <w:lang w:val="sl-SI"/>
              </w:rPr>
              <w:t xml:space="preserve"> kg</w:t>
            </w:r>
          </w:p>
        </w:tc>
      </w:tr>
      <w:tr w:rsidR="00494C02" w:rsidRPr="00F43138" w14:paraId="2B02D5A6" w14:textId="77777777" w:rsidTr="00494C02">
        <w:tc>
          <w:tcPr>
            <w:tcW w:w="3114" w:type="dxa"/>
          </w:tcPr>
          <w:p w14:paraId="265E5DF2" w14:textId="77777777" w:rsidR="00494C02" w:rsidRPr="00F43138" w:rsidRDefault="00494C02" w:rsidP="003B7848">
            <w:pPr>
              <w:rPr>
                <w:rFonts w:ascii="Arial" w:hAnsi="Arial" w:cs="Arial"/>
                <w:b/>
                <w:bCs/>
                <w:sz w:val="18"/>
                <w:szCs w:val="18"/>
                <w:lang w:val="sl-SI"/>
              </w:rPr>
            </w:pPr>
            <w:r w:rsidRPr="00233783">
              <w:rPr>
                <w:rFonts w:ascii="Arial" w:hAnsi="Arial" w:cs="Arial"/>
                <w:b/>
                <w:bCs/>
                <w:sz w:val="18"/>
                <w:szCs w:val="18"/>
                <w:lang w:val="sl-SI"/>
              </w:rPr>
              <w:t>Regulator primarnega zraka</w:t>
            </w:r>
          </w:p>
        </w:tc>
        <w:tc>
          <w:tcPr>
            <w:tcW w:w="4819" w:type="dxa"/>
          </w:tcPr>
          <w:p w14:paraId="0D46CF27" w14:textId="1EFA4CCA"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Zaprt</w:t>
            </w:r>
          </w:p>
        </w:tc>
        <w:tc>
          <w:tcPr>
            <w:tcW w:w="2552" w:type="dxa"/>
          </w:tcPr>
          <w:p w14:paraId="7085D485" w14:textId="3E359A6E"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Odprt 50</w:t>
            </w:r>
            <w:r w:rsidRPr="00F43138">
              <w:rPr>
                <w:rFonts w:ascii="Arial" w:hAnsi="Arial" w:cs="Arial"/>
                <w:sz w:val="18"/>
                <w:szCs w:val="18"/>
                <w:lang w:val="sl-SI"/>
              </w:rPr>
              <w:t>%</w:t>
            </w:r>
          </w:p>
        </w:tc>
      </w:tr>
      <w:tr w:rsidR="00494C02" w:rsidRPr="00F43138" w14:paraId="48EB7F4D" w14:textId="77777777" w:rsidTr="00494C02">
        <w:tc>
          <w:tcPr>
            <w:tcW w:w="3114" w:type="dxa"/>
          </w:tcPr>
          <w:p w14:paraId="26CB17C6" w14:textId="77777777" w:rsidR="00494C02" w:rsidRPr="00F43138" w:rsidRDefault="00494C02" w:rsidP="003B7848">
            <w:pPr>
              <w:rPr>
                <w:rFonts w:ascii="Arial" w:hAnsi="Arial" w:cs="Arial"/>
                <w:b/>
                <w:bCs/>
                <w:sz w:val="18"/>
                <w:szCs w:val="18"/>
                <w:lang w:val="sl-SI"/>
              </w:rPr>
            </w:pPr>
            <w:r w:rsidRPr="00233783">
              <w:rPr>
                <w:rFonts w:ascii="Arial" w:hAnsi="Arial" w:cs="Arial"/>
                <w:b/>
                <w:bCs/>
                <w:sz w:val="18"/>
                <w:szCs w:val="18"/>
                <w:lang w:val="sl-SI"/>
              </w:rPr>
              <w:t>Regulator sekundarnega zraka</w:t>
            </w:r>
          </w:p>
        </w:tc>
        <w:tc>
          <w:tcPr>
            <w:tcW w:w="4819" w:type="dxa"/>
          </w:tcPr>
          <w:p w14:paraId="585BD1EF" w14:textId="7D4DC6FB"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Odprt 80</w:t>
            </w:r>
            <w:r w:rsidRPr="00F43138">
              <w:rPr>
                <w:rFonts w:ascii="Arial" w:hAnsi="Arial" w:cs="Arial"/>
                <w:sz w:val="18"/>
                <w:szCs w:val="18"/>
                <w:lang w:val="sl-SI"/>
              </w:rPr>
              <w:t>%</w:t>
            </w:r>
          </w:p>
        </w:tc>
        <w:tc>
          <w:tcPr>
            <w:tcW w:w="2552" w:type="dxa"/>
          </w:tcPr>
          <w:p w14:paraId="559190D8" w14:textId="38938DEF"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Odprt 70</w:t>
            </w:r>
            <w:r w:rsidRPr="00F43138">
              <w:rPr>
                <w:rFonts w:ascii="Arial" w:hAnsi="Arial" w:cs="Arial"/>
                <w:sz w:val="18"/>
                <w:szCs w:val="18"/>
                <w:lang w:val="sl-SI"/>
              </w:rPr>
              <w:t>%</w:t>
            </w:r>
          </w:p>
        </w:tc>
      </w:tr>
      <w:tr w:rsidR="00494C02" w:rsidRPr="00F43138" w14:paraId="2D1F7C39" w14:textId="77777777" w:rsidTr="00494C02">
        <w:tc>
          <w:tcPr>
            <w:tcW w:w="3114" w:type="dxa"/>
          </w:tcPr>
          <w:p w14:paraId="0D7F7F79" w14:textId="77777777" w:rsidR="00494C02" w:rsidRPr="00F43138" w:rsidRDefault="00494C02" w:rsidP="003B7848">
            <w:pPr>
              <w:rPr>
                <w:rFonts w:ascii="Arial" w:hAnsi="Arial" w:cs="Arial"/>
                <w:b/>
                <w:bCs/>
                <w:sz w:val="18"/>
                <w:szCs w:val="18"/>
                <w:lang w:val="sl-SI"/>
              </w:rPr>
            </w:pPr>
            <w:r w:rsidRPr="00233783">
              <w:rPr>
                <w:rFonts w:ascii="Arial" w:hAnsi="Arial" w:cs="Arial"/>
                <w:b/>
                <w:bCs/>
                <w:sz w:val="18"/>
                <w:szCs w:val="18"/>
                <w:lang w:val="sl-SI"/>
              </w:rPr>
              <w:t>Čas zgorevanja</w:t>
            </w:r>
          </w:p>
        </w:tc>
        <w:tc>
          <w:tcPr>
            <w:tcW w:w="4819" w:type="dxa"/>
          </w:tcPr>
          <w:p w14:paraId="6F49F7E8"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 xml:space="preserve">1,0 </w:t>
            </w:r>
            <w:r>
              <w:rPr>
                <w:rFonts w:ascii="Arial" w:hAnsi="Arial" w:cs="Arial"/>
                <w:sz w:val="18"/>
                <w:szCs w:val="18"/>
                <w:lang w:val="sl-SI"/>
              </w:rPr>
              <w:t>ura</w:t>
            </w:r>
          </w:p>
        </w:tc>
        <w:tc>
          <w:tcPr>
            <w:tcW w:w="2552" w:type="dxa"/>
          </w:tcPr>
          <w:p w14:paraId="03B86CE8"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 xml:space="preserve">1,0 </w:t>
            </w:r>
            <w:r>
              <w:rPr>
                <w:rFonts w:ascii="Arial" w:hAnsi="Arial" w:cs="Arial"/>
                <w:sz w:val="18"/>
                <w:szCs w:val="18"/>
                <w:lang w:val="sl-SI"/>
              </w:rPr>
              <w:t>ura</w:t>
            </w:r>
          </w:p>
        </w:tc>
      </w:tr>
    </w:tbl>
    <w:p w14:paraId="2BED50A1" w14:textId="77777777" w:rsidR="003C5DC9" w:rsidRPr="00F43138" w:rsidRDefault="003C5DC9" w:rsidP="003C5DC9">
      <w:pPr>
        <w:rPr>
          <w:rFonts w:ascii="Arial" w:hAnsi="Arial" w:cs="Arial"/>
          <w:sz w:val="18"/>
          <w:szCs w:val="18"/>
          <w:lang w:val="sl-SI"/>
        </w:rPr>
      </w:pPr>
    </w:p>
    <w:p w14:paraId="4A3AF3A0" w14:textId="77777777" w:rsidR="003C5DC9" w:rsidRPr="00F43138" w:rsidRDefault="00755444" w:rsidP="003C5DC9">
      <w:pPr>
        <w:rPr>
          <w:rFonts w:ascii="Arial" w:hAnsi="Arial" w:cs="Arial"/>
          <w:sz w:val="18"/>
          <w:szCs w:val="18"/>
          <w:lang w:val="sl-SI"/>
        </w:rPr>
      </w:pPr>
      <w:r w:rsidRPr="00755444">
        <w:rPr>
          <w:rFonts w:ascii="Arial" w:hAnsi="Arial" w:cs="Arial"/>
          <w:sz w:val="18"/>
          <w:szCs w:val="18"/>
          <w:lang w:val="sl-SI"/>
        </w:rPr>
        <w:t>Pri obratovanju z zmerno obremenitvijo veljajo naslednje količine goriva in reguliranja zgorevalnega zraka</w:t>
      </w:r>
      <w:r w:rsidR="003C5DC9" w:rsidRPr="00F43138">
        <w:rPr>
          <w:rFonts w:ascii="Arial" w:hAnsi="Arial" w:cs="Arial"/>
          <w:sz w:val="18"/>
          <w:szCs w:val="18"/>
          <w:lang w:val="sl-SI"/>
        </w:rPr>
        <w:t>:</w:t>
      </w:r>
    </w:p>
    <w:p w14:paraId="52A1115F" w14:textId="77777777" w:rsidR="003C5DC9" w:rsidRPr="00F43138" w:rsidRDefault="003C5DC9" w:rsidP="003C5DC9">
      <w:pPr>
        <w:rPr>
          <w:rFonts w:ascii="Arial" w:hAnsi="Arial" w:cs="Arial"/>
          <w:sz w:val="18"/>
          <w:szCs w:val="18"/>
          <w:lang w:val="sl-SI"/>
        </w:rPr>
      </w:pPr>
    </w:p>
    <w:tbl>
      <w:tblPr>
        <w:tblStyle w:val="Mriekatabuky"/>
        <w:tblW w:w="10485" w:type="dxa"/>
        <w:tblLook w:val="04A0" w:firstRow="1" w:lastRow="0" w:firstColumn="1" w:lastColumn="0" w:noHBand="0" w:noVBand="1"/>
      </w:tblPr>
      <w:tblGrid>
        <w:gridCol w:w="3114"/>
        <w:gridCol w:w="7371"/>
      </w:tblGrid>
      <w:tr w:rsidR="00494C02" w:rsidRPr="00F43138" w14:paraId="19A9041F" w14:textId="77777777" w:rsidTr="00494C02">
        <w:tc>
          <w:tcPr>
            <w:tcW w:w="3114" w:type="dxa"/>
          </w:tcPr>
          <w:p w14:paraId="082457F6" w14:textId="77777777" w:rsidR="00494C02" w:rsidRPr="00F43138" w:rsidRDefault="00494C02" w:rsidP="009A2CC0">
            <w:pPr>
              <w:rPr>
                <w:rFonts w:ascii="Arial" w:hAnsi="Arial" w:cs="Arial"/>
                <w:b/>
                <w:bCs/>
                <w:sz w:val="18"/>
                <w:szCs w:val="18"/>
                <w:lang w:val="sl-SI"/>
              </w:rPr>
            </w:pPr>
            <w:r>
              <w:rPr>
                <w:rFonts w:ascii="Arial" w:hAnsi="Arial" w:cs="Arial"/>
                <w:b/>
                <w:bCs/>
                <w:sz w:val="18"/>
                <w:szCs w:val="18"/>
                <w:lang w:val="sl-SI"/>
              </w:rPr>
              <w:t>Gorivo</w:t>
            </w:r>
          </w:p>
        </w:tc>
        <w:tc>
          <w:tcPr>
            <w:tcW w:w="7371" w:type="dxa"/>
          </w:tcPr>
          <w:p w14:paraId="754F21CD" w14:textId="77777777" w:rsidR="00494C02" w:rsidRPr="00F43138" w:rsidRDefault="00494C02" w:rsidP="00494C02">
            <w:pPr>
              <w:jc w:val="center"/>
              <w:rPr>
                <w:rFonts w:ascii="Arial" w:hAnsi="Arial" w:cs="Arial"/>
                <w:sz w:val="18"/>
                <w:szCs w:val="18"/>
                <w:lang w:val="sl-SI"/>
              </w:rPr>
            </w:pPr>
            <w:r w:rsidRPr="009A2CC0">
              <w:rPr>
                <w:rFonts w:ascii="Arial" w:hAnsi="Arial" w:cs="Arial"/>
                <w:sz w:val="18"/>
                <w:szCs w:val="18"/>
                <w:lang w:val="sl-SI"/>
              </w:rPr>
              <w:t>Brikete iz rjavega premoga</w:t>
            </w:r>
          </w:p>
        </w:tc>
      </w:tr>
      <w:tr w:rsidR="00494C02" w:rsidRPr="00F43138" w14:paraId="71D58BEB" w14:textId="77777777" w:rsidTr="00494C02">
        <w:tc>
          <w:tcPr>
            <w:tcW w:w="3114" w:type="dxa"/>
          </w:tcPr>
          <w:p w14:paraId="040FDBBA" w14:textId="77777777" w:rsidR="00494C02" w:rsidRPr="00F43138" w:rsidRDefault="00494C02" w:rsidP="009A2CC0">
            <w:pPr>
              <w:rPr>
                <w:rFonts w:ascii="Arial" w:hAnsi="Arial" w:cs="Arial"/>
                <w:b/>
                <w:bCs/>
                <w:sz w:val="18"/>
                <w:szCs w:val="18"/>
                <w:lang w:val="sl-SI"/>
              </w:rPr>
            </w:pPr>
            <w:r w:rsidRPr="00233783">
              <w:rPr>
                <w:rFonts w:ascii="Arial" w:hAnsi="Arial" w:cs="Arial"/>
                <w:b/>
                <w:bCs/>
                <w:sz w:val="18"/>
                <w:szCs w:val="18"/>
                <w:lang w:val="sl-SI"/>
              </w:rPr>
              <w:t>Max. dodajana količina</w:t>
            </w:r>
          </w:p>
        </w:tc>
        <w:tc>
          <w:tcPr>
            <w:tcW w:w="7371" w:type="dxa"/>
          </w:tcPr>
          <w:p w14:paraId="6F6D2677"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1,7 kg</w:t>
            </w:r>
          </w:p>
        </w:tc>
      </w:tr>
      <w:tr w:rsidR="00494C02" w:rsidRPr="00F43138" w14:paraId="5DCA3BE6" w14:textId="77777777" w:rsidTr="00494C02">
        <w:tc>
          <w:tcPr>
            <w:tcW w:w="3114" w:type="dxa"/>
          </w:tcPr>
          <w:p w14:paraId="2865A1AC" w14:textId="77777777" w:rsidR="00494C02" w:rsidRPr="00F43138" w:rsidRDefault="00494C02" w:rsidP="009A2CC0">
            <w:pPr>
              <w:rPr>
                <w:rFonts w:ascii="Arial" w:hAnsi="Arial" w:cs="Arial"/>
                <w:b/>
                <w:bCs/>
                <w:sz w:val="18"/>
                <w:szCs w:val="18"/>
                <w:lang w:val="sl-SI"/>
              </w:rPr>
            </w:pPr>
            <w:r w:rsidRPr="00233783">
              <w:rPr>
                <w:rFonts w:ascii="Arial" w:hAnsi="Arial" w:cs="Arial"/>
                <w:b/>
                <w:bCs/>
                <w:sz w:val="18"/>
                <w:szCs w:val="18"/>
                <w:lang w:val="sl-SI"/>
              </w:rPr>
              <w:t>Regulator primarnega zraka</w:t>
            </w:r>
          </w:p>
        </w:tc>
        <w:tc>
          <w:tcPr>
            <w:tcW w:w="7371" w:type="dxa"/>
          </w:tcPr>
          <w:p w14:paraId="5DF7FB28"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O</w:t>
            </w:r>
            <w:r>
              <w:rPr>
                <w:rFonts w:ascii="Arial" w:hAnsi="Arial" w:cs="Arial"/>
                <w:sz w:val="18"/>
                <w:szCs w:val="18"/>
                <w:lang w:val="sl-SI"/>
              </w:rPr>
              <w:t>dprt</w:t>
            </w:r>
            <w:r w:rsidRPr="00F43138">
              <w:rPr>
                <w:rFonts w:ascii="Arial" w:hAnsi="Arial" w:cs="Arial"/>
                <w:sz w:val="18"/>
                <w:szCs w:val="18"/>
                <w:lang w:val="sl-SI"/>
              </w:rPr>
              <w:t xml:space="preserve"> 75%</w:t>
            </w:r>
          </w:p>
        </w:tc>
      </w:tr>
      <w:tr w:rsidR="00494C02" w:rsidRPr="00F43138" w14:paraId="140A0F12" w14:textId="77777777" w:rsidTr="00494C02">
        <w:tc>
          <w:tcPr>
            <w:tcW w:w="3114" w:type="dxa"/>
          </w:tcPr>
          <w:p w14:paraId="3268C9C3" w14:textId="77777777" w:rsidR="00494C02" w:rsidRPr="00F43138" w:rsidRDefault="00494C02" w:rsidP="009A2CC0">
            <w:pPr>
              <w:rPr>
                <w:rFonts w:ascii="Arial" w:hAnsi="Arial" w:cs="Arial"/>
                <w:b/>
                <w:bCs/>
                <w:sz w:val="18"/>
                <w:szCs w:val="18"/>
                <w:lang w:val="sl-SI"/>
              </w:rPr>
            </w:pPr>
            <w:r w:rsidRPr="00233783">
              <w:rPr>
                <w:rFonts w:ascii="Arial" w:hAnsi="Arial" w:cs="Arial"/>
                <w:b/>
                <w:bCs/>
                <w:sz w:val="18"/>
                <w:szCs w:val="18"/>
                <w:lang w:val="sl-SI"/>
              </w:rPr>
              <w:t>Regulator sekundarnega zraka</w:t>
            </w:r>
          </w:p>
        </w:tc>
        <w:tc>
          <w:tcPr>
            <w:tcW w:w="7371" w:type="dxa"/>
          </w:tcPr>
          <w:p w14:paraId="79110432" w14:textId="77777777"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Zaprt</w:t>
            </w:r>
          </w:p>
        </w:tc>
      </w:tr>
      <w:tr w:rsidR="00494C02" w:rsidRPr="00F43138" w14:paraId="63503ED1" w14:textId="77777777" w:rsidTr="00494C02">
        <w:tc>
          <w:tcPr>
            <w:tcW w:w="3114" w:type="dxa"/>
          </w:tcPr>
          <w:p w14:paraId="60F0ED05" w14:textId="77777777" w:rsidR="00494C02" w:rsidRPr="00F43138" w:rsidRDefault="00494C02" w:rsidP="009A2CC0">
            <w:pPr>
              <w:rPr>
                <w:rFonts w:ascii="Arial" w:hAnsi="Arial" w:cs="Arial"/>
                <w:b/>
                <w:bCs/>
                <w:sz w:val="18"/>
                <w:szCs w:val="18"/>
                <w:lang w:val="sl-SI"/>
              </w:rPr>
            </w:pPr>
            <w:r w:rsidRPr="00233783">
              <w:rPr>
                <w:rFonts w:ascii="Arial" w:hAnsi="Arial" w:cs="Arial"/>
                <w:b/>
                <w:bCs/>
                <w:sz w:val="18"/>
                <w:szCs w:val="18"/>
                <w:lang w:val="sl-SI"/>
              </w:rPr>
              <w:t>Čas zgorevanja</w:t>
            </w:r>
          </w:p>
        </w:tc>
        <w:tc>
          <w:tcPr>
            <w:tcW w:w="7371" w:type="dxa"/>
          </w:tcPr>
          <w:p w14:paraId="15C1BD99"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 xml:space="preserve">2,0 </w:t>
            </w:r>
            <w:r>
              <w:rPr>
                <w:rFonts w:ascii="Arial" w:hAnsi="Arial" w:cs="Arial"/>
                <w:sz w:val="18"/>
                <w:szCs w:val="18"/>
                <w:lang w:val="sl-SI"/>
              </w:rPr>
              <w:t>uri</w:t>
            </w:r>
          </w:p>
        </w:tc>
      </w:tr>
    </w:tbl>
    <w:p w14:paraId="1886B67D" w14:textId="77777777" w:rsidR="003C5DC9" w:rsidRPr="00F43138" w:rsidRDefault="003C5DC9" w:rsidP="003C5DC9">
      <w:pPr>
        <w:rPr>
          <w:rFonts w:ascii="Arial" w:hAnsi="Arial" w:cs="Arial"/>
          <w:sz w:val="18"/>
          <w:szCs w:val="18"/>
          <w:lang w:val="sl-SI"/>
        </w:rPr>
      </w:pPr>
    </w:p>
    <w:p w14:paraId="031395BB" w14:textId="77777777" w:rsidR="003C5DC9" w:rsidRPr="00F43138" w:rsidRDefault="00E20729" w:rsidP="003C5DC9">
      <w:pPr>
        <w:pStyle w:val="Odsekzoznamu"/>
        <w:numPr>
          <w:ilvl w:val="0"/>
          <w:numId w:val="9"/>
        </w:numPr>
        <w:rPr>
          <w:rFonts w:ascii="Arial" w:hAnsi="Arial" w:cs="Arial"/>
          <w:b/>
          <w:bCs/>
          <w:sz w:val="18"/>
          <w:szCs w:val="18"/>
          <w:lang w:val="sl-SI"/>
        </w:rPr>
      </w:pPr>
      <w:r w:rsidRPr="00E20729">
        <w:rPr>
          <w:rFonts w:ascii="Arial" w:hAnsi="Arial" w:cs="Arial"/>
          <w:b/>
          <w:bCs/>
          <w:sz w:val="18"/>
          <w:szCs w:val="18"/>
          <w:lang w:val="sl-SI"/>
        </w:rPr>
        <w:t>Prostorninska ogrevalna sposobnost</w:t>
      </w:r>
    </w:p>
    <w:p w14:paraId="2163E2E1" w14:textId="3FFD8538" w:rsidR="003C5DC9" w:rsidRPr="00F43138" w:rsidRDefault="00E20729" w:rsidP="003C5DC9">
      <w:pPr>
        <w:jc w:val="both"/>
        <w:rPr>
          <w:rFonts w:ascii="Arial" w:hAnsi="Arial" w:cs="Arial"/>
          <w:sz w:val="18"/>
          <w:szCs w:val="18"/>
          <w:lang w:val="sl-SI"/>
        </w:rPr>
      </w:pPr>
      <w:r w:rsidRPr="00E20729">
        <w:rPr>
          <w:rFonts w:ascii="Arial" w:hAnsi="Arial" w:cs="Arial"/>
          <w:sz w:val="18"/>
          <w:szCs w:val="18"/>
          <w:lang w:val="sl-SI"/>
        </w:rPr>
        <w:t>Prostorninsko ogrevalno sposobnost je potrebno določiti po DIN 18 893 za prostore s toplotno izolacijo, ki ne ustreza odločbi o toplotni izolaciji, za nazivno temperaturno moč 5</w:t>
      </w:r>
      <w:r w:rsidR="00494C02">
        <w:rPr>
          <w:rFonts w:ascii="Arial" w:hAnsi="Arial" w:cs="Arial"/>
          <w:sz w:val="18"/>
          <w:szCs w:val="18"/>
          <w:lang w:val="sl-SI"/>
        </w:rPr>
        <w:t>,0</w:t>
      </w:r>
      <w:r w:rsidRPr="00E20729">
        <w:rPr>
          <w:rFonts w:ascii="Arial" w:hAnsi="Arial" w:cs="Arial"/>
          <w:sz w:val="18"/>
          <w:szCs w:val="18"/>
          <w:lang w:val="sl-SI"/>
        </w:rPr>
        <w:t xml:space="preserve"> kW</w:t>
      </w:r>
      <w:r w:rsidR="003C5DC9" w:rsidRPr="00F43138">
        <w:rPr>
          <w:rFonts w:ascii="Arial" w:hAnsi="Arial" w:cs="Arial"/>
          <w:sz w:val="18"/>
          <w:szCs w:val="18"/>
          <w:lang w:val="sl-SI"/>
        </w:rPr>
        <w:t>:</w:t>
      </w:r>
    </w:p>
    <w:p w14:paraId="10039135" w14:textId="06D2236E" w:rsidR="003C5DC9" w:rsidRPr="00F43138" w:rsidRDefault="003C5DC9" w:rsidP="003C5DC9">
      <w:pPr>
        <w:rPr>
          <w:rFonts w:ascii="Arial" w:hAnsi="Arial" w:cs="Arial"/>
          <w:sz w:val="18"/>
          <w:szCs w:val="18"/>
          <w:lang w:val="sl-SI"/>
        </w:rPr>
      </w:pPr>
      <w:r w:rsidRPr="00F43138">
        <w:rPr>
          <w:rFonts w:ascii="Arial" w:hAnsi="Arial" w:cs="Arial"/>
          <w:sz w:val="18"/>
          <w:szCs w:val="18"/>
          <w:lang w:val="sl-SI"/>
        </w:rPr>
        <w:t xml:space="preserve">• </w:t>
      </w:r>
      <w:r w:rsidR="00E20729" w:rsidRPr="00E20729">
        <w:rPr>
          <w:rFonts w:ascii="Arial" w:hAnsi="Arial" w:cs="Arial"/>
          <w:sz w:val="18"/>
          <w:szCs w:val="18"/>
          <w:lang w:val="sl-SI"/>
        </w:rPr>
        <w:t>ob ugodnih ogrevalnih pogojih</w:t>
      </w:r>
      <w:r w:rsidRPr="00F43138">
        <w:rPr>
          <w:rFonts w:ascii="Arial" w:hAnsi="Arial" w:cs="Arial"/>
          <w:sz w:val="18"/>
          <w:szCs w:val="18"/>
          <w:lang w:val="sl-SI"/>
        </w:rPr>
        <w:t>:</w:t>
      </w:r>
      <w:r w:rsidRPr="00F43138">
        <w:rPr>
          <w:rFonts w:ascii="Arial" w:hAnsi="Arial" w:cs="Arial"/>
          <w:sz w:val="18"/>
          <w:szCs w:val="18"/>
          <w:lang w:val="sl-SI"/>
        </w:rPr>
        <w:tab/>
      </w:r>
      <w:r w:rsidRPr="00F43138">
        <w:rPr>
          <w:rFonts w:ascii="Arial" w:hAnsi="Arial" w:cs="Arial"/>
          <w:sz w:val="18"/>
          <w:szCs w:val="18"/>
          <w:lang w:val="sl-SI"/>
        </w:rPr>
        <w:tab/>
        <w:t>124 m</w:t>
      </w:r>
      <w:r w:rsidR="00494C02">
        <w:rPr>
          <w:rFonts w:ascii="Arial" w:hAnsi="Arial" w:cs="Arial"/>
          <w:sz w:val="18"/>
          <w:szCs w:val="18"/>
          <w:lang w:val="sl-SI"/>
        </w:rPr>
        <w:t>³</w:t>
      </w:r>
    </w:p>
    <w:p w14:paraId="73E662F6" w14:textId="4CA34337" w:rsidR="003C5DC9" w:rsidRPr="00F43138" w:rsidRDefault="003C5DC9" w:rsidP="003C5DC9">
      <w:pPr>
        <w:rPr>
          <w:rFonts w:ascii="Arial" w:hAnsi="Arial" w:cs="Arial"/>
          <w:sz w:val="18"/>
          <w:szCs w:val="18"/>
          <w:lang w:val="sl-SI"/>
        </w:rPr>
      </w:pPr>
      <w:r w:rsidRPr="00F43138">
        <w:rPr>
          <w:rFonts w:ascii="Arial" w:hAnsi="Arial" w:cs="Arial"/>
          <w:sz w:val="18"/>
          <w:szCs w:val="18"/>
          <w:lang w:val="sl-SI"/>
        </w:rPr>
        <w:t xml:space="preserve">• </w:t>
      </w:r>
      <w:r w:rsidR="00E20729" w:rsidRPr="00E20729">
        <w:rPr>
          <w:rFonts w:ascii="Arial" w:hAnsi="Arial" w:cs="Arial"/>
          <w:sz w:val="18"/>
          <w:szCs w:val="18"/>
          <w:lang w:val="sl-SI"/>
        </w:rPr>
        <w:t>ob manj ugodnih ogrevalnih pogojih</w:t>
      </w:r>
      <w:r w:rsidRPr="00F43138">
        <w:rPr>
          <w:rFonts w:ascii="Arial" w:hAnsi="Arial" w:cs="Arial"/>
          <w:sz w:val="18"/>
          <w:szCs w:val="18"/>
          <w:lang w:val="sl-SI"/>
        </w:rPr>
        <w:t>:</w:t>
      </w:r>
      <w:r w:rsidRPr="00F43138">
        <w:rPr>
          <w:rFonts w:ascii="Arial" w:hAnsi="Arial" w:cs="Arial"/>
          <w:sz w:val="18"/>
          <w:szCs w:val="18"/>
          <w:lang w:val="sl-SI"/>
        </w:rPr>
        <w:tab/>
      </w:r>
      <w:r w:rsidR="00494C02">
        <w:rPr>
          <w:rFonts w:ascii="Arial" w:hAnsi="Arial" w:cs="Arial"/>
          <w:sz w:val="18"/>
          <w:szCs w:val="18"/>
          <w:lang w:val="sl-SI"/>
        </w:rPr>
        <w:t xml:space="preserve"> </w:t>
      </w:r>
      <w:r w:rsidRPr="00F43138">
        <w:rPr>
          <w:rFonts w:ascii="Arial" w:hAnsi="Arial" w:cs="Arial"/>
          <w:sz w:val="18"/>
          <w:szCs w:val="18"/>
          <w:lang w:val="sl-SI"/>
        </w:rPr>
        <w:t>73 m</w:t>
      </w:r>
      <w:r w:rsidR="00494C02">
        <w:rPr>
          <w:rFonts w:ascii="Arial" w:hAnsi="Arial" w:cs="Arial"/>
          <w:sz w:val="18"/>
          <w:szCs w:val="18"/>
          <w:lang w:val="sl-SI"/>
        </w:rPr>
        <w:t>³</w:t>
      </w:r>
    </w:p>
    <w:p w14:paraId="686F66DC" w14:textId="2E56733E" w:rsidR="003C5DC9" w:rsidRPr="00F43138" w:rsidRDefault="003C5DC9" w:rsidP="003C5DC9">
      <w:pPr>
        <w:rPr>
          <w:rFonts w:ascii="Arial" w:hAnsi="Arial" w:cs="Arial"/>
          <w:sz w:val="18"/>
          <w:szCs w:val="18"/>
          <w:lang w:val="sl-SI"/>
        </w:rPr>
      </w:pPr>
      <w:r w:rsidRPr="00F43138">
        <w:rPr>
          <w:rFonts w:ascii="Arial" w:hAnsi="Arial" w:cs="Arial"/>
          <w:sz w:val="18"/>
          <w:szCs w:val="18"/>
          <w:lang w:val="sl-SI"/>
        </w:rPr>
        <w:t xml:space="preserve">• </w:t>
      </w:r>
      <w:r w:rsidR="00E20729" w:rsidRPr="00E20729">
        <w:rPr>
          <w:rFonts w:ascii="Arial" w:hAnsi="Arial" w:cs="Arial"/>
          <w:sz w:val="18"/>
          <w:szCs w:val="18"/>
          <w:lang w:val="sl-SI"/>
        </w:rPr>
        <w:t>ob neugodnih ogrevalnih pogojih</w:t>
      </w:r>
      <w:r w:rsidRPr="00F43138">
        <w:rPr>
          <w:rFonts w:ascii="Arial" w:hAnsi="Arial" w:cs="Arial"/>
          <w:sz w:val="18"/>
          <w:szCs w:val="18"/>
          <w:lang w:val="sl-SI"/>
        </w:rPr>
        <w:t>:</w:t>
      </w:r>
      <w:r w:rsidRPr="00F43138">
        <w:rPr>
          <w:rFonts w:ascii="Arial" w:hAnsi="Arial" w:cs="Arial"/>
          <w:sz w:val="18"/>
          <w:szCs w:val="18"/>
          <w:lang w:val="sl-SI"/>
        </w:rPr>
        <w:tab/>
      </w:r>
      <w:r w:rsidR="00E20729">
        <w:rPr>
          <w:rFonts w:ascii="Arial" w:hAnsi="Arial" w:cs="Arial"/>
          <w:sz w:val="18"/>
          <w:szCs w:val="18"/>
          <w:lang w:val="sl-SI"/>
        </w:rPr>
        <w:tab/>
      </w:r>
      <w:r w:rsidR="00494C02">
        <w:rPr>
          <w:rFonts w:ascii="Arial" w:hAnsi="Arial" w:cs="Arial"/>
          <w:sz w:val="18"/>
          <w:szCs w:val="18"/>
          <w:lang w:val="sl-SI"/>
        </w:rPr>
        <w:t xml:space="preserve"> </w:t>
      </w:r>
      <w:r w:rsidRPr="00F43138">
        <w:rPr>
          <w:rFonts w:ascii="Arial" w:hAnsi="Arial" w:cs="Arial"/>
          <w:sz w:val="18"/>
          <w:szCs w:val="18"/>
          <w:lang w:val="sl-SI"/>
        </w:rPr>
        <w:t>48 m</w:t>
      </w:r>
      <w:r w:rsidR="00494C02">
        <w:rPr>
          <w:rFonts w:ascii="Arial" w:hAnsi="Arial" w:cs="Arial"/>
          <w:sz w:val="18"/>
          <w:szCs w:val="18"/>
          <w:lang w:val="sl-SI"/>
        </w:rPr>
        <w:t>³</w:t>
      </w:r>
    </w:p>
    <w:p w14:paraId="2137FAE4" w14:textId="77777777" w:rsidR="003C5DC9" w:rsidRPr="00F43138" w:rsidRDefault="008B63D2" w:rsidP="003C5DC9">
      <w:pPr>
        <w:rPr>
          <w:rFonts w:ascii="Arial" w:hAnsi="Arial" w:cs="Arial"/>
          <w:sz w:val="18"/>
          <w:szCs w:val="18"/>
          <w:lang w:val="sl-SI"/>
        </w:rPr>
      </w:pPr>
      <w:r w:rsidRPr="008B63D2">
        <w:rPr>
          <w:rFonts w:ascii="Arial" w:hAnsi="Arial" w:cs="Arial"/>
          <w:sz w:val="18"/>
          <w:szCs w:val="18"/>
          <w:lang w:val="sl-SI"/>
        </w:rPr>
        <w:t>Ob občasnem ogrevanju – kadar prekinitev traja več kot 8 ur – zniža se prostorninska ogrevalna sposobnost  za 25%</w:t>
      </w:r>
      <w:r w:rsidR="003C5DC9" w:rsidRPr="00F43138">
        <w:rPr>
          <w:rFonts w:ascii="Arial" w:hAnsi="Arial" w:cs="Arial"/>
          <w:sz w:val="18"/>
          <w:szCs w:val="18"/>
          <w:lang w:val="sl-SI"/>
        </w:rPr>
        <w:t>.</w:t>
      </w:r>
    </w:p>
    <w:p w14:paraId="7BA0C43B" w14:textId="77777777" w:rsidR="003C5DC9" w:rsidRPr="00F43138" w:rsidRDefault="003C5DC9" w:rsidP="003C5DC9">
      <w:pPr>
        <w:rPr>
          <w:rFonts w:ascii="Arial" w:hAnsi="Arial" w:cs="Arial"/>
          <w:sz w:val="18"/>
          <w:szCs w:val="18"/>
          <w:lang w:val="sl-SI"/>
        </w:rPr>
      </w:pPr>
    </w:p>
    <w:p w14:paraId="61950F9B" w14:textId="77777777" w:rsidR="003C5DC9" w:rsidRPr="00F43138" w:rsidRDefault="003C5FAC" w:rsidP="003C5DC9">
      <w:pPr>
        <w:pStyle w:val="Odsekzoznamu"/>
        <w:numPr>
          <w:ilvl w:val="0"/>
          <w:numId w:val="9"/>
        </w:numPr>
        <w:rPr>
          <w:rFonts w:ascii="Arial" w:hAnsi="Arial" w:cs="Arial"/>
          <w:b/>
          <w:bCs/>
          <w:sz w:val="18"/>
          <w:szCs w:val="18"/>
          <w:lang w:val="sl-SI"/>
        </w:rPr>
      </w:pPr>
      <w:r w:rsidRPr="003C5FAC">
        <w:rPr>
          <w:rFonts w:ascii="Arial" w:hAnsi="Arial" w:cs="Arial"/>
          <w:b/>
          <w:bCs/>
          <w:sz w:val="18"/>
          <w:szCs w:val="18"/>
          <w:lang w:val="sl-SI"/>
        </w:rPr>
        <w:t>Tehniški podatki</w:t>
      </w:r>
    </w:p>
    <w:p w14:paraId="2E849709" w14:textId="77777777" w:rsidR="003C5DC9" w:rsidRPr="00F43138" w:rsidRDefault="003C5DC9" w:rsidP="003C5DC9">
      <w:pPr>
        <w:rPr>
          <w:rFonts w:ascii="Arial" w:hAnsi="Arial" w:cs="Arial"/>
          <w:sz w:val="18"/>
          <w:szCs w:val="18"/>
          <w:lang w:val="sl-SI"/>
        </w:rPr>
      </w:pPr>
      <w:r w:rsidRPr="00F43138">
        <w:rPr>
          <w:rFonts w:ascii="Arial" w:hAnsi="Arial" w:cs="Arial"/>
          <w:sz w:val="18"/>
          <w:szCs w:val="18"/>
          <w:lang w:val="sl-SI"/>
        </w:rPr>
        <w:t>Mo</w:t>
      </w:r>
      <w:r w:rsidR="003C5FAC">
        <w:rPr>
          <w:rFonts w:ascii="Arial" w:hAnsi="Arial" w:cs="Arial"/>
          <w:sz w:val="18"/>
          <w:szCs w:val="18"/>
          <w:lang w:val="sl-SI"/>
        </w:rPr>
        <w:t>č</w:t>
      </w:r>
      <w:r w:rsidRPr="00F43138">
        <w:rPr>
          <w:rFonts w:ascii="Arial" w:hAnsi="Arial" w:cs="Arial"/>
          <w:sz w:val="18"/>
          <w:szCs w:val="18"/>
          <w:lang w:val="sl-SI"/>
        </w:rPr>
        <w:t>:</w:t>
      </w:r>
      <w:r w:rsidRPr="00F43138">
        <w:rPr>
          <w:rFonts w:ascii="Arial" w:hAnsi="Arial" w:cs="Arial"/>
          <w:sz w:val="18"/>
          <w:szCs w:val="18"/>
          <w:lang w:val="sl-SI"/>
        </w:rPr>
        <w:tab/>
      </w:r>
      <w:r w:rsidRPr="00F43138">
        <w:rPr>
          <w:rFonts w:ascii="Arial" w:hAnsi="Arial" w:cs="Arial"/>
          <w:sz w:val="18"/>
          <w:szCs w:val="18"/>
          <w:lang w:val="sl-SI"/>
        </w:rPr>
        <w:tab/>
      </w:r>
      <w:r w:rsidRPr="00F43138">
        <w:rPr>
          <w:rFonts w:ascii="Arial" w:hAnsi="Arial" w:cs="Arial"/>
          <w:sz w:val="18"/>
          <w:szCs w:val="18"/>
          <w:lang w:val="sl-SI"/>
        </w:rPr>
        <w:tab/>
      </w:r>
      <w:r w:rsidRPr="00F43138">
        <w:rPr>
          <w:rFonts w:ascii="Arial" w:hAnsi="Arial" w:cs="Arial"/>
          <w:sz w:val="18"/>
          <w:szCs w:val="18"/>
          <w:lang w:val="sl-SI"/>
        </w:rPr>
        <w:tab/>
        <w:t>5,0 kW</w:t>
      </w:r>
    </w:p>
    <w:p w14:paraId="2FA2F310" w14:textId="4174A651" w:rsidR="003C5DC9" w:rsidRPr="00F43138" w:rsidRDefault="003C5FAC" w:rsidP="003C5DC9">
      <w:pPr>
        <w:rPr>
          <w:rFonts w:ascii="Arial" w:hAnsi="Arial" w:cs="Arial"/>
          <w:sz w:val="18"/>
          <w:szCs w:val="18"/>
          <w:lang w:val="sl-SI"/>
        </w:rPr>
      </w:pPr>
      <w:r>
        <w:rPr>
          <w:rFonts w:ascii="Arial" w:hAnsi="Arial" w:cs="Arial"/>
          <w:sz w:val="18"/>
          <w:szCs w:val="18"/>
          <w:lang w:val="sl-SI"/>
        </w:rPr>
        <w:t>Teža</w:t>
      </w:r>
      <w:r w:rsidR="003C5DC9" w:rsidRPr="00F43138">
        <w:rPr>
          <w:rFonts w:ascii="Arial" w:hAnsi="Arial" w:cs="Arial"/>
          <w:sz w:val="18"/>
          <w:szCs w:val="18"/>
          <w:lang w:val="sl-SI"/>
        </w:rPr>
        <w:t>:</w:t>
      </w:r>
      <w:r w:rsidR="003C5DC9" w:rsidRPr="00F43138">
        <w:rPr>
          <w:rFonts w:ascii="Arial" w:hAnsi="Arial" w:cs="Arial"/>
          <w:sz w:val="18"/>
          <w:szCs w:val="18"/>
          <w:lang w:val="sl-SI"/>
        </w:rPr>
        <w:tab/>
      </w:r>
      <w:r w:rsidR="003C5DC9" w:rsidRPr="00F43138">
        <w:rPr>
          <w:rFonts w:ascii="Arial" w:hAnsi="Arial" w:cs="Arial"/>
          <w:sz w:val="18"/>
          <w:szCs w:val="18"/>
          <w:lang w:val="sl-SI"/>
        </w:rPr>
        <w:tab/>
        <w:t xml:space="preserve">                </w:t>
      </w:r>
      <w:r w:rsidR="003C5DC9" w:rsidRPr="00F43138">
        <w:rPr>
          <w:rFonts w:ascii="Arial" w:hAnsi="Arial" w:cs="Arial"/>
          <w:sz w:val="18"/>
          <w:szCs w:val="18"/>
          <w:lang w:val="sl-SI"/>
        </w:rPr>
        <w:tab/>
        <w:t xml:space="preserve">KERPEN II </w:t>
      </w:r>
      <w:r w:rsidR="009F6C75">
        <w:rPr>
          <w:rFonts w:ascii="Arial" w:hAnsi="Arial" w:cs="Arial"/>
          <w:sz w:val="18"/>
          <w:szCs w:val="18"/>
          <w:lang w:val="sl-SI"/>
        </w:rPr>
        <w:t xml:space="preserve">AT </w:t>
      </w:r>
      <w:r w:rsidR="003C5DC9" w:rsidRPr="00F43138">
        <w:rPr>
          <w:rFonts w:ascii="Arial" w:hAnsi="Arial" w:cs="Arial"/>
          <w:sz w:val="18"/>
          <w:szCs w:val="18"/>
          <w:lang w:val="sl-SI"/>
        </w:rPr>
        <w:t>= 5</w:t>
      </w:r>
      <w:r w:rsidR="00494C02">
        <w:rPr>
          <w:rFonts w:ascii="Arial" w:hAnsi="Arial" w:cs="Arial"/>
          <w:sz w:val="18"/>
          <w:szCs w:val="18"/>
          <w:lang w:val="sl-SI"/>
        </w:rPr>
        <w:t>8 kg</w:t>
      </w:r>
    </w:p>
    <w:p w14:paraId="19536888" w14:textId="5A6FE7BB" w:rsidR="003C5DC9" w:rsidRPr="00F43138" w:rsidRDefault="003C5FAC" w:rsidP="003C5DC9">
      <w:pPr>
        <w:rPr>
          <w:rFonts w:ascii="Arial" w:hAnsi="Arial" w:cs="Arial"/>
          <w:sz w:val="18"/>
          <w:szCs w:val="18"/>
          <w:lang w:val="sl-SI"/>
        </w:rPr>
      </w:pPr>
      <w:r w:rsidRPr="003C5FAC">
        <w:rPr>
          <w:rFonts w:ascii="Arial" w:hAnsi="Arial" w:cs="Arial"/>
          <w:sz w:val="18"/>
          <w:szCs w:val="18"/>
          <w:lang w:val="sl-SI"/>
        </w:rPr>
        <w:t>Odvod za dimne pline zadnji</w:t>
      </w:r>
      <w:r w:rsidR="003C5DC9" w:rsidRPr="00F43138">
        <w:rPr>
          <w:rFonts w:ascii="Arial" w:hAnsi="Arial" w:cs="Arial"/>
          <w:sz w:val="18"/>
          <w:szCs w:val="18"/>
          <w:lang w:val="sl-SI"/>
        </w:rPr>
        <w:t>:</w:t>
      </w:r>
      <w:r w:rsidR="003C5DC9" w:rsidRPr="00F43138">
        <w:rPr>
          <w:rFonts w:ascii="Arial" w:hAnsi="Arial" w:cs="Arial"/>
          <w:sz w:val="18"/>
          <w:szCs w:val="18"/>
          <w:lang w:val="sl-SI"/>
        </w:rPr>
        <w:tab/>
      </w:r>
      <w:r w:rsidR="003971D6">
        <w:rPr>
          <w:rFonts w:ascii="Arial" w:hAnsi="Arial" w:cs="Arial"/>
          <w:sz w:val="18"/>
          <w:szCs w:val="18"/>
          <w:lang w:val="sl-SI"/>
        </w:rPr>
        <w:t xml:space="preserve">Ø </w:t>
      </w:r>
      <w:r w:rsidR="003C5DC9" w:rsidRPr="00F43138">
        <w:rPr>
          <w:rFonts w:ascii="Arial" w:hAnsi="Arial" w:cs="Arial"/>
          <w:sz w:val="18"/>
          <w:szCs w:val="18"/>
          <w:lang w:val="sl-SI"/>
        </w:rPr>
        <w:t>120 mm</w:t>
      </w:r>
    </w:p>
    <w:p w14:paraId="2FDDFA55" w14:textId="77777777" w:rsidR="003C5DC9" w:rsidRPr="00F43138" w:rsidRDefault="003C5DC9" w:rsidP="003C5DC9">
      <w:pPr>
        <w:rPr>
          <w:rFonts w:ascii="Arial" w:hAnsi="Arial" w:cs="Arial"/>
          <w:sz w:val="18"/>
          <w:szCs w:val="18"/>
          <w:lang w:val="sl-SI"/>
        </w:rPr>
      </w:pPr>
    </w:p>
    <w:p w14:paraId="71D948F2" w14:textId="77777777" w:rsidR="003C5DC9" w:rsidRPr="00F43138" w:rsidRDefault="003C5FAC" w:rsidP="003C5DC9">
      <w:pPr>
        <w:pStyle w:val="Odsekzoznamu"/>
        <w:numPr>
          <w:ilvl w:val="0"/>
          <w:numId w:val="9"/>
        </w:numPr>
        <w:rPr>
          <w:rFonts w:ascii="Arial" w:hAnsi="Arial" w:cs="Arial"/>
          <w:b/>
          <w:bCs/>
          <w:sz w:val="18"/>
          <w:szCs w:val="18"/>
          <w:lang w:val="sl-SI"/>
        </w:rPr>
      </w:pPr>
      <w:r w:rsidRPr="003C5FAC">
        <w:rPr>
          <w:rFonts w:ascii="Arial" w:hAnsi="Arial" w:cs="Arial"/>
          <w:b/>
          <w:bCs/>
          <w:sz w:val="18"/>
          <w:szCs w:val="18"/>
          <w:lang w:val="sl-SI"/>
        </w:rPr>
        <w:t>Podatki za izračun lastnosti (za nominalne zmogljivosti ogrevanja)</w:t>
      </w:r>
    </w:p>
    <w:tbl>
      <w:tblPr>
        <w:tblStyle w:val="Mriekatabuky"/>
        <w:tblpPr w:leftFromText="141" w:rightFromText="141" w:vertAnchor="text" w:horzAnchor="margin" w:tblpY="140"/>
        <w:tblW w:w="0" w:type="auto"/>
        <w:tblLook w:val="04A0" w:firstRow="1" w:lastRow="0" w:firstColumn="1" w:lastColumn="0" w:noHBand="0" w:noVBand="1"/>
      </w:tblPr>
      <w:tblGrid>
        <w:gridCol w:w="4390"/>
        <w:gridCol w:w="3402"/>
        <w:gridCol w:w="2551"/>
      </w:tblGrid>
      <w:tr w:rsidR="00494C02" w:rsidRPr="00F43138" w14:paraId="6ED2D76C" w14:textId="77777777" w:rsidTr="00494C02">
        <w:tc>
          <w:tcPr>
            <w:tcW w:w="4390" w:type="dxa"/>
          </w:tcPr>
          <w:p w14:paraId="37D0635A" w14:textId="77777777" w:rsidR="00494C02" w:rsidRPr="00F43138" w:rsidRDefault="00494C02" w:rsidP="003B7848">
            <w:pPr>
              <w:rPr>
                <w:rFonts w:ascii="Arial" w:hAnsi="Arial" w:cs="Arial"/>
                <w:b/>
                <w:bCs/>
                <w:sz w:val="18"/>
                <w:szCs w:val="18"/>
                <w:lang w:val="sl-SI"/>
              </w:rPr>
            </w:pPr>
            <w:r>
              <w:rPr>
                <w:rFonts w:ascii="Arial" w:hAnsi="Arial" w:cs="Arial"/>
                <w:b/>
                <w:bCs/>
                <w:sz w:val="18"/>
                <w:szCs w:val="18"/>
                <w:lang w:val="sl-SI"/>
              </w:rPr>
              <w:t>Gorivo</w:t>
            </w:r>
          </w:p>
        </w:tc>
        <w:tc>
          <w:tcPr>
            <w:tcW w:w="3402" w:type="dxa"/>
          </w:tcPr>
          <w:p w14:paraId="50803BDA" w14:textId="77777777" w:rsidR="00494C02" w:rsidRPr="00F43138" w:rsidRDefault="00494C02" w:rsidP="00494C02">
            <w:pPr>
              <w:jc w:val="center"/>
              <w:rPr>
                <w:rFonts w:ascii="Arial" w:hAnsi="Arial" w:cs="Arial"/>
                <w:sz w:val="18"/>
                <w:szCs w:val="18"/>
                <w:lang w:val="sl-SI"/>
              </w:rPr>
            </w:pPr>
            <w:r w:rsidRPr="00E66E4A">
              <w:rPr>
                <w:rFonts w:ascii="Arial" w:hAnsi="Arial" w:cs="Arial"/>
                <w:sz w:val="18"/>
                <w:szCs w:val="18"/>
                <w:lang w:val="sl-SI"/>
              </w:rPr>
              <w:t>Lesena polena</w:t>
            </w:r>
          </w:p>
        </w:tc>
        <w:tc>
          <w:tcPr>
            <w:tcW w:w="2551" w:type="dxa"/>
          </w:tcPr>
          <w:p w14:paraId="6284F0F6" w14:textId="77777777" w:rsidR="00494C02" w:rsidRPr="00F43138" w:rsidRDefault="00494C02" w:rsidP="00494C02">
            <w:pPr>
              <w:jc w:val="center"/>
              <w:rPr>
                <w:rFonts w:ascii="Arial" w:hAnsi="Arial" w:cs="Arial"/>
                <w:sz w:val="18"/>
                <w:szCs w:val="18"/>
                <w:lang w:val="sl-SI"/>
              </w:rPr>
            </w:pPr>
            <w:r w:rsidRPr="00E66E4A">
              <w:rPr>
                <w:rFonts w:ascii="Arial" w:hAnsi="Arial" w:cs="Arial"/>
                <w:sz w:val="18"/>
                <w:szCs w:val="18"/>
                <w:lang w:val="sl-SI"/>
              </w:rPr>
              <w:t>Briketi iz lignita</w:t>
            </w:r>
          </w:p>
        </w:tc>
      </w:tr>
      <w:tr w:rsidR="00494C02" w:rsidRPr="00F43138" w14:paraId="6970977F" w14:textId="77777777" w:rsidTr="00494C02">
        <w:tc>
          <w:tcPr>
            <w:tcW w:w="4390" w:type="dxa"/>
          </w:tcPr>
          <w:p w14:paraId="299F2F77" w14:textId="77777777" w:rsidR="00494C02" w:rsidRPr="00F43138" w:rsidRDefault="00494C02" w:rsidP="003B7848">
            <w:pPr>
              <w:rPr>
                <w:rFonts w:ascii="Arial" w:hAnsi="Arial" w:cs="Arial"/>
                <w:b/>
                <w:bCs/>
                <w:sz w:val="18"/>
                <w:szCs w:val="18"/>
                <w:lang w:val="sl-SI"/>
              </w:rPr>
            </w:pPr>
            <w:r w:rsidRPr="00E66E4A">
              <w:rPr>
                <w:rFonts w:ascii="Arial" w:hAnsi="Arial" w:cs="Arial"/>
                <w:b/>
                <w:bCs/>
                <w:sz w:val="18"/>
                <w:szCs w:val="18"/>
                <w:lang w:val="sl-SI"/>
              </w:rPr>
              <w:t>Dimni plini</w:t>
            </w:r>
            <w:r w:rsidRPr="00F43138">
              <w:rPr>
                <w:rFonts w:ascii="Arial" w:hAnsi="Arial" w:cs="Arial"/>
                <w:b/>
                <w:bCs/>
                <w:sz w:val="18"/>
                <w:szCs w:val="18"/>
                <w:lang w:val="sl-SI"/>
              </w:rPr>
              <w:t xml:space="preserve"> [gs</w:t>
            </w:r>
            <w:r w:rsidRPr="00F43138">
              <w:rPr>
                <w:rFonts w:ascii="Arial" w:hAnsi="Arial" w:cs="Arial"/>
                <w:b/>
                <w:bCs/>
                <w:sz w:val="18"/>
                <w:szCs w:val="18"/>
                <w:vertAlign w:val="superscript"/>
                <w:lang w:val="sl-SI"/>
              </w:rPr>
              <w:t>-1</w:t>
            </w:r>
            <w:r w:rsidRPr="00F43138">
              <w:rPr>
                <w:rFonts w:ascii="Arial" w:hAnsi="Arial" w:cs="Arial"/>
                <w:b/>
                <w:bCs/>
                <w:sz w:val="18"/>
                <w:szCs w:val="18"/>
                <w:lang w:val="sl-SI"/>
              </w:rPr>
              <w:t>]</w:t>
            </w:r>
          </w:p>
        </w:tc>
        <w:tc>
          <w:tcPr>
            <w:tcW w:w="3402" w:type="dxa"/>
          </w:tcPr>
          <w:p w14:paraId="5AECAAFE" w14:textId="3956A9E3"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4,3</w:t>
            </w:r>
          </w:p>
        </w:tc>
        <w:tc>
          <w:tcPr>
            <w:tcW w:w="2551" w:type="dxa"/>
          </w:tcPr>
          <w:p w14:paraId="4468A60B" w14:textId="5F66D080"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4,6</w:t>
            </w:r>
          </w:p>
        </w:tc>
      </w:tr>
      <w:tr w:rsidR="00494C02" w:rsidRPr="00F43138" w14:paraId="372D8804" w14:textId="77777777" w:rsidTr="00494C02">
        <w:tc>
          <w:tcPr>
            <w:tcW w:w="4390" w:type="dxa"/>
          </w:tcPr>
          <w:p w14:paraId="1F70DFBF" w14:textId="77777777" w:rsidR="00494C02" w:rsidRPr="00F43138" w:rsidRDefault="00494C02" w:rsidP="003B7848">
            <w:pPr>
              <w:rPr>
                <w:rFonts w:ascii="Arial" w:hAnsi="Arial" w:cs="Arial"/>
                <w:b/>
                <w:bCs/>
                <w:sz w:val="18"/>
                <w:szCs w:val="18"/>
                <w:lang w:val="sl-SI"/>
              </w:rPr>
            </w:pPr>
            <w:r w:rsidRPr="00E66E4A">
              <w:rPr>
                <w:rFonts w:ascii="Arial" w:hAnsi="Arial" w:cs="Arial"/>
                <w:b/>
                <w:bCs/>
                <w:sz w:val="18"/>
                <w:szCs w:val="18"/>
                <w:lang w:val="sl-SI"/>
              </w:rPr>
              <w:t>Povprečna temperature dima</w:t>
            </w:r>
            <w:r w:rsidRPr="00F43138">
              <w:rPr>
                <w:rFonts w:ascii="Arial" w:hAnsi="Arial" w:cs="Arial"/>
                <w:b/>
                <w:bCs/>
                <w:sz w:val="18"/>
                <w:szCs w:val="18"/>
                <w:lang w:val="sl-SI"/>
              </w:rPr>
              <w:t xml:space="preserve"> [°C]</w:t>
            </w:r>
          </w:p>
        </w:tc>
        <w:tc>
          <w:tcPr>
            <w:tcW w:w="3402" w:type="dxa"/>
          </w:tcPr>
          <w:p w14:paraId="4844587C" w14:textId="5B7846D0" w:rsidR="00494C02" w:rsidRPr="00F43138" w:rsidRDefault="00494C02" w:rsidP="00494C02">
            <w:pPr>
              <w:jc w:val="center"/>
              <w:rPr>
                <w:rFonts w:ascii="Arial" w:hAnsi="Arial" w:cs="Arial"/>
                <w:sz w:val="18"/>
                <w:szCs w:val="18"/>
                <w:lang w:val="sl-SI"/>
              </w:rPr>
            </w:pPr>
            <w:r>
              <w:rPr>
                <w:rFonts w:ascii="Arial" w:hAnsi="Arial" w:cs="Arial"/>
                <w:sz w:val="18"/>
                <w:szCs w:val="18"/>
                <w:lang w:val="sl-SI"/>
              </w:rPr>
              <w:t>3</w:t>
            </w:r>
            <w:r w:rsidR="000D701D">
              <w:rPr>
                <w:rFonts w:ascii="Arial" w:hAnsi="Arial" w:cs="Arial"/>
                <w:sz w:val="18"/>
                <w:szCs w:val="18"/>
                <w:lang w:val="sl-SI"/>
              </w:rPr>
              <w:t>80</w:t>
            </w:r>
          </w:p>
        </w:tc>
        <w:tc>
          <w:tcPr>
            <w:tcW w:w="2551" w:type="dxa"/>
          </w:tcPr>
          <w:p w14:paraId="01036C6F" w14:textId="0327A8CB" w:rsidR="00494C02" w:rsidRPr="00F43138" w:rsidRDefault="000D701D" w:rsidP="00494C02">
            <w:pPr>
              <w:jc w:val="center"/>
              <w:rPr>
                <w:rFonts w:ascii="Arial" w:hAnsi="Arial" w:cs="Arial"/>
                <w:sz w:val="18"/>
                <w:szCs w:val="18"/>
                <w:lang w:val="sl-SI"/>
              </w:rPr>
            </w:pPr>
            <w:r>
              <w:rPr>
                <w:rFonts w:ascii="Arial" w:hAnsi="Arial" w:cs="Arial"/>
                <w:sz w:val="18"/>
                <w:szCs w:val="18"/>
                <w:lang w:val="sl-SI"/>
              </w:rPr>
              <w:t>353</w:t>
            </w:r>
          </w:p>
        </w:tc>
      </w:tr>
      <w:tr w:rsidR="00494C02" w:rsidRPr="00F43138" w14:paraId="7E620D87" w14:textId="77777777" w:rsidTr="00494C02">
        <w:tc>
          <w:tcPr>
            <w:tcW w:w="4390" w:type="dxa"/>
          </w:tcPr>
          <w:p w14:paraId="68C7D0A6" w14:textId="77777777" w:rsidR="00494C02" w:rsidRPr="00F43138" w:rsidRDefault="00494C02" w:rsidP="003B7848">
            <w:pPr>
              <w:rPr>
                <w:rFonts w:ascii="Arial" w:hAnsi="Arial" w:cs="Arial"/>
                <w:b/>
                <w:bCs/>
                <w:sz w:val="18"/>
                <w:szCs w:val="18"/>
                <w:lang w:val="sl-SI"/>
              </w:rPr>
            </w:pPr>
            <w:r w:rsidRPr="009529A3">
              <w:rPr>
                <w:rFonts w:ascii="Arial" w:hAnsi="Arial" w:cs="Arial"/>
                <w:b/>
                <w:bCs/>
                <w:sz w:val="18"/>
                <w:szCs w:val="18"/>
                <w:lang w:val="sl-SI"/>
              </w:rPr>
              <w:t>Min. tlak pri nazivni toplotni moči</w:t>
            </w:r>
            <w:r w:rsidRPr="00F43138">
              <w:rPr>
                <w:rFonts w:ascii="Arial" w:hAnsi="Arial" w:cs="Arial"/>
                <w:b/>
                <w:bCs/>
                <w:sz w:val="18"/>
                <w:szCs w:val="18"/>
                <w:lang w:val="sl-SI"/>
              </w:rPr>
              <w:t xml:space="preserve"> [Pa]</w:t>
            </w:r>
          </w:p>
        </w:tc>
        <w:tc>
          <w:tcPr>
            <w:tcW w:w="3402" w:type="dxa"/>
          </w:tcPr>
          <w:p w14:paraId="549C7048" w14:textId="5AF007E1"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1</w:t>
            </w:r>
            <w:r>
              <w:rPr>
                <w:rFonts w:ascii="Arial" w:hAnsi="Arial" w:cs="Arial"/>
                <w:sz w:val="18"/>
                <w:szCs w:val="18"/>
                <w:lang w:val="sl-SI"/>
              </w:rPr>
              <w:t>0</w:t>
            </w:r>
          </w:p>
        </w:tc>
        <w:tc>
          <w:tcPr>
            <w:tcW w:w="2551" w:type="dxa"/>
          </w:tcPr>
          <w:p w14:paraId="108C5D4A" w14:textId="77777777" w:rsidR="00494C02" w:rsidRPr="00F43138" w:rsidRDefault="00494C02" w:rsidP="00494C02">
            <w:pPr>
              <w:jc w:val="center"/>
              <w:rPr>
                <w:rFonts w:ascii="Arial" w:hAnsi="Arial" w:cs="Arial"/>
                <w:sz w:val="18"/>
                <w:szCs w:val="18"/>
                <w:lang w:val="sl-SI"/>
              </w:rPr>
            </w:pPr>
            <w:r w:rsidRPr="00F43138">
              <w:rPr>
                <w:rFonts w:ascii="Arial" w:hAnsi="Arial" w:cs="Arial"/>
                <w:sz w:val="18"/>
                <w:szCs w:val="18"/>
                <w:lang w:val="sl-SI"/>
              </w:rPr>
              <w:t>12</w:t>
            </w:r>
          </w:p>
        </w:tc>
      </w:tr>
    </w:tbl>
    <w:p w14:paraId="12ADF0CD" w14:textId="77777777" w:rsidR="003C5DC9" w:rsidRPr="00F43138" w:rsidRDefault="003C5DC9" w:rsidP="003C5DC9">
      <w:pPr>
        <w:rPr>
          <w:rFonts w:ascii="Arial" w:hAnsi="Arial" w:cs="Arial"/>
          <w:sz w:val="18"/>
          <w:szCs w:val="18"/>
          <w:lang w:val="sl-SI"/>
        </w:rPr>
      </w:pPr>
    </w:p>
    <w:p w14:paraId="35FBAC95" w14:textId="2DCEF237" w:rsidR="003C5DC9" w:rsidRDefault="003C5DC9" w:rsidP="003C5DC9">
      <w:pPr>
        <w:rPr>
          <w:rFonts w:ascii="Arial" w:hAnsi="Arial" w:cs="Arial"/>
          <w:b/>
          <w:bCs/>
          <w:sz w:val="18"/>
          <w:szCs w:val="18"/>
          <w:lang w:val="sl-SI"/>
        </w:rPr>
      </w:pPr>
    </w:p>
    <w:p w14:paraId="772EF4DB" w14:textId="5F745D55" w:rsidR="00494C02" w:rsidRDefault="00494C02" w:rsidP="003C5DC9">
      <w:pPr>
        <w:rPr>
          <w:rFonts w:ascii="Arial" w:hAnsi="Arial" w:cs="Arial"/>
          <w:b/>
          <w:bCs/>
          <w:sz w:val="18"/>
          <w:szCs w:val="18"/>
          <w:lang w:val="sl-SI"/>
        </w:rPr>
      </w:pPr>
    </w:p>
    <w:p w14:paraId="0E2D75C0" w14:textId="010B017F" w:rsidR="00494C02" w:rsidRDefault="00494C02" w:rsidP="003C5DC9">
      <w:pPr>
        <w:rPr>
          <w:rFonts w:ascii="Arial" w:hAnsi="Arial" w:cs="Arial"/>
          <w:b/>
          <w:bCs/>
          <w:sz w:val="18"/>
          <w:szCs w:val="18"/>
          <w:lang w:val="sl-SI"/>
        </w:rPr>
      </w:pPr>
    </w:p>
    <w:p w14:paraId="1E452833" w14:textId="5E23F5CF" w:rsidR="00494C02" w:rsidRDefault="00494C02" w:rsidP="003C5DC9">
      <w:pPr>
        <w:rPr>
          <w:rFonts w:ascii="Arial" w:hAnsi="Arial" w:cs="Arial"/>
          <w:b/>
          <w:bCs/>
          <w:sz w:val="18"/>
          <w:szCs w:val="18"/>
          <w:lang w:val="sl-SI"/>
        </w:rPr>
      </w:pPr>
    </w:p>
    <w:p w14:paraId="2499DDE8" w14:textId="5F383A69" w:rsidR="00494C02" w:rsidRDefault="00494C02" w:rsidP="003C5DC9">
      <w:pPr>
        <w:rPr>
          <w:rFonts w:ascii="Arial" w:hAnsi="Arial" w:cs="Arial"/>
          <w:b/>
          <w:bCs/>
          <w:sz w:val="18"/>
          <w:szCs w:val="18"/>
          <w:lang w:val="sl-SI"/>
        </w:rPr>
      </w:pPr>
    </w:p>
    <w:p w14:paraId="0B25C6C8" w14:textId="4347AB11" w:rsidR="00494C02" w:rsidRDefault="00494C02" w:rsidP="003C5DC9">
      <w:pPr>
        <w:rPr>
          <w:rFonts w:ascii="Arial" w:hAnsi="Arial" w:cs="Arial"/>
          <w:b/>
          <w:bCs/>
          <w:sz w:val="18"/>
          <w:szCs w:val="18"/>
          <w:lang w:val="sl-SI"/>
        </w:rPr>
      </w:pPr>
    </w:p>
    <w:p w14:paraId="2F7A7ECC" w14:textId="095F26DD" w:rsidR="00494C02" w:rsidRDefault="00494C02" w:rsidP="003C5DC9">
      <w:pPr>
        <w:rPr>
          <w:rFonts w:ascii="Arial" w:hAnsi="Arial" w:cs="Arial"/>
          <w:b/>
          <w:bCs/>
          <w:sz w:val="18"/>
          <w:szCs w:val="18"/>
          <w:lang w:val="sl-SI"/>
        </w:rPr>
      </w:pPr>
    </w:p>
    <w:p w14:paraId="22629C17" w14:textId="3C0AF3D9" w:rsidR="00494C02" w:rsidRDefault="00494C02" w:rsidP="003C5DC9">
      <w:pPr>
        <w:rPr>
          <w:rFonts w:ascii="Arial" w:hAnsi="Arial" w:cs="Arial"/>
          <w:b/>
          <w:bCs/>
          <w:sz w:val="18"/>
          <w:szCs w:val="18"/>
          <w:lang w:val="sl-SI"/>
        </w:rPr>
      </w:pPr>
    </w:p>
    <w:p w14:paraId="442E537F" w14:textId="77777777" w:rsidR="00494C02" w:rsidRPr="00F43138" w:rsidRDefault="00494C02" w:rsidP="003C5DC9">
      <w:pPr>
        <w:rPr>
          <w:rFonts w:ascii="Arial" w:hAnsi="Arial" w:cs="Arial"/>
          <w:b/>
          <w:bCs/>
          <w:sz w:val="18"/>
          <w:szCs w:val="18"/>
          <w:lang w:val="sl-SI"/>
        </w:rPr>
      </w:pPr>
    </w:p>
    <w:p w14:paraId="1318AE3E" w14:textId="77777777" w:rsidR="003C5DC9" w:rsidRPr="00F43138" w:rsidRDefault="00E66E4A" w:rsidP="003C5DC9">
      <w:pPr>
        <w:rPr>
          <w:rFonts w:ascii="Arial" w:hAnsi="Arial" w:cs="Arial"/>
          <w:b/>
          <w:bCs/>
          <w:sz w:val="18"/>
          <w:szCs w:val="18"/>
          <w:lang w:val="sl-SI"/>
        </w:rPr>
      </w:pPr>
      <w:r w:rsidRPr="00E66E4A">
        <w:rPr>
          <w:rFonts w:ascii="Arial" w:hAnsi="Arial" w:cs="Arial"/>
          <w:b/>
          <w:bCs/>
          <w:sz w:val="18"/>
          <w:szCs w:val="18"/>
          <w:lang w:val="sl-SI"/>
        </w:rPr>
        <w:t>Garancija</w:t>
      </w:r>
    </w:p>
    <w:p w14:paraId="34E13965"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Če se v garancijskem roku pojavi na vaši peči funkcionalna napaka ali napaka na zunanji površini, nikoli je ne popravljajte sami. Popravila </w:t>
      </w:r>
    </w:p>
    <w:p w14:paraId="3F63AC5C"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v garancijskem roku in poznejša popravila izvaja proizvajalec ali distributer. </w:t>
      </w:r>
    </w:p>
    <w:p w14:paraId="6DD82900"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Za kakovost, funkcionalnost in izvedbo peči jamčimo 2 leti od dne prodaje uporabniku tako, da napake dokazljivo povzročene zaradi napake pri proizvodnji odstranimo v kratkem času na naše stroške ob pogoju, da:</w:t>
      </w:r>
    </w:p>
    <w:p w14:paraId="18A9CE34" w14:textId="7E5AB94F"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se peč uporablja točno po navodilu za uporabo,</w:t>
      </w:r>
    </w:p>
    <w:p w14:paraId="45585544" w14:textId="7618D42E"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je peč priključena k dimniku v skladu z veljavnimi normami,</w:t>
      </w:r>
    </w:p>
    <w:p w14:paraId="68CBEA44" w14:textId="3E3557EC"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poškodbe peči niso mehanske,</w:t>
      </w:r>
    </w:p>
    <w:p w14:paraId="71E7275D" w14:textId="63B87899"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na peči niso bile izvedena popravila, priredbe in nedovoljene manipulacije.</w:t>
      </w:r>
    </w:p>
    <w:p w14:paraId="4BDE13DE"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Pri reklamaciji navedite točen naslov in okoliščine, pri katerih je do okvare prišlo. Reklamacijo bomo obravnavali po predložitvi garancijskega lista z žigom z datumom nakupa in žigom trgovine. </w:t>
      </w:r>
    </w:p>
    <w:p w14:paraId="21AD19DF"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Pri nakupu v lastnem interesu zahtevajte čitljivo izpolnjen garancijski list. O načinu in kraju popravila odločimo v našem podjetju. </w:t>
      </w:r>
    </w:p>
    <w:p w14:paraId="08C63AE9"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Pri nakupu aparata preverite šamotno opeko.  </w:t>
      </w:r>
    </w:p>
    <w:p w14:paraId="37CEA748"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 xml:space="preserve">Morebitno reklamacijo poškodb šamotne opeke proizvajalec akceptira le po prvem ogrevanju z aparatom. </w:t>
      </w:r>
    </w:p>
    <w:p w14:paraId="0DF43633"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Nedopustno je uporabljati aparat pri toplotni preobremenitvi, to pomeni:</w:t>
      </w:r>
    </w:p>
    <w:p w14:paraId="6CCFE91D" w14:textId="12148285"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 xml:space="preserve">količina uporabljenega goriva je večja kot se priporoča </w:t>
      </w:r>
    </w:p>
    <w:p w14:paraId="7F2EEC47" w14:textId="6EF73546"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 xml:space="preserve">količina zgorevalnega zraka je večja kot se priporoča </w:t>
      </w:r>
    </w:p>
    <w:p w14:paraId="462B4B9D" w14:textId="31C2EB56"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uporaba nedopustnih vrst goriva</w:t>
      </w:r>
    </w:p>
    <w:p w14:paraId="0600AE90"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Toplotna preobremenitev se lahko pojavi kot:</w:t>
      </w:r>
    </w:p>
    <w:p w14:paraId="63358CB2" w14:textId="03934C62"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poškodovanje šamotne pregrade v ognjišču</w:t>
      </w:r>
    </w:p>
    <w:p w14:paraId="18638652" w14:textId="43802A70"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poškodovanje plošče in pokrova iz litine</w:t>
      </w:r>
    </w:p>
    <w:p w14:paraId="3D24C2B8" w14:textId="348FC1BE"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poškodovanje vrat za dodajanje goriva</w:t>
      </w:r>
    </w:p>
    <w:p w14:paraId="59E3B10A" w14:textId="315B5E03"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prežganje rešetke</w:t>
      </w:r>
    </w:p>
    <w:p w14:paraId="0F0BC366" w14:textId="5D7A2146" w:rsidR="00E66E4A" w:rsidRPr="00E66E4A" w:rsidRDefault="00494C02" w:rsidP="00E66E4A">
      <w:pPr>
        <w:jc w:val="both"/>
        <w:rPr>
          <w:rFonts w:ascii="Arial" w:hAnsi="Arial" w:cs="Arial"/>
          <w:sz w:val="18"/>
          <w:szCs w:val="18"/>
          <w:lang w:val="sl-SI"/>
        </w:rPr>
      </w:pPr>
      <w:r>
        <w:rPr>
          <w:rFonts w:ascii="Arial" w:hAnsi="Arial" w:cs="Arial"/>
          <w:sz w:val="18"/>
          <w:szCs w:val="18"/>
          <w:lang w:val="sl-SI"/>
        </w:rPr>
        <w:t xml:space="preserve">• </w:t>
      </w:r>
      <w:r w:rsidR="00E66E4A" w:rsidRPr="00E66E4A">
        <w:rPr>
          <w:rFonts w:ascii="Arial" w:hAnsi="Arial" w:cs="Arial"/>
          <w:sz w:val="18"/>
          <w:szCs w:val="18"/>
          <w:lang w:val="sl-SI"/>
        </w:rPr>
        <w:t>razpoke šamotne opeke</w:t>
      </w:r>
    </w:p>
    <w:p w14:paraId="5153CFB5" w14:textId="77777777" w:rsidR="00E66E4A" w:rsidRPr="00E66E4A" w:rsidRDefault="00E66E4A" w:rsidP="00E66E4A">
      <w:pPr>
        <w:jc w:val="both"/>
        <w:rPr>
          <w:rFonts w:ascii="Arial" w:hAnsi="Arial" w:cs="Arial"/>
          <w:sz w:val="18"/>
          <w:szCs w:val="18"/>
          <w:lang w:val="sl-SI"/>
        </w:rPr>
      </w:pPr>
      <w:r w:rsidRPr="00E66E4A">
        <w:rPr>
          <w:rFonts w:ascii="Arial" w:hAnsi="Arial" w:cs="Arial"/>
          <w:sz w:val="18"/>
          <w:szCs w:val="18"/>
          <w:lang w:val="sl-SI"/>
        </w:rPr>
        <w:t>V primeru nepravilne uporabe proizvajalec ne akceptira reklamacije aparata.</w:t>
      </w:r>
    </w:p>
    <w:p w14:paraId="175440AD" w14:textId="77777777" w:rsidR="003C5DC9" w:rsidRDefault="00E66E4A" w:rsidP="00E66E4A">
      <w:pPr>
        <w:jc w:val="both"/>
        <w:rPr>
          <w:rFonts w:ascii="Arial" w:hAnsi="Arial" w:cs="Arial"/>
          <w:sz w:val="18"/>
          <w:szCs w:val="18"/>
          <w:lang w:val="sl-SI"/>
        </w:rPr>
      </w:pPr>
      <w:r w:rsidRPr="00E66E4A">
        <w:rPr>
          <w:rFonts w:ascii="Arial" w:hAnsi="Arial" w:cs="Arial"/>
          <w:sz w:val="18"/>
          <w:szCs w:val="18"/>
          <w:lang w:val="sl-SI"/>
        </w:rPr>
        <w:t>Za zamenjavo proizvoda ali preklic prodajne pogodbe veljajo ustrezna določila Civilnega zakonika in Pravilnika o reklamacijah</w:t>
      </w:r>
      <w:r w:rsidR="003C5DC9" w:rsidRPr="00F43138">
        <w:rPr>
          <w:rFonts w:ascii="Arial" w:hAnsi="Arial" w:cs="Arial"/>
          <w:sz w:val="18"/>
          <w:szCs w:val="18"/>
          <w:lang w:val="sl-SI"/>
        </w:rPr>
        <w:t>.</w:t>
      </w:r>
    </w:p>
    <w:p w14:paraId="1641F23C" w14:textId="77777777" w:rsidR="006B11BE" w:rsidRDefault="006B11BE" w:rsidP="00E66E4A">
      <w:pPr>
        <w:jc w:val="both"/>
        <w:rPr>
          <w:rFonts w:ascii="Arial" w:hAnsi="Arial" w:cs="Arial"/>
          <w:sz w:val="18"/>
          <w:szCs w:val="18"/>
          <w:lang w:val="sl-SI"/>
        </w:rPr>
      </w:pPr>
    </w:p>
    <w:p w14:paraId="7AF6A2E9" w14:textId="77777777" w:rsidR="006B11BE" w:rsidRDefault="006B11BE" w:rsidP="00E66E4A">
      <w:pPr>
        <w:jc w:val="both"/>
        <w:rPr>
          <w:rFonts w:ascii="Arial" w:hAnsi="Arial" w:cs="Arial"/>
          <w:sz w:val="18"/>
          <w:szCs w:val="18"/>
          <w:lang w:val="sl-SI"/>
        </w:rPr>
      </w:pPr>
    </w:p>
    <w:p w14:paraId="62D4D0E9" w14:textId="77777777" w:rsidR="006B11BE" w:rsidRDefault="006B11BE" w:rsidP="00E66E4A">
      <w:pPr>
        <w:jc w:val="both"/>
        <w:rPr>
          <w:rFonts w:ascii="Arial" w:hAnsi="Arial" w:cs="Arial"/>
          <w:sz w:val="18"/>
          <w:szCs w:val="18"/>
          <w:lang w:val="sl-SI"/>
        </w:rPr>
      </w:pPr>
    </w:p>
    <w:p w14:paraId="195F55AF" w14:textId="77777777" w:rsidR="006B11BE" w:rsidRDefault="006B11BE" w:rsidP="00E66E4A">
      <w:pPr>
        <w:jc w:val="both"/>
        <w:rPr>
          <w:rFonts w:ascii="Arial" w:hAnsi="Arial" w:cs="Arial"/>
          <w:sz w:val="18"/>
          <w:szCs w:val="18"/>
          <w:lang w:val="sl-SI"/>
        </w:rPr>
      </w:pPr>
    </w:p>
    <w:p w14:paraId="7966E8A5" w14:textId="77777777" w:rsidR="006B11BE" w:rsidRDefault="006B11BE" w:rsidP="00E66E4A">
      <w:pPr>
        <w:jc w:val="both"/>
        <w:rPr>
          <w:rFonts w:ascii="Arial" w:hAnsi="Arial" w:cs="Arial"/>
          <w:sz w:val="18"/>
          <w:szCs w:val="18"/>
          <w:lang w:val="sl-SI"/>
        </w:rPr>
      </w:pPr>
    </w:p>
    <w:p w14:paraId="7BF80C7B" w14:textId="77777777" w:rsidR="006B11BE" w:rsidRDefault="006B11BE" w:rsidP="00E66E4A">
      <w:pPr>
        <w:jc w:val="both"/>
        <w:rPr>
          <w:rFonts w:ascii="Arial" w:hAnsi="Arial" w:cs="Arial"/>
          <w:sz w:val="18"/>
          <w:szCs w:val="18"/>
          <w:lang w:val="sl-SI"/>
        </w:rPr>
      </w:pPr>
    </w:p>
    <w:p w14:paraId="7603C557" w14:textId="77777777" w:rsidR="006B11BE" w:rsidRDefault="006B11BE" w:rsidP="00E66E4A">
      <w:pPr>
        <w:jc w:val="both"/>
        <w:rPr>
          <w:rFonts w:ascii="Arial" w:hAnsi="Arial" w:cs="Arial"/>
          <w:sz w:val="18"/>
          <w:szCs w:val="18"/>
          <w:lang w:val="sl-SI"/>
        </w:rPr>
      </w:pPr>
    </w:p>
    <w:p w14:paraId="09B681C9" w14:textId="77777777" w:rsidR="006B11BE" w:rsidRDefault="006B11BE" w:rsidP="00E66E4A">
      <w:pPr>
        <w:jc w:val="both"/>
        <w:rPr>
          <w:rFonts w:ascii="Arial" w:hAnsi="Arial" w:cs="Arial"/>
          <w:sz w:val="18"/>
          <w:szCs w:val="18"/>
          <w:lang w:val="sl-SI"/>
        </w:rPr>
      </w:pPr>
    </w:p>
    <w:p w14:paraId="399DB424" w14:textId="77777777" w:rsidR="006B11BE" w:rsidRDefault="006B11BE" w:rsidP="00E66E4A">
      <w:pPr>
        <w:jc w:val="both"/>
        <w:rPr>
          <w:rFonts w:ascii="Arial" w:hAnsi="Arial" w:cs="Arial"/>
          <w:sz w:val="18"/>
          <w:szCs w:val="18"/>
          <w:lang w:val="sl-SI"/>
        </w:rPr>
      </w:pPr>
    </w:p>
    <w:p w14:paraId="7214A4CA" w14:textId="77777777" w:rsidR="006B11BE" w:rsidRDefault="006B11BE" w:rsidP="00E66E4A">
      <w:pPr>
        <w:jc w:val="both"/>
        <w:rPr>
          <w:rFonts w:ascii="Arial" w:hAnsi="Arial" w:cs="Arial"/>
          <w:sz w:val="18"/>
          <w:szCs w:val="18"/>
          <w:lang w:val="sl-SI"/>
        </w:rPr>
      </w:pPr>
    </w:p>
    <w:p w14:paraId="1D02BFD0" w14:textId="77777777" w:rsidR="006B11BE" w:rsidRDefault="006B11BE" w:rsidP="00E66E4A">
      <w:pPr>
        <w:jc w:val="both"/>
        <w:rPr>
          <w:rFonts w:ascii="Arial" w:hAnsi="Arial" w:cs="Arial"/>
          <w:sz w:val="18"/>
          <w:szCs w:val="18"/>
          <w:lang w:val="sl-SI"/>
        </w:rPr>
      </w:pPr>
    </w:p>
    <w:p w14:paraId="0D854DBB" w14:textId="77777777" w:rsidR="006B11BE" w:rsidRDefault="006B11BE" w:rsidP="00E66E4A">
      <w:pPr>
        <w:jc w:val="both"/>
        <w:rPr>
          <w:rFonts w:ascii="Arial" w:hAnsi="Arial" w:cs="Arial"/>
          <w:sz w:val="18"/>
          <w:szCs w:val="18"/>
          <w:lang w:val="sl-SI"/>
        </w:rPr>
      </w:pPr>
    </w:p>
    <w:p w14:paraId="4E03B721" w14:textId="77777777" w:rsidR="006B11BE" w:rsidRDefault="006B11BE" w:rsidP="00E66E4A">
      <w:pPr>
        <w:jc w:val="both"/>
        <w:rPr>
          <w:rFonts w:ascii="Arial" w:hAnsi="Arial" w:cs="Arial"/>
          <w:sz w:val="18"/>
          <w:szCs w:val="18"/>
          <w:lang w:val="sl-SI"/>
        </w:rPr>
      </w:pPr>
    </w:p>
    <w:p w14:paraId="7F954FAA" w14:textId="77777777" w:rsidR="006B11BE" w:rsidRDefault="006B11BE" w:rsidP="00E66E4A">
      <w:pPr>
        <w:jc w:val="both"/>
        <w:rPr>
          <w:rFonts w:ascii="Arial" w:hAnsi="Arial" w:cs="Arial"/>
          <w:sz w:val="18"/>
          <w:szCs w:val="18"/>
          <w:lang w:val="sl-SI"/>
        </w:rPr>
      </w:pPr>
    </w:p>
    <w:p w14:paraId="1E1E356E" w14:textId="77777777" w:rsidR="006B11BE" w:rsidRDefault="006B11BE" w:rsidP="00E66E4A">
      <w:pPr>
        <w:jc w:val="both"/>
        <w:rPr>
          <w:rFonts w:ascii="Arial" w:hAnsi="Arial" w:cs="Arial"/>
          <w:sz w:val="18"/>
          <w:szCs w:val="18"/>
          <w:lang w:val="sl-SI"/>
        </w:rPr>
      </w:pPr>
    </w:p>
    <w:p w14:paraId="07F47C6E" w14:textId="77777777" w:rsidR="006B11BE" w:rsidRDefault="006B11BE" w:rsidP="00E66E4A">
      <w:pPr>
        <w:jc w:val="both"/>
        <w:rPr>
          <w:rFonts w:ascii="Arial" w:hAnsi="Arial" w:cs="Arial"/>
          <w:sz w:val="18"/>
          <w:szCs w:val="18"/>
          <w:lang w:val="sl-SI"/>
        </w:rPr>
      </w:pPr>
    </w:p>
    <w:p w14:paraId="495635AB" w14:textId="77777777" w:rsidR="006B11BE" w:rsidRDefault="006B11BE" w:rsidP="00E66E4A">
      <w:pPr>
        <w:jc w:val="both"/>
        <w:rPr>
          <w:rFonts w:ascii="Arial" w:hAnsi="Arial" w:cs="Arial"/>
          <w:sz w:val="18"/>
          <w:szCs w:val="18"/>
          <w:lang w:val="sl-SI"/>
        </w:rPr>
      </w:pPr>
    </w:p>
    <w:p w14:paraId="0B55B352" w14:textId="77777777" w:rsidR="006B11BE" w:rsidRDefault="006B11BE" w:rsidP="00E66E4A">
      <w:pPr>
        <w:jc w:val="both"/>
        <w:rPr>
          <w:rFonts w:ascii="Arial" w:hAnsi="Arial" w:cs="Arial"/>
          <w:sz w:val="18"/>
          <w:szCs w:val="18"/>
          <w:lang w:val="sl-SI"/>
        </w:rPr>
      </w:pPr>
    </w:p>
    <w:p w14:paraId="71CD0E3A" w14:textId="77777777" w:rsidR="006B11BE" w:rsidRDefault="006B11BE" w:rsidP="00E66E4A">
      <w:pPr>
        <w:jc w:val="both"/>
        <w:rPr>
          <w:rFonts w:ascii="Arial" w:hAnsi="Arial" w:cs="Arial"/>
          <w:sz w:val="18"/>
          <w:szCs w:val="18"/>
          <w:lang w:val="sl-SI"/>
        </w:rPr>
      </w:pPr>
    </w:p>
    <w:p w14:paraId="62A7C52C" w14:textId="77777777" w:rsidR="006B11BE" w:rsidRDefault="006B11BE" w:rsidP="00E66E4A">
      <w:pPr>
        <w:jc w:val="both"/>
        <w:rPr>
          <w:rFonts w:ascii="Arial" w:hAnsi="Arial" w:cs="Arial"/>
          <w:sz w:val="18"/>
          <w:szCs w:val="18"/>
          <w:lang w:val="sl-SI"/>
        </w:rPr>
      </w:pPr>
    </w:p>
    <w:p w14:paraId="59441DCC" w14:textId="77777777" w:rsidR="006B11BE" w:rsidRDefault="006B11BE" w:rsidP="00E66E4A">
      <w:pPr>
        <w:jc w:val="both"/>
        <w:rPr>
          <w:rFonts w:ascii="Arial" w:hAnsi="Arial" w:cs="Arial"/>
          <w:sz w:val="18"/>
          <w:szCs w:val="18"/>
          <w:lang w:val="sl-SI"/>
        </w:rPr>
      </w:pPr>
    </w:p>
    <w:p w14:paraId="2537FBC5" w14:textId="77777777" w:rsidR="006B11BE" w:rsidRDefault="006B11BE" w:rsidP="00E66E4A">
      <w:pPr>
        <w:jc w:val="both"/>
        <w:rPr>
          <w:rFonts w:ascii="Arial" w:hAnsi="Arial" w:cs="Arial"/>
          <w:sz w:val="18"/>
          <w:szCs w:val="18"/>
          <w:lang w:val="sl-SI"/>
        </w:rPr>
      </w:pPr>
    </w:p>
    <w:p w14:paraId="6FC2742E" w14:textId="77777777" w:rsidR="006B11BE" w:rsidRDefault="006B11BE" w:rsidP="00E66E4A">
      <w:pPr>
        <w:jc w:val="both"/>
        <w:rPr>
          <w:rFonts w:ascii="Arial" w:hAnsi="Arial" w:cs="Arial"/>
          <w:sz w:val="18"/>
          <w:szCs w:val="18"/>
          <w:lang w:val="sl-SI"/>
        </w:rPr>
      </w:pPr>
    </w:p>
    <w:p w14:paraId="11EFEAB8" w14:textId="77777777" w:rsidR="006B11BE" w:rsidRDefault="006B11BE" w:rsidP="00E66E4A">
      <w:pPr>
        <w:jc w:val="both"/>
        <w:rPr>
          <w:rFonts w:ascii="Arial" w:hAnsi="Arial" w:cs="Arial"/>
          <w:sz w:val="18"/>
          <w:szCs w:val="18"/>
          <w:lang w:val="sl-SI"/>
        </w:rPr>
      </w:pPr>
    </w:p>
    <w:p w14:paraId="3C0C5ECC" w14:textId="77777777" w:rsidR="006B11BE" w:rsidRDefault="006B11BE" w:rsidP="00E66E4A">
      <w:pPr>
        <w:jc w:val="both"/>
        <w:rPr>
          <w:rFonts w:ascii="Arial" w:hAnsi="Arial" w:cs="Arial"/>
          <w:sz w:val="18"/>
          <w:szCs w:val="18"/>
          <w:lang w:val="sl-SI"/>
        </w:rPr>
      </w:pPr>
    </w:p>
    <w:p w14:paraId="419D9CAA" w14:textId="77777777" w:rsidR="006B11BE" w:rsidRDefault="006B11BE" w:rsidP="00E66E4A">
      <w:pPr>
        <w:jc w:val="both"/>
        <w:rPr>
          <w:rFonts w:ascii="Arial" w:hAnsi="Arial" w:cs="Arial"/>
          <w:sz w:val="18"/>
          <w:szCs w:val="18"/>
          <w:lang w:val="sl-SI"/>
        </w:rPr>
      </w:pPr>
    </w:p>
    <w:p w14:paraId="568FF674" w14:textId="77777777" w:rsidR="006B11BE" w:rsidRDefault="006B11BE" w:rsidP="00E66E4A">
      <w:pPr>
        <w:jc w:val="both"/>
        <w:rPr>
          <w:rFonts w:ascii="Arial" w:hAnsi="Arial" w:cs="Arial"/>
          <w:sz w:val="18"/>
          <w:szCs w:val="18"/>
          <w:lang w:val="sl-SI"/>
        </w:rPr>
      </w:pPr>
    </w:p>
    <w:p w14:paraId="6BEEB207" w14:textId="77777777" w:rsidR="006B11BE" w:rsidRDefault="006B11BE" w:rsidP="00E66E4A">
      <w:pPr>
        <w:jc w:val="both"/>
        <w:rPr>
          <w:rFonts w:ascii="Arial" w:hAnsi="Arial" w:cs="Arial"/>
          <w:sz w:val="18"/>
          <w:szCs w:val="18"/>
          <w:lang w:val="sl-SI"/>
        </w:rPr>
      </w:pPr>
    </w:p>
    <w:p w14:paraId="3F30BA58" w14:textId="77777777" w:rsidR="006B11BE" w:rsidRDefault="006B11BE" w:rsidP="00E66E4A">
      <w:pPr>
        <w:jc w:val="both"/>
        <w:rPr>
          <w:rFonts w:ascii="Arial" w:hAnsi="Arial" w:cs="Arial"/>
          <w:sz w:val="18"/>
          <w:szCs w:val="18"/>
          <w:lang w:val="sl-SI"/>
        </w:rPr>
      </w:pPr>
    </w:p>
    <w:p w14:paraId="4B6988ED" w14:textId="77777777" w:rsidR="006B11BE" w:rsidRDefault="006B11BE" w:rsidP="00E66E4A">
      <w:pPr>
        <w:jc w:val="both"/>
        <w:rPr>
          <w:rFonts w:ascii="Arial" w:hAnsi="Arial" w:cs="Arial"/>
          <w:sz w:val="18"/>
          <w:szCs w:val="18"/>
          <w:lang w:val="sl-SI"/>
        </w:rPr>
      </w:pPr>
    </w:p>
    <w:p w14:paraId="2AB6C676" w14:textId="77777777" w:rsidR="006B11BE" w:rsidRDefault="006B11BE" w:rsidP="00E66E4A">
      <w:pPr>
        <w:jc w:val="both"/>
        <w:rPr>
          <w:rFonts w:ascii="Arial" w:hAnsi="Arial" w:cs="Arial"/>
          <w:sz w:val="18"/>
          <w:szCs w:val="18"/>
          <w:lang w:val="sl-SI"/>
        </w:rPr>
      </w:pPr>
    </w:p>
    <w:p w14:paraId="40E878F4" w14:textId="77777777" w:rsidR="006B11BE" w:rsidRDefault="006B11BE" w:rsidP="00E66E4A">
      <w:pPr>
        <w:jc w:val="both"/>
        <w:rPr>
          <w:rFonts w:ascii="Arial" w:hAnsi="Arial" w:cs="Arial"/>
          <w:sz w:val="18"/>
          <w:szCs w:val="18"/>
          <w:lang w:val="sl-SI"/>
        </w:rPr>
      </w:pPr>
    </w:p>
    <w:p w14:paraId="31750B8C" w14:textId="77777777" w:rsidR="006B11BE" w:rsidRDefault="006B11BE" w:rsidP="00E66E4A">
      <w:pPr>
        <w:jc w:val="both"/>
        <w:rPr>
          <w:rFonts w:ascii="Arial" w:hAnsi="Arial" w:cs="Arial"/>
          <w:sz w:val="18"/>
          <w:szCs w:val="18"/>
          <w:lang w:val="sl-SI"/>
        </w:rPr>
      </w:pPr>
    </w:p>
    <w:p w14:paraId="7248CAB4" w14:textId="77777777" w:rsidR="006B11BE" w:rsidRDefault="006B11BE" w:rsidP="00E66E4A">
      <w:pPr>
        <w:jc w:val="both"/>
        <w:rPr>
          <w:rFonts w:ascii="Arial" w:hAnsi="Arial" w:cs="Arial"/>
          <w:sz w:val="18"/>
          <w:szCs w:val="18"/>
          <w:lang w:val="sl-SI"/>
        </w:rPr>
      </w:pPr>
    </w:p>
    <w:p w14:paraId="6D955B37" w14:textId="77777777" w:rsidR="006B11BE" w:rsidRDefault="006B11BE" w:rsidP="00E66E4A">
      <w:pPr>
        <w:jc w:val="both"/>
        <w:rPr>
          <w:rFonts w:ascii="Arial" w:hAnsi="Arial" w:cs="Arial"/>
          <w:sz w:val="18"/>
          <w:szCs w:val="18"/>
          <w:lang w:val="sl-SI"/>
        </w:rPr>
      </w:pPr>
    </w:p>
    <w:p w14:paraId="15D948B1" w14:textId="77777777" w:rsidR="006B11BE" w:rsidRDefault="006B11BE" w:rsidP="00E66E4A">
      <w:pPr>
        <w:jc w:val="both"/>
        <w:rPr>
          <w:rFonts w:ascii="Arial" w:hAnsi="Arial" w:cs="Arial"/>
          <w:sz w:val="18"/>
          <w:szCs w:val="18"/>
          <w:lang w:val="sl-SI"/>
        </w:rPr>
      </w:pPr>
    </w:p>
    <w:p w14:paraId="4BC65D95" w14:textId="77777777" w:rsidR="006B11BE" w:rsidRDefault="006B11BE" w:rsidP="00E66E4A">
      <w:pPr>
        <w:jc w:val="both"/>
        <w:rPr>
          <w:rFonts w:ascii="Arial" w:hAnsi="Arial" w:cs="Arial"/>
          <w:sz w:val="18"/>
          <w:szCs w:val="18"/>
          <w:lang w:val="sl-SI"/>
        </w:rPr>
      </w:pPr>
    </w:p>
    <w:p w14:paraId="1400E836" w14:textId="77777777" w:rsidR="006B11BE" w:rsidRDefault="006B11BE" w:rsidP="00E66E4A">
      <w:pPr>
        <w:jc w:val="both"/>
        <w:rPr>
          <w:rFonts w:ascii="Arial" w:hAnsi="Arial" w:cs="Arial"/>
          <w:sz w:val="18"/>
          <w:szCs w:val="18"/>
          <w:lang w:val="sl-SI"/>
        </w:rPr>
      </w:pPr>
    </w:p>
    <w:p w14:paraId="01D9133F" w14:textId="77777777" w:rsidR="006B11BE" w:rsidRDefault="006B11BE" w:rsidP="00E66E4A">
      <w:pPr>
        <w:jc w:val="both"/>
        <w:rPr>
          <w:rFonts w:ascii="Arial" w:hAnsi="Arial" w:cs="Arial"/>
          <w:sz w:val="18"/>
          <w:szCs w:val="18"/>
          <w:lang w:val="sl-SI"/>
        </w:rPr>
      </w:pPr>
    </w:p>
    <w:p w14:paraId="7FC41121" w14:textId="77777777" w:rsidR="006B11BE" w:rsidRDefault="006B11BE" w:rsidP="00E66E4A">
      <w:pPr>
        <w:jc w:val="both"/>
        <w:rPr>
          <w:rFonts w:ascii="Arial" w:hAnsi="Arial" w:cs="Arial"/>
          <w:sz w:val="18"/>
          <w:szCs w:val="18"/>
          <w:lang w:val="sl-SI"/>
        </w:rPr>
      </w:pPr>
    </w:p>
    <w:p w14:paraId="1FD21681" w14:textId="77777777" w:rsidR="006B11BE" w:rsidRDefault="006B11BE" w:rsidP="00E66E4A">
      <w:pPr>
        <w:jc w:val="both"/>
        <w:rPr>
          <w:rFonts w:ascii="Arial" w:hAnsi="Arial" w:cs="Arial"/>
          <w:sz w:val="18"/>
          <w:szCs w:val="18"/>
          <w:lang w:val="sl-SI"/>
        </w:rPr>
      </w:pPr>
    </w:p>
    <w:p w14:paraId="59B6127A" w14:textId="77777777" w:rsidR="006B11BE" w:rsidRDefault="006B11BE" w:rsidP="00E66E4A">
      <w:pPr>
        <w:jc w:val="both"/>
        <w:rPr>
          <w:rFonts w:ascii="Arial" w:hAnsi="Arial" w:cs="Arial"/>
          <w:sz w:val="18"/>
          <w:szCs w:val="18"/>
          <w:lang w:val="sl-SI"/>
        </w:rPr>
      </w:pPr>
    </w:p>
    <w:p w14:paraId="38EFB454" w14:textId="77777777" w:rsidR="006B11BE" w:rsidRDefault="006B11BE" w:rsidP="00E66E4A">
      <w:pPr>
        <w:jc w:val="both"/>
        <w:rPr>
          <w:rFonts w:ascii="Arial" w:hAnsi="Arial" w:cs="Arial"/>
          <w:sz w:val="18"/>
          <w:szCs w:val="18"/>
          <w:lang w:val="sl-SI"/>
        </w:rPr>
      </w:pPr>
    </w:p>
    <w:p w14:paraId="5EE5C478" w14:textId="77777777" w:rsidR="006B11BE" w:rsidRDefault="006B11BE" w:rsidP="00E66E4A">
      <w:pPr>
        <w:jc w:val="both"/>
        <w:rPr>
          <w:rFonts w:ascii="Arial" w:hAnsi="Arial" w:cs="Arial"/>
          <w:sz w:val="18"/>
          <w:szCs w:val="18"/>
          <w:lang w:val="sl-SI"/>
        </w:rPr>
      </w:pPr>
    </w:p>
    <w:p w14:paraId="2FAF1426" w14:textId="77777777" w:rsidR="006B11BE" w:rsidRDefault="006B11BE" w:rsidP="00E66E4A">
      <w:pPr>
        <w:jc w:val="both"/>
        <w:rPr>
          <w:rFonts w:ascii="Arial" w:hAnsi="Arial" w:cs="Arial"/>
          <w:sz w:val="18"/>
          <w:szCs w:val="18"/>
          <w:lang w:val="sl-SI"/>
        </w:rPr>
      </w:pPr>
    </w:p>
    <w:p w14:paraId="6AA4C680" w14:textId="77777777" w:rsidR="006B11BE" w:rsidRDefault="006B11BE" w:rsidP="00E66E4A">
      <w:pPr>
        <w:jc w:val="both"/>
        <w:rPr>
          <w:rFonts w:ascii="Arial" w:hAnsi="Arial" w:cs="Arial"/>
          <w:sz w:val="18"/>
          <w:szCs w:val="18"/>
          <w:lang w:val="sl-SI"/>
        </w:rPr>
      </w:pPr>
    </w:p>
    <w:p w14:paraId="5044E125" w14:textId="77777777" w:rsidR="006B11BE" w:rsidRDefault="006B11BE" w:rsidP="00E66E4A">
      <w:pPr>
        <w:jc w:val="both"/>
        <w:rPr>
          <w:rFonts w:ascii="Arial" w:hAnsi="Arial" w:cs="Arial"/>
          <w:sz w:val="18"/>
          <w:szCs w:val="18"/>
          <w:lang w:val="sl-SI"/>
        </w:rPr>
      </w:pPr>
    </w:p>
    <w:p w14:paraId="7D7E3ADA" w14:textId="77777777" w:rsidR="00B47A4C" w:rsidRPr="006B11BE" w:rsidRDefault="00B47A4C" w:rsidP="00B47A4C">
      <w:pPr>
        <w:jc w:val="center"/>
        <w:rPr>
          <w:rFonts w:ascii="Arial" w:hAnsi="Arial" w:cs="Arial"/>
          <w:b/>
          <w:bCs/>
          <w:sz w:val="18"/>
          <w:szCs w:val="18"/>
        </w:rPr>
      </w:pPr>
      <w:r w:rsidRPr="006B11BE">
        <w:rPr>
          <w:rFonts w:ascii="Arial" w:hAnsi="Arial" w:cs="Arial"/>
          <w:b/>
          <w:bCs/>
          <w:sz w:val="18"/>
          <w:szCs w:val="18"/>
        </w:rPr>
        <w:t>Z Á R U Č N Ý    L I S T</w:t>
      </w:r>
    </w:p>
    <w:p w14:paraId="6EA4CB68" w14:textId="77777777" w:rsidR="00B47A4C" w:rsidRPr="006B11BE" w:rsidRDefault="00B47A4C" w:rsidP="00B47A4C">
      <w:pPr>
        <w:jc w:val="both"/>
        <w:rPr>
          <w:rFonts w:ascii="Arial" w:hAnsi="Arial" w:cs="Arial"/>
          <w:sz w:val="18"/>
          <w:szCs w:val="18"/>
        </w:rPr>
      </w:pPr>
    </w:p>
    <w:p w14:paraId="2F0D1A01" w14:textId="20E4DB20" w:rsidR="00950AEB" w:rsidRDefault="00B47A4C" w:rsidP="00B47A4C">
      <w:pPr>
        <w:jc w:val="both"/>
        <w:rPr>
          <w:rFonts w:ascii="Arial" w:hAnsi="Arial" w:cs="Arial"/>
          <w:sz w:val="18"/>
          <w:szCs w:val="18"/>
        </w:rPr>
      </w:pPr>
      <w:r w:rsidRPr="006B11BE">
        <w:rPr>
          <w:rFonts w:ascii="Arial" w:hAnsi="Arial" w:cs="Arial"/>
          <w:sz w:val="18"/>
          <w:szCs w:val="18"/>
        </w:rPr>
        <w:t>Názov a typ výrobku: KACHLE NA TUHÉ PALIV</w:t>
      </w:r>
      <w:r w:rsidR="00950AEB">
        <w:rPr>
          <w:rFonts w:ascii="Arial" w:hAnsi="Arial" w:cs="Arial"/>
          <w:sz w:val="18"/>
          <w:szCs w:val="18"/>
        </w:rPr>
        <w:t>O</w:t>
      </w:r>
    </w:p>
    <w:p w14:paraId="06B731B2" w14:textId="65044B5A" w:rsidR="00950AEB" w:rsidRPr="006B11BE" w:rsidRDefault="00950AEB" w:rsidP="00B47A4C">
      <w:pPr>
        <w:jc w:val="both"/>
        <w:rPr>
          <w:rFonts w:ascii="Arial" w:hAnsi="Arial" w:cs="Arial"/>
          <w:sz w:val="18"/>
          <w:szCs w:val="18"/>
        </w:rPr>
      </w:pPr>
    </w:p>
    <w:p w14:paraId="2F90A955" w14:textId="4AC646EA" w:rsidR="00B47A4C" w:rsidRPr="00C91AB9" w:rsidRDefault="00B47A4C" w:rsidP="00B47A4C">
      <w:pPr>
        <w:jc w:val="both"/>
        <w:rPr>
          <w:rFonts w:ascii="Arial" w:hAnsi="Arial" w:cs="Arial"/>
          <w:b/>
          <w:bCs/>
          <w:sz w:val="18"/>
          <w:szCs w:val="18"/>
        </w:rPr>
      </w:pPr>
      <w:r w:rsidRPr="00C91AB9">
        <w:rPr>
          <w:rFonts w:ascii="Arial" w:hAnsi="Arial" w:cs="Arial"/>
          <w:b/>
          <w:bCs/>
          <w:sz w:val="18"/>
          <w:szCs w:val="18"/>
        </w:rPr>
        <w:t>KERPEN II</w:t>
      </w:r>
      <w:r w:rsidR="0072776E">
        <w:rPr>
          <w:rFonts w:ascii="Arial" w:hAnsi="Arial" w:cs="Arial"/>
          <w:b/>
          <w:bCs/>
          <w:sz w:val="18"/>
          <w:szCs w:val="18"/>
        </w:rPr>
        <w:t xml:space="preserve"> AT</w:t>
      </w:r>
      <w:r w:rsidRPr="00C91AB9">
        <w:rPr>
          <w:rFonts w:ascii="Arial" w:hAnsi="Arial" w:cs="Arial"/>
          <w:b/>
          <w:bCs/>
          <w:sz w:val="18"/>
          <w:szCs w:val="18"/>
        </w:rPr>
        <w:tab/>
      </w:r>
      <w:r w:rsidRPr="00C91AB9">
        <w:rPr>
          <w:rFonts w:ascii="Arial" w:hAnsi="Arial" w:cs="Arial"/>
          <w:b/>
          <w:bCs/>
          <w:sz w:val="18"/>
          <w:szCs w:val="18"/>
        </w:rPr>
        <w:tab/>
      </w:r>
      <w:r w:rsidRPr="00C91AB9">
        <w:rPr>
          <w:rFonts w:ascii="Arial" w:hAnsi="Arial" w:cs="Arial"/>
          <w:b/>
          <w:bCs/>
          <w:sz w:val="18"/>
          <w:szCs w:val="18"/>
        </w:rPr>
        <w:tab/>
        <w:t>F 1452 E</w:t>
      </w:r>
      <w:r w:rsidRPr="00C91AB9">
        <w:rPr>
          <w:rFonts w:ascii="Arial" w:hAnsi="Arial" w:cs="Arial"/>
          <w:b/>
          <w:bCs/>
          <w:sz w:val="18"/>
          <w:szCs w:val="18"/>
        </w:rPr>
        <w:tab/>
        <w:t xml:space="preserve"> </w:t>
      </w:r>
      <w:r w:rsidRPr="00C91AB9">
        <w:rPr>
          <w:rFonts w:ascii="Arial" w:hAnsi="Arial" w:cs="Arial"/>
          <w:b/>
          <w:bCs/>
          <w:sz w:val="18"/>
          <w:szCs w:val="18"/>
        </w:rPr>
        <w:tab/>
      </w:r>
    </w:p>
    <w:p w14:paraId="5BBCE829" w14:textId="5D562E61" w:rsidR="00B47A4C" w:rsidRPr="006B11BE" w:rsidRDefault="00B47A4C" w:rsidP="00B47A4C">
      <w:pPr>
        <w:jc w:val="both"/>
        <w:rPr>
          <w:rFonts w:ascii="Arial" w:hAnsi="Arial" w:cs="Arial"/>
          <w:sz w:val="18"/>
          <w:szCs w:val="18"/>
        </w:rPr>
      </w:pPr>
      <w:r w:rsidRPr="006B11BE">
        <w:rPr>
          <w:rFonts w:ascii="Arial" w:hAnsi="Arial" w:cs="Arial"/>
          <w:sz w:val="18"/>
          <w:szCs w:val="18"/>
        </w:rPr>
        <w:tab/>
      </w:r>
      <w:r w:rsidRPr="006B11BE">
        <w:rPr>
          <w:rFonts w:ascii="Arial" w:hAnsi="Arial" w:cs="Arial"/>
          <w:sz w:val="18"/>
          <w:szCs w:val="18"/>
        </w:rPr>
        <w:tab/>
      </w:r>
    </w:p>
    <w:p w14:paraId="79235544"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5B8B12E1" w14:textId="7063B8CC" w:rsidR="00B47A4C" w:rsidRDefault="00B47A4C" w:rsidP="00B47A4C">
      <w:pPr>
        <w:jc w:val="both"/>
        <w:rPr>
          <w:rFonts w:ascii="Arial" w:hAnsi="Arial" w:cs="Arial"/>
          <w:sz w:val="18"/>
          <w:szCs w:val="18"/>
        </w:rPr>
      </w:pPr>
      <w:r w:rsidRPr="006B11BE">
        <w:rPr>
          <w:rFonts w:ascii="Arial" w:hAnsi="Arial" w:cs="Arial"/>
          <w:sz w:val="18"/>
          <w:szCs w:val="18"/>
        </w:rPr>
        <w:t xml:space="preserve">Výrobné číslo:              </w:t>
      </w:r>
      <w:r w:rsidRPr="006B11BE">
        <w:rPr>
          <w:rFonts w:ascii="Arial" w:hAnsi="Arial" w:cs="Arial"/>
          <w:sz w:val="18"/>
          <w:szCs w:val="18"/>
        </w:rPr>
        <w:tab/>
      </w:r>
      <w:r w:rsidRPr="006B11BE">
        <w:rPr>
          <w:rFonts w:ascii="Arial" w:hAnsi="Arial" w:cs="Arial"/>
          <w:sz w:val="18"/>
          <w:szCs w:val="18"/>
        </w:rPr>
        <w:tab/>
      </w:r>
      <w:r w:rsidR="00C91AB9">
        <w:rPr>
          <w:rFonts w:ascii="Arial" w:hAnsi="Arial" w:cs="Arial"/>
          <w:sz w:val="18"/>
          <w:szCs w:val="18"/>
        </w:rPr>
        <w:tab/>
      </w:r>
      <w:r w:rsidR="00C91AB9">
        <w:rPr>
          <w:rFonts w:ascii="Arial" w:hAnsi="Arial" w:cs="Arial"/>
          <w:sz w:val="18"/>
          <w:szCs w:val="18"/>
        </w:rPr>
        <w:tab/>
      </w:r>
      <w:r w:rsidRPr="006B11BE">
        <w:rPr>
          <w:rFonts w:ascii="Arial" w:hAnsi="Arial" w:cs="Arial"/>
          <w:sz w:val="18"/>
          <w:szCs w:val="18"/>
        </w:rPr>
        <w:t>*)        Akostná trieda:</w:t>
      </w:r>
      <w:r w:rsidRPr="006B11BE">
        <w:rPr>
          <w:rFonts w:ascii="Arial" w:hAnsi="Arial" w:cs="Arial"/>
          <w:sz w:val="18"/>
          <w:szCs w:val="18"/>
        </w:rPr>
        <w:tab/>
      </w:r>
      <w:r w:rsidRPr="006B11BE">
        <w:rPr>
          <w:rFonts w:ascii="Arial" w:hAnsi="Arial" w:cs="Arial"/>
          <w:sz w:val="18"/>
          <w:szCs w:val="18"/>
        </w:rPr>
        <w:tab/>
      </w:r>
      <w:r w:rsidRPr="006B11BE">
        <w:rPr>
          <w:rFonts w:ascii="Arial" w:hAnsi="Arial" w:cs="Arial"/>
          <w:sz w:val="18"/>
          <w:szCs w:val="18"/>
        </w:rPr>
        <w:tab/>
      </w:r>
      <w:r w:rsidRPr="006B11BE">
        <w:rPr>
          <w:rFonts w:ascii="Arial" w:hAnsi="Arial" w:cs="Arial"/>
          <w:sz w:val="18"/>
          <w:szCs w:val="18"/>
        </w:rPr>
        <w:tab/>
      </w:r>
      <w:r w:rsidR="00C91AB9">
        <w:rPr>
          <w:rFonts w:ascii="Arial" w:hAnsi="Arial" w:cs="Arial"/>
          <w:sz w:val="18"/>
          <w:szCs w:val="18"/>
        </w:rPr>
        <w:tab/>
      </w:r>
      <w:r w:rsidR="00C91AB9">
        <w:rPr>
          <w:rFonts w:ascii="Arial" w:hAnsi="Arial" w:cs="Arial"/>
          <w:sz w:val="18"/>
          <w:szCs w:val="18"/>
        </w:rPr>
        <w:tab/>
        <w:t xml:space="preserve">       </w:t>
      </w:r>
      <w:r w:rsidRPr="006B11BE">
        <w:rPr>
          <w:rFonts w:ascii="Arial" w:hAnsi="Arial" w:cs="Arial"/>
          <w:sz w:val="18"/>
          <w:szCs w:val="18"/>
        </w:rPr>
        <w:t>*)</w:t>
      </w:r>
    </w:p>
    <w:p w14:paraId="3CB56AFD" w14:textId="16D62F93" w:rsidR="00C91AB9" w:rsidRDefault="00C91AB9" w:rsidP="00B47A4C">
      <w:pPr>
        <w:jc w:val="both"/>
        <w:rPr>
          <w:rFonts w:ascii="Arial" w:hAnsi="Arial" w:cs="Arial"/>
          <w:sz w:val="18"/>
          <w:szCs w:val="18"/>
        </w:rPr>
      </w:pPr>
    </w:p>
    <w:p w14:paraId="31EBCEB4" w14:textId="77777777" w:rsidR="00C91AB9" w:rsidRPr="006B11BE" w:rsidRDefault="00C91AB9" w:rsidP="00B47A4C">
      <w:pPr>
        <w:jc w:val="both"/>
        <w:rPr>
          <w:rFonts w:ascii="Arial" w:hAnsi="Arial" w:cs="Arial"/>
          <w:sz w:val="18"/>
          <w:szCs w:val="18"/>
        </w:rPr>
      </w:pPr>
    </w:p>
    <w:p w14:paraId="01602147"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5FE9449B" w14:textId="756403B0" w:rsidR="00B47A4C" w:rsidRPr="006B11BE" w:rsidRDefault="00B47A4C" w:rsidP="00B47A4C">
      <w:pPr>
        <w:jc w:val="both"/>
        <w:rPr>
          <w:rFonts w:ascii="Arial" w:hAnsi="Arial" w:cs="Arial"/>
          <w:sz w:val="18"/>
          <w:szCs w:val="18"/>
        </w:rPr>
      </w:pPr>
      <w:r w:rsidRPr="006B11BE">
        <w:rPr>
          <w:rFonts w:ascii="Arial" w:hAnsi="Arial" w:cs="Arial"/>
          <w:sz w:val="18"/>
          <w:szCs w:val="18"/>
        </w:rPr>
        <w:t>Normy: STN EN 13240,</w:t>
      </w:r>
      <w:r w:rsidR="00EA07D4">
        <w:rPr>
          <w:rFonts w:ascii="Arial" w:hAnsi="Arial" w:cs="Arial"/>
          <w:sz w:val="18"/>
          <w:szCs w:val="18"/>
        </w:rPr>
        <w:t xml:space="preserve"> </w:t>
      </w:r>
      <w:r w:rsidRPr="006B11BE">
        <w:rPr>
          <w:rFonts w:ascii="Arial" w:hAnsi="Arial" w:cs="Arial"/>
          <w:sz w:val="18"/>
          <w:szCs w:val="18"/>
        </w:rPr>
        <w:t>STN 73 4201,</w:t>
      </w:r>
      <w:r w:rsidR="008C5E76">
        <w:rPr>
          <w:rFonts w:ascii="Arial" w:hAnsi="Arial" w:cs="Arial"/>
          <w:sz w:val="18"/>
          <w:szCs w:val="18"/>
        </w:rPr>
        <w:t xml:space="preserve"> </w:t>
      </w:r>
      <w:r w:rsidRPr="006B11BE">
        <w:rPr>
          <w:rFonts w:ascii="Arial" w:hAnsi="Arial" w:cs="Arial"/>
          <w:sz w:val="18"/>
          <w:szCs w:val="18"/>
        </w:rPr>
        <w:t xml:space="preserve">STN 73 4210, </w:t>
      </w:r>
      <w:r w:rsidR="00B95E45">
        <w:rPr>
          <w:rFonts w:ascii="Arial" w:hAnsi="Arial" w:cs="Arial"/>
          <w:sz w:val="18"/>
          <w:szCs w:val="18"/>
          <w:lang w:val="hu-HU"/>
        </w:rPr>
        <w:t>DIN 18 893</w:t>
      </w:r>
      <w:r w:rsidRPr="006B11BE">
        <w:rPr>
          <w:rFonts w:ascii="Arial" w:hAnsi="Arial" w:cs="Arial"/>
          <w:sz w:val="18"/>
          <w:szCs w:val="18"/>
        </w:rPr>
        <w:t xml:space="preserve">              </w:t>
      </w:r>
    </w:p>
    <w:p w14:paraId="12F9E7C6"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183D405E" w14:textId="193AA362" w:rsidR="00B47A4C" w:rsidRPr="006B11BE" w:rsidRDefault="00B47A4C" w:rsidP="00B47A4C">
      <w:pPr>
        <w:jc w:val="both"/>
        <w:rPr>
          <w:rFonts w:ascii="Arial" w:hAnsi="Arial" w:cs="Arial"/>
          <w:sz w:val="18"/>
          <w:szCs w:val="18"/>
        </w:rPr>
      </w:pPr>
      <w:r w:rsidRPr="006B11BE">
        <w:rPr>
          <w:rFonts w:ascii="Arial" w:hAnsi="Arial" w:cs="Arial"/>
          <w:sz w:val="18"/>
          <w:szCs w:val="18"/>
        </w:rPr>
        <w:t>Dátum výroby, pečiatka a</w:t>
      </w:r>
      <w:r>
        <w:rPr>
          <w:rFonts w:ascii="Arial" w:hAnsi="Arial" w:cs="Arial"/>
          <w:sz w:val="18"/>
          <w:szCs w:val="18"/>
        </w:rPr>
        <w:t> </w:t>
      </w:r>
      <w:r w:rsidRPr="006B11BE">
        <w:rPr>
          <w:rFonts w:ascii="Arial" w:hAnsi="Arial" w:cs="Arial"/>
          <w:sz w:val="18"/>
          <w:szCs w:val="18"/>
        </w:rPr>
        <w:t>podpis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C91AB9">
        <w:rPr>
          <w:rFonts w:ascii="Arial" w:hAnsi="Arial" w:cs="Arial"/>
          <w:sz w:val="18"/>
          <w:szCs w:val="18"/>
        </w:rPr>
        <w:t xml:space="preserve">       </w:t>
      </w:r>
      <w:r>
        <w:rPr>
          <w:rFonts w:ascii="Arial" w:hAnsi="Arial" w:cs="Arial"/>
          <w:sz w:val="18"/>
          <w:szCs w:val="18"/>
        </w:rPr>
        <w:t>*)</w:t>
      </w:r>
    </w:p>
    <w:p w14:paraId="00DB1AC9" w14:textId="77777777" w:rsidR="00B47A4C" w:rsidRDefault="00B47A4C" w:rsidP="00B47A4C">
      <w:pPr>
        <w:jc w:val="both"/>
        <w:rPr>
          <w:rFonts w:ascii="Arial" w:hAnsi="Arial" w:cs="Arial"/>
          <w:sz w:val="18"/>
          <w:szCs w:val="18"/>
        </w:rPr>
      </w:pPr>
      <w:r w:rsidRPr="006B11BE">
        <w:rPr>
          <w:rFonts w:ascii="Arial" w:hAnsi="Arial" w:cs="Arial"/>
          <w:sz w:val="18"/>
          <w:szCs w:val="18"/>
        </w:rPr>
        <w:t xml:space="preserve">technickej kontroly:                                          </w:t>
      </w:r>
      <w:r w:rsidRPr="006B11BE">
        <w:rPr>
          <w:rFonts w:ascii="Arial" w:hAnsi="Arial" w:cs="Arial"/>
          <w:sz w:val="18"/>
          <w:szCs w:val="18"/>
        </w:rPr>
        <w:tab/>
      </w:r>
      <w:r w:rsidRPr="006B11BE">
        <w:rPr>
          <w:rFonts w:ascii="Arial" w:hAnsi="Arial" w:cs="Arial"/>
          <w:sz w:val="18"/>
          <w:szCs w:val="18"/>
        </w:rPr>
        <w:tab/>
      </w:r>
      <w:r w:rsidRPr="006B11BE">
        <w:rPr>
          <w:rFonts w:ascii="Arial" w:hAnsi="Arial" w:cs="Arial"/>
          <w:sz w:val="18"/>
          <w:szCs w:val="18"/>
        </w:rPr>
        <w:tab/>
      </w:r>
      <w:r w:rsidRPr="006B11BE">
        <w:rPr>
          <w:rFonts w:ascii="Arial" w:hAnsi="Arial" w:cs="Arial"/>
          <w:sz w:val="18"/>
          <w:szCs w:val="18"/>
        </w:rPr>
        <w:tab/>
      </w:r>
      <w:r w:rsidRPr="006B11BE">
        <w:rPr>
          <w:rFonts w:ascii="Arial" w:hAnsi="Arial" w:cs="Arial"/>
          <w:sz w:val="18"/>
          <w:szCs w:val="18"/>
        </w:rPr>
        <w:tab/>
        <w:t xml:space="preserve">                                   </w:t>
      </w:r>
      <w:r w:rsidRPr="006B11BE">
        <w:rPr>
          <w:rFonts w:ascii="Arial" w:hAnsi="Arial" w:cs="Arial"/>
          <w:sz w:val="18"/>
          <w:szCs w:val="18"/>
        </w:rPr>
        <w:tab/>
      </w:r>
      <w:r w:rsidRPr="006B11BE">
        <w:rPr>
          <w:rFonts w:ascii="Arial" w:hAnsi="Arial" w:cs="Arial"/>
          <w:sz w:val="18"/>
          <w:szCs w:val="18"/>
        </w:rPr>
        <w:tab/>
      </w:r>
    </w:p>
    <w:p w14:paraId="709F532E" w14:textId="77777777" w:rsidR="00B47A4C" w:rsidRDefault="00B47A4C" w:rsidP="00B47A4C">
      <w:pPr>
        <w:jc w:val="both"/>
        <w:rPr>
          <w:rFonts w:ascii="Arial" w:hAnsi="Arial" w:cs="Arial"/>
          <w:sz w:val="18"/>
          <w:szCs w:val="18"/>
        </w:rPr>
      </w:pPr>
    </w:p>
    <w:p w14:paraId="2B46F477" w14:textId="77777777" w:rsidR="00B47A4C" w:rsidRDefault="00B47A4C" w:rsidP="00B47A4C">
      <w:pPr>
        <w:jc w:val="both"/>
        <w:rPr>
          <w:rFonts w:ascii="Arial" w:hAnsi="Arial" w:cs="Arial"/>
          <w:sz w:val="18"/>
          <w:szCs w:val="18"/>
        </w:rPr>
      </w:pPr>
    </w:p>
    <w:p w14:paraId="5C1D35B2" w14:textId="77777777" w:rsidR="00B47A4C" w:rsidRDefault="00B47A4C" w:rsidP="00B47A4C">
      <w:pPr>
        <w:jc w:val="both"/>
        <w:rPr>
          <w:rFonts w:ascii="Arial" w:hAnsi="Arial" w:cs="Arial"/>
          <w:sz w:val="18"/>
          <w:szCs w:val="18"/>
        </w:rPr>
      </w:pPr>
    </w:p>
    <w:p w14:paraId="67A1DDE8" w14:textId="77777777" w:rsidR="00B47A4C" w:rsidRPr="006B11BE" w:rsidRDefault="00B47A4C" w:rsidP="00B47A4C">
      <w:pPr>
        <w:jc w:val="both"/>
        <w:rPr>
          <w:rFonts w:ascii="Arial" w:hAnsi="Arial" w:cs="Arial"/>
          <w:sz w:val="18"/>
          <w:szCs w:val="18"/>
        </w:rPr>
      </w:pPr>
    </w:p>
    <w:p w14:paraId="47CAEADE"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1B7B5222" w14:textId="1891DB0A" w:rsidR="00836B04" w:rsidRDefault="00B47A4C" w:rsidP="00B47A4C">
      <w:pPr>
        <w:jc w:val="both"/>
        <w:rPr>
          <w:rFonts w:ascii="Arial" w:hAnsi="Arial" w:cs="Arial"/>
          <w:sz w:val="18"/>
          <w:szCs w:val="18"/>
        </w:rPr>
      </w:pPr>
      <w:r w:rsidRPr="006B11BE">
        <w:rPr>
          <w:rFonts w:ascii="Arial" w:hAnsi="Arial" w:cs="Arial"/>
          <w:sz w:val="18"/>
          <w:szCs w:val="18"/>
        </w:rPr>
        <w:t>Pečiatka predajne,</w:t>
      </w:r>
      <w:r w:rsidR="00C91AB9">
        <w:rPr>
          <w:rFonts w:ascii="Arial" w:hAnsi="Arial" w:cs="Arial"/>
          <w:sz w:val="18"/>
          <w:szCs w:val="18"/>
        </w:rPr>
        <w:t xml:space="preserve"> </w:t>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r>
      <w:r w:rsidR="00836B04">
        <w:rPr>
          <w:rFonts w:ascii="Arial" w:hAnsi="Arial" w:cs="Arial"/>
          <w:sz w:val="18"/>
          <w:szCs w:val="18"/>
        </w:rPr>
        <w:tab/>
        <w:t xml:space="preserve">        *)</w:t>
      </w:r>
    </w:p>
    <w:p w14:paraId="15A795C0" w14:textId="650AA69C" w:rsidR="00B47A4C" w:rsidRDefault="00C91AB9" w:rsidP="00B47A4C">
      <w:pPr>
        <w:jc w:val="both"/>
        <w:rPr>
          <w:rFonts w:ascii="Arial" w:hAnsi="Arial" w:cs="Arial"/>
          <w:sz w:val="18"/>
          <w:szCs w:val="18"/>
        </w:rPr>
      </w:pPr>
      <w:r w:rsidRPr="006B11BE">
        <w:rPr>
          <w:rFonts w:ascii="Arial" w:hAnsi="Arial" w:cs="Arial"/>
          <w:sz w:val="18"/>
          <w:szCs w:val="18"/>
        </w:rPr>
        <w:t>dátum predaja a podpis:</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6B11BE">
        <w:rPr>
          <w:rFonts w:ascii="Arial" w:hAnsi="Arial" w:cs="Arial"/>
          <w:sz w:val="18"/>
          <w:szCs w:val="18"/>
        </w:rPr>
        <w:t xml:space="preserve">                                                                                       </w:t>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Pr>
          <w:rFonts w:ascii="Arial" w:hAnsi="Arial" w:cs="Arial"/>
          <w:sz w:val="18"/>
          <w:szCs w:val="18"/>
        </w:rPr>
        <w:tab/>
      </w:r>
      <w:r w:rsidR="00B47A4C" w:rsidRPr="006B11BE">
        <w:rPr>
          <w:rFonts w:ascii="Arial" w:hAnsi="Arial" w:cs="Arial"/>
          <w:sz w:val="18"/>
          <w:szCs w:val="18"/>
        </w:rPr>
        <w:t xml:space="preserve">                                                                                       </w:t>
      </w:r>
      <w:r w:rsidR="00B47A4C" w:rsidRPr="006B11BE">
        <w:rPr>
          <w:rFonts w:ascii="Arial" w:hAnsi="Arial" w:cs="Arial"/>
          <w:sz w:val="18"/>
          <w:szCs w:val="18"/>
        </w:rPr>
        <w:tab/>
      </w:r>
      <w:r w:rsidR="00B47A4C" w:rsidRPr="006B11BE">
        <w:rPr>
          <w:rFonts w:ascii="Arial" w:hAnsi="Arial" w:cs="Arial"/>
          <w:sz w:val="18"/>
          <w:szCs w:val="18"/>
        </w:rPr>
        <w:tab/>
      </w:r>
      <w:r w:rsidR="00B47A4C" w:rsidRPr="006B11BE">
        <w:rPr>
          <w:rFonts w:ascii="Arial" w:hAnsi="Arial" w:cs="Arial"/>
          <w:sz w:val="18"/>
          <w:szCs w:val="18"/>
        </w:rPr>
        <w:tab/>
      </w:r>
      <w:r w:rsidR="00B47A4C" w:rsidRPr="006B11BE">
        <w:rPr>
          <w:rFonts w:ascii="Arial" w:hAnsi="Arial" w:cs="Arial"/>
          <w:sz w:val="18"/>
          <w:szCs w:val="18"/>
        </w:rPr>
        <w:tab/>
      </w:r>
      <w:r w:rsidR="00B47A4C" w:rsidRPr="006B11BE">
        <w:rPr>
          <w:rFonts w:ascii="Arial" w:hAnsi="Arial" w:cs="Arial"/>
          <w:sz w:val="18"/>
          <w:szCs w:val="18"/>
        </w:rPr>
        <w:tab/>
      </w:r>
      <w:r w:rsidR="00B47A4C" w:rsidRPr="006B11BE">
        <w:rPr>
          <w:rFonts w:ascii="Arial" w:hAnsi="Arial" w:cs="Arial"/>
          <w:sz w:val="18"/>
          <w:szCs w:val="18"/>
        </w:rPr>
        <w:tab/>
      </w:r>
    </w:p>
    <w:p w14:paraId="5928A158" w14:textId="77777777" w:rsidR="00B47A4C" w:rsidRDefault="00B47A4C" w:rsidP="00B47A4C">
      <w:pPr>
        <w:jc w:val="both"/>
        <w:rPr>
          <w:rFonts w:ascii="Arial" w:hAnsi="Arial" w:cs="Arial"/>
          <w:sz w:val="18"/>
          <w:szCs w:val="18"/>
        </w:rPr>
      </w:pPr>
    </w:p>
    <w:p w14:paraId="06C28876" w14:textId="77777777" w:rsidR="00B47A4C" w:rsidRDefault="00B47A4C" w:rsidP="00B47A4C">
      <w:pPr>
        <w:jc w:val="both"/>
        <w:rPr>
          <w:rFonts w:ascii="Arial" w:hAnsi="Arial" w:cs="Arial"/>
          <w:sz w:val="18"/>
          <w:szCs w:val="18"/>
        </w:rPr>
      </w:pPr>
    </w:p>
    <w:p w14:paraId="5B9551FF" w14:textId="77777777" w:rsidR="00B47A4C" w:rsidRPr="006B11BE" w:rsidRDefault="00B47A4C" w:rsidP="00B47A4C">
      <w:pPr>
        <w:jc w:val="both"/>
        <w:rPr>
          <w:rFonts w:ascii="Arial" w:hAnsi="Arial" w:cs="Arial"/>
          <w:sz w:val="18"/>
          <w:szCs w:val="18"/>
        </w:rPr>
      </w:pPr>
    </w:p>
    <w:p w14:paraId="0A777A2F"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249708AF"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 Vyplniť príslušnými pečiatkami, rukou, resp.</w:t>
      </w:r>
      <w:r>
        <w:rPr>
          <w:rFonts w:ascii="Arial" w:hAnsi="Arial" w:cs="Arial"/>
          <w:sz w:val="18"/>
          <w:szCs w:val="18"/>
        </w:rPr>
        <w:t xml:space="preserve"> </w:t>
      </w:r>
      <w:r w:rsidRPr="006B11BE">
        <w:rPr>
          <w:rFonts w:ascii="Arial" w:hAnsi="Arial" w:cs="Arial"/>
          <w:sz w:val="18"/>
          <w:szCs w:val="18"/>
        </w:rPr>
        <w:t>čo sa nehodí škrtnúť.</w:t>
      </w:r>
    </w:p>
    <w:p w14:paraId="5134F079"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76FA360F" w14:textId="77777777" w:rsidR="00B47A4C" w:rsidRPr="006B11BE" w:rsidRDefault="00B47A4C" w:rsidP="00C91AB9">
      <w:pPr>
        <w:rPr>
          <w:rFonts w:ascii="Arial" w:hAnsi="Arial" w:cs="Arial"/>
          <w:b/>
          <w:bCs/>
          <w:sz w:val="18"/>
          <w:szCs w:val="18"/>
        </w:rPr>
      </w:pPr>
      <w:r w:rsidRPr="006B11BE">
        <w:rPr>
          <w:rFonts w:ascii="Arial" w:hAnsi="Arial" w:cs="Arial"/>
          <w:b/>
          <w:bCs/>
          <w:sz w:val="18"/>
          <w:szCs w:val="18"/>
        </w:rPr>
        <w:t>Bez údajov označených  *)  je záručný list neplatný!</w:t>
      </w:r>
    </w:p>
    <w:p w14:paraId="1F793725" w14:textId="276497D1" w:rsidR="00B47A4C" w:rsidRPr="006B11BE" w:rsidRDefault="00B47A4C" w:rsidP="00B47A4C">
      <w:pPr>
        <w:jc w:val="both"/>
        <w:rPr>
          <w:rFonts w:ascii="Arial" w:hAnsi="Arial" w:cs="Arial"/>
          <w:sz w:val="18"/>
          <w:szCs w:val="18"/>
        </w:rPr>
      </w:pPr>
      <w:r w:rsidRPr="006B11BE">
        <w:rPr>
          <w:rFonts w:ascii="Arial" w:hAnsi="Arial" w:cs="Arial"/>
          <w:sz w:val="18"/>
          <w:szCs w:val="18"/>
        </w:rPr>
        <w:t>------------------------------------------------------------------------------------------------------------------------------------------------------------------------------</w:t>
      </w:r>
    </w:p>
    <w:p w14:paraId="08454250" w14:textId="5921056A" w:rsidR="00B47A4C" w:rsidRDefault="00B47A4C" w:rsidP="00B47A4C">
      <w:pPr>
        <w:jc w:val="both"/>
        <w:rPr>
          <w:rFonts w:ascii="Arial" w:hAnsi="Arial" w:cs="Arial"/>
          <w:sz w:val="18"/>
          <w:szCs w:val="18"/>
        </w:rPr>
      </w:pPr>
      <w:r w:rsidRPr="006B11BE">
        <w:rPr>
          <w:rFonts w:ascii="Arial" w:hAnsi="Arial" w:cs="Arial"/>
          <w:sz w:val="18"/>
          <w:szCs w:val="18"/>
        </w:rPr>
        <w:t xml:space="preserve">Výrobok bol v záručnej oprave:         </w:t>
      </w:r>
      <w:r w:rsidRPr="006B11BE">
        <w:rPr>
          <w:rFonts w:ascii="Arial" w:hAnsi="Arial" w:cs="Arial"/>
          <w:sz w:val="18"/>
          <w:szCs w:val="18"/>
        </w:rPr>
        <w:tab/>
      </w:r>
      <w:r>
        <w:rPr>
          <w:rFonts w:ascii="Arial" w:hAnsi="Arial" w:cs="Arial"/>
          <w:sz w:val="18"/>
          <w:szCs w:val="18"/>
        </w:rPr>
        <w:tab/>
      </w:r>
      <w:r>
        <w:rPr>
          <w:rFonts w:ascii="Arial" w:hAnsi="Arial" w:cs="Arial"/>
          <w:sz w:val="18"/>
          <w:szCs w:val="18"/>
        </w:rPr>
        <w:tab/>
      </w:r>
      <w:r w:rsidR="00C91AB9">
        <w:rPr>
          <w:rFonts w:ascii="Arial" w:hAnsi="Arial" w:cs="Arial"/>
          <w:sz w:val="18"/>
          <w:szCs w:val="18"/>
        </w:rPr>
        <w:tab/>
      </w:r>
      <w:r w:rsidRPr="006B11BE">
        <w:rPr>
          <w:rFonts w:ascii="Arial" w:hAnsi="Arial" w:cs="Arial"/>
          <w:sz w:val="18"/>
          <w:szCs w:val="18"/>
        </w:rPr>
        <w:t>Pečiatka a podpis opravovne:</w:t>
      </w:r>
    </w:p>
    <w:p w14:paraId="640DAF8E" w14:textId="77777777" w:rsidR="00B47A4C" w:rsidRPr="006B11BE" w:rsidRDefault="00B47A4C" w:rsidP="00B47A4C">
      <w:pPr>
        <w:jc w:val="both"/>
        <w:rPr>
          <w:rFonts w:ascii="Arial" w:hAnsi="Arial" w:cs="Arial"/>
          <w:sz w:val="18"/>
          <w:szCs w:val="18"/>
        </w:rPr>
      </w:pPr>
    </w:p>
    <w:p w14:paraId="7C14D923" w14:textId="77777777" w:rsidR="00B47A4C" w:rsidRDefault="00B47A4C" w:rsidP="00B47A4C">
      <w:pPr>
        <w:jc w:val="both"/>
        <w:rPr>
          <w:rFonts w:ascii="Arial" w:hAnsi="Arial" w:cs="Arial"/>
          <w:sz w:val="18"/>
          <w:szCs w:val="18"/>
        </w:rPr>
      </w:pPr>
    </w:p>
    <w:p w14:paraId="46DB0BE6" w14:textId="77777777" w:rsidR="00B47A4C" w:rsidRDefault="00B47A4C" w:rsidP="00B47A4C">
      <w:pPr>
        <w:jc w:val="both"/>
        <w:rPr>
          <w:rFonts w:ascii="Arial" w:hAnsi="Arial" w:cs="Arial"/>
          <w:sz w:val="18"/>
          <w:szCs w:val="18"/>
        </w:rPr>
      </w:pPr>
    </w:p>
    <w:p w14:paraId="5C645DE1" w14:textId="77777777" w:rsidR="00B47A4C" w:rsidRDefault="00B47A4C" w:rsidP="00B47A4C">
      <w:pPr>
        <w:jc w:val="both"/>
        <w:rPr>
          <w:rFonts w:ascii="Arial" w:hAnsi="Arial" w:cs="Arial"/>
          <w:sz w:val="18"/>
          <w:szCs w:val="18"/>
        </w:rPr>
      </w:pPr>
    </w:p>
    <w:p w14:paraId="11726D16" w14:textId="77777777" w:rsidR="00B47A4C" w:rsidRDefault="00B47A4C" w:rsidP="00B47A4C">
      <w:pPr>
        <w:jc w:val="both"/>
        <w:rPr>
          <w:rFonts w:ascii="Arial" w:hAnsi="Arial" w:cs="Arial"/>
          <w:sz w:val="18"/>
          <w:szCs w:val="18"/>
        </w:rPr>
      </w:pPr>
    </w:p>
    <w:p w14:paraId="6DCFB17E" w14:textId="427CDD0F" w:rsidR="00B47A4C" w:rsidRDefault="00B47A4C" w:rsidP="00B47A4C">
      <w:pPr>
        <w:jc w:val="both"/>
        <w:rPr>
          <w:rFonts w:ascii="Arial" w:hAnsi="Arial" w:cs="Arial"/>
          <w:sz w:val="18"/>
          <w:szCs w:val="18"/>
        </w:rPr>
      </w:pPr>
      <w:r w:rsidRPr="006B11BE">
        <w:rPr>
          <w:rFonts w:ascii="Arial" w:hAnsi="Arial" w:cs="Arial"/>
          <w:sz w:val="18"/>
          <w:szCs w:val="18"/>
        </w:rPr>
        <w:t xml:space="preserve"> od:</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Pr>
          <w:rFonts w:ascii="Arial" w:hAnsi="Arial" w:cs="Arial"/>
          <w:sz w:val="18"/>
          <w:szCs w:val="18"/>
        </w:rPr>
        <w:t xml:space="preserve"> </w:t>
      </w:r>
      <w:r w:rsidRPr="006B11BE">
        <w:rPr>
          <w:rFonts w:ascii="Arial" w:hAnsi="Arial" w:cs="Arial"/>
          <w:sz w:val="18"/>
          <w:szCs w:val="18"/>
        </w:rPr>
        <w:t>do:</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sidRPr="006B11BE">
        <w:rPr>
          <w:rFonts w:ascii="Arial" w:hAnsi="Arial" w:cs="Arial"/>
          <w:sz w:val="18"/>
          <w:szCs w:val="18"/>
        </w:rPr>
        <w:t xml:space="preserve">         </w:t>
      </w:r>
      <w:r w:rsidRPr="006B11BE">
        <w:rPr>
          <w:rFonts w:ascii="Arial" w:hAnsi="Arial" w:cs="Arial"/>
          <w:sz w:val="18"/>
          <w:szCs w:val="18"/>
        </w:rPr>
        <w:tab/>
      </w:r>
      <w:r w:rsidRPr="006B11BE">
        <w:rPr>
          <w:rFonts w:ascii="Arial" w:hAnsi="Arial" w:cs="Arial"/>
          <w:sz w:val="18"/>
          <w:szCs w:val="18"/>
        </w:rPr>
        <w:tab/>
        <w:t>...........................</w:t>
      </w:r>
      <w:r w:rsidR="00C91AB9">
        <w:rPr>
          <w:rFonts w:ascii="Arial" w:hAnsi="Arial" w:cs="Arial"/>
          <w:sz w:val="18"/>
          <w:szCs w:val="18"/>
        </w:rPr>
        <w:t>....................................................................</w:t>
      </w:r>
    </w:p>
    <w:p w14:paraId="53D91A12" w14:textId="77777777" w:rsidR="00B47A4C" w:rsidRDefault="00B47A4C" w:rsidP="00B47A4C">
      <w:pPr>
        <w:jc w:val="both"/>
        <w:rPr>
          <w:rFonts w:ascii="Arial" w:hAnsi="Arial" w:cs="Arial"/>
          <w:sz w:val="18"/>
          <w:szCs w:val="18"/>
        </w:rPr>
      </w:pPr>
    </w:p>
    <w:p w14:paraId="4ACA0293" w14:textId="77777777" w:rsidR="00B47A4C" w:rsidRDefault="00B47A4C" w:rsidP="00B47A4C">
      <w:pPr>
        <w:jc w:val="both"/>
        <w:rPr>
          <w:rFonts w:ascii="Arial" w:hAnsi="Arial" w:cs="Arial"/>
          <w:sz w:val="18"/>
          <w:szCs w:val="18"/>
        </w:rPr>
      </w:pPr>
    </w:p>
    <w:p w14:paraId="42D199AB" w14:textId="77777777" w:rsidR="00B47A4C" w:rsidRPr="006B11BE" w:rsidRDefault="00B47A4C" w:rsidP="00B47A4C">
      <w:pPr>
        <w:jc w:val="both"/>
        <w:rPr>
          <w:rFonts w:ascii="Arial" w:hAnsi="Arial" w:cs="Arial"/>
          <w:sz w:val="18"/>
          <w:szCs w:val="18"/>
        </w:rPr>
      </w:pPr>
    </w:p>
    <w:p w14:paraId="7E010DE8" w14:textId="77777777" w:rsidR="00B47A4C" w:rsidRDefault="00B47A4C" w:rsidP="00B47A4C">
      <w:pPr>
        <w:jc w:val="both"/>
        <w:rPr>
          <w:rFonts w:ascii="Arial" w:hAnsi="Arial" w:cs="Arial"/>
          <w:sz w:val="18"/>
          <w:szCs w:val="18"/>
        </w:rPr>
      </w:pPr>
    </w:p>
    <w:p w14:paraId="097F86DA" w14:textId="77777777" w:rsidR="00B47A4C" w:rsidRDefault="00B47A4C" w:rsidP="00B47A4C">
      <w:pPr>
        <w:jc w:val="both"/>
        <w:rPr>
          <w:rFonts w:ascii="Arial" w:hAnsi="Arial" w:cs="Arial"/>
          <w:sz w:val="18"/>
          <w:szCs w:val="18"/>
        </w:rPr>
      </w:pPr>
    </w:p>
    <w:p w14:paraId="7C651F8D" w14:textId="448219AB" w:rsidR="00B47A4C" w:rsidRDefault="00B47A4C" w:rsidP="00B47A4C">
      <w:pPr>
        <w:jc w:val="both"/>
        <w:rPr>
          <w:rFonts w:ascii="Arial" w:hAnsi="Arial" w:cs="Arial"/>
          <w:sz w:val="18"/>
          <w:szCs w:val="18"/>
        </w:rPr>
      </w:pPr>
      <w:r w:rsidRPr="006B11BE">
        <w:rPr>
          <w:rFonts w:ascii="Arial" w:hAnsi="Arial" w:cs="Arial"/>
          <w:sz w:val="18"/>
          <w:szCs w:val="18"/>
        </w:rPr>
        <w:t xml:space="preserve"> od:</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sidRPr="006B11BE">
        <w:rPr>
          <w:rFonts w:ascii="Arial" w:hAnsi="Arial" w:cs="Arial"/>
          <w:sz w:val="18"/>
          <w:szCs w:val="18"/>
        </w:rPr>
        <w:t>do:</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sidRPr="006B11BE">
        <w:rPr>
          <w:rFonts w:ascii="Arial" w:hAnsi="Arial" w:cs="Arial"/>
          <w:sz w:val="18"/>
          <w:szCs w:val="18"/>
        </w:rPr>
        <w:t xml:space="preserve">         </w:t>
      </w:r>
      <w:r w:rsidRPr="006B11BE">
        <w:rPr>
          <w:rFonts w:ascii="Arial" w:hAnsi="Arial" w:cs="Arial"/>
          <w:sz w:val="18"/>
          <w:szCs w:val="18"/>
        </w:rPr>
        <w:tab/>
      </w:r>
      <w:r w:rsidRPr="006B11BE">
        <w:rPr>
          <w:rFonts w:ascii="Arial" w:hAnsi="Arial" w:cs="Arial"/>
          <w:sz w:val="18"/>
          <w:szCs w:val="18"/>
        </w:rPr>
        <w:tab/>
        <w:t>...........................</w:t>
      </w:r>
      <w:r w:rsidR="00C91AB9">
        <w:rPr>
          <w:rFonts w:ascii="Arial" w:hAnsi="Arial" w:cs="Arial"/>
          <w:sz w:val="18"/>
          <w:szCs w:val="18"/>
        </w:rPr>
        <w:t>...................................................................</w:t>
      </w:r>
    </w:p>
    <w:p w14:paraId="4E785391" w14:textId="77777777" w:rsidR="00B47A4C" w:rsidRDefault="00B47A4C" w:rsidP="00B47A4C">
      <w:pPr>
        <w:jc w:val="both"/>
        <w:rPr>
          <w:rFonts w:ascii="Arial" w:hAnsi="Arial" w:cs="Arial"/>
          <w:sz w:val="18"/>
          <w:szCs w:val="18"/>
        </w:rPr>
      </w:pPr>
    </w:p>
    <w:p w14:paraId="792AB884" w14:textId="77777777" w:rsidR="00B47A4C" w:rsidRDefault="00B47A4C" w:rsidP="00B47A4C">
      <w:pPr>
        <w:jc w:val="both"/>
        <w:rPr>
          <w:rFonts w:ascii="Arial" w:hAnsi="Arial" w:cs="Arial"/>
          <w:sz w:val="18"/>
          <w:szCs w:val="18"/>
        </w:rPr>
      </w:pPr>
    </w:p>
    <w:p w14:paraId="76F58DCC" w14:textId="77777777" w:rsidR="00B47A4C" w:rsidRDefault="00B47A4C" w:rsidP="00B47A4C">
      <w:pPr>
        <w:jc w:val="both"/>
        <w:rPr>
          <w:rFonts w:ascii="Arial" w:hAnsi="Arial" w:cs="Arial"/>
          <w:sz w:val="18"/>
          <w:szCs w:val="18"/>
        </w:rPr>
      </w:pPr>
    </w:p>
    <w:p w14:paraId="454DB00A" w14:textId="77777777" w:rsidR="00B47A4C" w:rsidRPr="006B11BE" w:rsidRDefault="00B47A4C" w:rsidP="00B47A4C">
      <w:pPr>
        <w:jc w:val="both"/>
        <w:rPr>
          <w:rFonts w:ascii="Arial" w:hAnsi="Arial" w:cs="Arial"/>
          <w:sz w:val="18"/>
          <w:szCs w:val="18"/>
        </w:rPr>
      </w:pPr>
    </w:p>
    <w:p w14:paraId="50673CE2" w14:textId="77777777" w:rsidR="00B47A4C" w:rsidRDefault="00B47A4C" w:rsidP="00B47A4C">
      <w:pPr>
        <w:jc w:val="both"/>
        <w:rPr>
          <w:rFonts w:ascii="Arial" w:hAnsi="Arial" w:cs="Arial"/>
          <w:sz w:val="18"/>
          <w:szCs w:val="18"/>
        </w:rPr>
      </w:pPr>
    </w:p>
    <w:p w14:paraId="083D1440" w14:textId="08DFCD59" w:rsidR="00B47A4C" w:rsidRDefault="00B47A4C" w:rsidP="00B47A4C">
      <w:pPr>
        <w:jc w:val="both"/>
        <w:rPr>
          <w:rFonts w:ascii="Arial" w:hAnsi="Arial" w:cs="Arial"/>
          <w:sz w:val="18"/>
          <w:szCs w:val="18"/>
        </w:rPr>
      </w:pPr>
      <w:r w:rsidRPr="006B11BE">
        <w:rPr>
          <w:rFonts w:ascii="Arial" w:hAnsi="Arial" w:cs="Arial"/>
          <w:sz w:val="18"/>
          <w:szCs w:val="18"/>
        </w:rPr>
        <w:t xml:space="preserve"> od:</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sidRPr="006B11BE">
        <w:rPr>
          <w:rFonts w:ascii="Arial" w:hAnsi="Arial" w:cs="Arial"/>
          <w:sz w:val="18"/>
          <w:szCs w:val="18"/>
        </w:rPr>
        <w:t>do:</w:t>
      </w:r>
      <w:r>
        <w:rPr>
          <w:rFonts w:ascii="Arial" w:hAnsi="Arial" w:cs="Arial"/>
          <w:sz w:val="18"/>
          <w:szCs w:val="18"/>
        </w:rPr>
        <w:t xml:space="preserve"> </w:t>
      </w:r>
      <w:r w:rsidRPr="006B11BE">
        <w:rPr>
          <w:rFonts w:ascii="Arial" w:hAnsi="Arial" w:cs="Arial"/>
          <w:sz w:val="18"/>
          <w:szCs w:val="18"/>
        </w:rPr>
        <w:t>...........................</w:t>
      </w:r>
      <w:r w:rsidR="00550B0D">
        <w:rPr>
          <w:rFonts w:ascii="Arial" w:hAnsi="Arial" w:cs="Arial"/>
          <w:sz w:val="18"/>
          <w:szCs w:val="18"/>
        </w:rPr>
        <w:t>................</w:t>
      </w:r>
      <w:r w:rsidRPr="006B11BE">
        <w:rPr>
          <w:rFonts w:ascii="Arial" w:hAnsi="Arial" w:cs="Arial"/>
          <w:sz w:val="18"/>
          <w:szCs w:val="18"/>
        </w:rPr>
        <w:t xml:space="preserve">          </w:t>
      </w:r>
      <w:r w:rsidRPr="006B11BE">
        <w:rPr>
          <w:rFonts w:ascii="Arial" w:hAnsi="Arial" w:cs="Arial"/>
          <w:sz w:val="18"/>
          <w:szCs w:val="18"/>
        </w:rPr>
        <w:tab/>
      </w:r>
      <w:r w:rsidRPr="006B11BE">
        <w:rPr>
          <w:rFonts w:ascii="Arial" w:hAnsi="Arial" w:cs="Arial"/>
          <w:sz w:val="18"/>
          <w:szCs w:val="18"/>
        </w:rPr>
        <w:tab/>
        <w:t>...........................</w:t>
      </w:r>
      <w:r w:rsidR="00C91AB9">
        <w:rPr>
          <w:rFonts w:ascii="Arial" w:hAnsi="Arial" w:cs="Arial"/>
          <w:sz w:val="18"/>
          <w:szCs w:val="18"/>
        </w:rPr>
        <w:t>.................................................................</w:t>
      </w:r>
    </w:p>
    <w:p w14:paraId="0CD58E20" w14:textId="77777777" w:rsidR="00550B0D" w:rsidRPr="006B11BE" w:rsidRDefault="00550B0D" w:rsidP="00B47A4C">
      <w:pPr>
        <w:jc w:val="both"/>
        <w:rPr>
          <w:rFonts w:ascii="Arial" w:hAnsi="Arial" w:cs="Arial"/>
          <w:sz w:val="18"/>
          <w:szCs w:val="18"/>
        </w:rPr>
      </w:pPr>
    </w:p>
    <w:p w14:paraId="2A3E90E6" w14:textId="7A18D58B" w:rsidR="00B47A4C" w:rsidRPr="00C91AB9" w:rsidRDefault="00B47A4C" w:rsidP="00B47A4C">
      <w:pPr>
        <w:jc w:val="both"/>
        <w:rPr>
          <w:rFonts w:ascii="Arial" w:hAnsi="Arial" w:cs="Arial"/>
          <w:b/>
          <w:bCs/>
          <w:sz w:val="18"/>
          <w:szCs w:val="18"/>
        </w:rPr>
      </w:pPr>
      <w:r w:rsidRPr="00C91AB9">
        <w:rPr>
          <w:rFonts w:ascii="Arial" w:hAnsi="Arial" w:cs="Arial"/>
          <w:b/>
          <w:bCs/>
          <w:sz w:val="18"/>
          <w:szCs w:val="18"/>
        </w:rPr>
        <w:t xml:space="preserve">THORMA Výroba, </w:t>
      </w:r>
      <w:r w:rsidR="00143809">
        <w:rPr>
          <w:rFonts w:ascii="Arial" w:hAnsi="Arial" w:cs="Arial"/>
          <w:b/>
          <w:bCs/>
          <w:sz w:val="18"/>
          <w:szCs w:val="18"/>
          <w:lang w:val="hu-HU"/>
        </w:rPr>
        <w:t>s.r.o.</w:t>
      </w:r>
    </w:p>
    <w:p w14:paraId="3D49A37E" w14:textId="77777777" w:rsidR="00B47A4C" w:rsidRPr="00C91AB9" w:rsidRDefault="00B47A4C" w:rsidP="00B47A4C">
      <w:pPr>
        <w:jc w:val="both"/>
        <w:rPr>
          <w:rFonts w:ascii="Arial" w:hAnsi="Arial" w:cs="Arial"/>
          <w:b/>
          <w:bCs/>
          <w:sz w:val="18"/>
          <w:szCs w:val="18"/>
        </w:rPr>
      </w:pPr>
      <w:r w:rsidRPr="00C91AB9">
        <w:rPr>
          <w:rFonts w:ascii="Arial" w:hAnsi="Arial" w:cs="Arial"/>
          <w:b/>
          <w:bCs/>
          <w:sz w:val="18"/>
          <w:szCs w:val="18"/>
        </w:rPr>
        <w:t>Fiľakovo</w:t>
      </w:r>
    </w:p>
    <w:p w14:paraId="4D11EDBE" w14:textId="77777777" w:rsidR="00B47A4C" w:rsidRPr="00C91AB9" w:rsidRDefault="00B47A4C" w:rsidP="00B47A4C">
      <w:pPr>
        <w:jc w:val="both"/>
        <w:rPr>
          <w:rFonts w:ascii="Arial" w:hAnsi="Arial" w:cs="Arial"/>
          <w:b/>
          <w:bCs/>
          <w:sz w:val="18"/>
          <w:szCs w:val="18"/>
        </w:rPr>
      </w:pPr>
      <w:r w:rsidRPr="00C91AB9">
        <w:rPr>
          <w:rFonts w:ascii="Arial" w:hAnsi="Arial" w:cs="Arial"/>
          <w:b/>
          <w:bCs/>
          <w:sz w:val="18"/>
          <w:szCs w:val="18"/>
        </w:rPr>
        <w:t>Slovenská republika</w:t>
      </w:r>
    </w:p>
    <w:p w14:paraId="43DA6B1D" w14:textId="77777777" w:rsidR="00B47A4C" w:rsidRPr="00C91AB9" w:rsidRDefault="00B47A4C" w:rsidP="00B47A4C">
      <w:pPr>
        <w:jc w:val="both"/>
        <w:rPr>
          <w:rFonts w:ascii="Arial" w:hAnsi="Arial" w:cs="Arial"/>
          <w:b/>
          <w:bCs/>
          <w:sz w:val="18"/>
          <w:szCs w:val="18"/>
        </w:rPr>
      </w:pPr>
      <w:r w:rsidRPr="00C91AB9">
        <w:rPr>
          <w:rFonts w:ascii="Arial" w:hAnsi="Arial" w:cs="Arial"/>
          <w:b/>
          <w:bCs/>
          <w:sz w:val="18"/>
          <w:szCs w:val="18"/>
        </w:rPr>
        <w:t>www.thorma.sk</w:t>
      </w:r>
    </w:p>
    <w:p w14:paraId="2D4C1040" w14:textId="77777777" w:rsidR="00B47A4C" w:rsidRPr="00C91AB9" w:rsidRDefault="00B47A4C" w:rsidP="00B47A4C">
      <w:pPr>
        <w:jc w:val="both"/>
        <w:rPr>
          <w:rFonts w:ascii="Arial" w:hAnsi="Arial" w:cs="Arial"/>
          <w:b/>
          <w:bCs/>
          <w:sz w:val="18"/>
          <w:szCs w:val="18"/>
        </w:rPr>
      </w:pPr>
    </w:p>
    <w:p w14:paraId="5A18437C"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DODATOK</w:t>
      </w:r>
    </w:p>
    <w:p w14:paraId="6FE1DCE3"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Výrobca doporučuje spotrebiteľovi jednotlivé časti obalu nasledovne znehodnotiť:</w:t>
      </w:r>
    </w:p>
    <w:p w14:paraId="46E3DF6F" w14:textId="1063D2ED" w:rsidR="00B47A4C" w:rsidRPr="006B11BE" w:rsidRDefault="00C91AB9" w:rsidP="00B47A4C">
      <w:pPr>
        <w:jc w:val="both"/>
        <w:rPr>
          <w:rFonts w:ascii="Arial" w:hAnsi="Arial" w:cs="Arial"/>
          <w:sz w:val="18"/>
          <w:szCs w:val="18"/>
        </w:rPr>
      </w:pPr>
      <w:r>
        <w:rPr>
          <w:rFonts w:ascii="Arial" w:hAnsi="Arial" w:cs="Arial"/>
          <w:sz w:val="18"/>
          <w:szCs w:val="18"/>
        </w:rPr>
        <w:t xml:space="preserve">• </w:t>
      </w:r>
      <w:r w:rsidR="00B47A4C" w:rsidRPr="006B11BE">
        <w:rPr>
          <w:rFonts w:ascii="Arial" w:hAnsi="Arial" w:cs="Arial"/>
          <w:sz w:val="18"/>
          <w:szCs w:val="18"/>
        </w:rPr>
        <w:t>oceľovú pásku, kartón z vlnitej lepenky odovzdať do zberu</w:t>
      </w:r>
    </w:p>
    <w:p w14:paraId="2EFF7F9D" w14:textId="5535E86E" w:rsidR="00B47A4C" w:rsidRPr="006B11BE" w:rsidRDefault="00C91AB9" w:rsidP="00B47A4C">
      <w:pPr>
        <w:jc w:val="both"/>
        <w:rPr>
          <w:rFonts w:ascii="Arial" w:hAnsi="Arial" w:cs="Arial"/>
          <w:sz w:val="18"/>
          <w:szCs w:val="18"/>
        </w:rPr>
      </w:pPr>
      <w:r>
        <w:rPr>
          <w:rFonts w:ascii="Arial" w:hAnsi="Arial" w:cs="Arial"/>
          <w:sz w:val="18"/>
          <w:szCs w:val="18"/>
        </w:rPr>
        <w:t xml:space="preserve">• </w:t>
      </w:r>
      <w:r w:rsidR="00B47A4C" w:rsidRPr="006B11BE">
        <w:rPr>
          <w:rFonts w:ascii="Arial" w:hAnsi="Arial" w:cs="Arial"/>
          <w:sz w:val="18"/>
          <w:szCs w:val="18"/>
        </w:rPr>
        <w:t>drevené časti využiť ako palivové drevo</w:t>
      </w:r>
    </w:p>
    <w:p w14:paraId="1ACF7F28"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Výrobca doporučuje spotrebiteľovi odovzdať výrobok po uplynutí doby jeho životnosti do zberu kovového šrotu, šamotové tehly a keramické sklo na  skládku odpadu.</w:t>
      </w:r>
    </w:p>
    <w:p w14:paraId="254DE232" w14:textId="77777777" w:rsidR="00B47A4C" w:rsidRPr="006B11BE" w:rsidRDefault="00B47A4C" w:rsidP="00B47A4C">
      <w:pPr>
        <w:jc w:val="both"/>
        <w:rPr>
          <w:rFonts w:ascii="Arial" w:hAnsi="Arial" w:cs="Arial"/>
          <w:sz w:val="18"/>
          <w:szCs w:val="18"/>
        </w:rPr>
      </w:pPr>
    </w:p>
    <w:p w14:paraId="37EB68A3" w14:textId="77777777" w:rsidR="00B47A4C" w:rsidRPr="006B11BE" w:rsidRDefault="00B47A4C" w:rsidP="00B47A4C">
      <w:pPr>
        <w:jc w:val="both"/>
        <w:rPr>
          <w:rFonts w:ascii="Arial" w:hAnsi="Arial" w:cs="Arial"/>
          <w:sz w:val="18"/>
          <w:szCs w:val="18"/>
        </w:rPr>
      </w:pPr>
      <w:r w:rsidRPr="006B11BE">
        <w:rPr>
          <w:rFonts w:ascii="Arial" w:hAnsi="Arial" w:cs="Arial"/>
          <w:sz w:val="18"/>
          <w:szCs w:val="18"/>
        </w:rPr>
        <w:t>Upozornenie:</w:t>
      </w:r>
    </w:p>
    <w:p w14:paraId="5D1A1233" w14:textId="77777777" w:rsidR="00B47A4C" w:rsidRPr="006B11BE" w:rsidRDefault="00B47A4C" w:rsidP="00B47A4C">
      <w:pPr>
        <w:jc w:val="both"/>
        <w:rPr>
          <w:rFonts w:ascii="Arial" w:hAnsi="Arial" w:cs="Arial"/>
          <w:sz w:val="18"/>
          <w:szCs w:val="18"/>
        </w:rPr>
      </w:pPr>
      <w:r>
        <w:rPr>
          <w:rFonts w:ascii="Arial" w:hAnsi="Arial" w:cs="Arial"/>
          <w:sz w:val="18"/>
          <w:szCs w:val="18"/>
        </w:rPr>
        <w:t>1</w:t>
      </w:r>
      <w:r w:rsidRPr="006B11BE">
        <w:rPr>
          <w:rFonts w:ascii="Arial" w:hAnsi="Arial" w:cs="Arial"/>
          <w:sz w:val="18"/>
          <w:szCs w:val="18"/>
        </w:rPr>
        <w:t>) zakurovacie dvierka pri prvom otvorení sa otvárajú obtiažnejšie</w:t>
      </w:r>
    </w:p>
    <w:p w14:paraId="4C391853" w14:textId="77777777" w:rsidR="00B47A4C" w:rsidRDefault="00B47A4C" w:rsidP="00B47A4C">
      <w:pPr>
        <w:jc w:val="both"/>
        <w:rPr>
          <w:rFonts w:ascii="Arial" w:hAnsi="Arial" w:cs="Arial"/>
          <w:sz w:val="18"/>
          <w:szCs w:val="18"/>
        </w:rPr>
      </w:pPr>
      <w:r w:rsidRPr="006B11BE">
        <w:rPr>
          <w:rFonts w:ascii="Arial" w:hAnsi="Arial" w:cs="Arial"/>
          <w:sz w:val="18"/>
          <w:szCs w:val="18"/>
        </w:rPr>
        <w:t>2) rošt je otočný, nie je posuvný</w:t>
      </w:r>
    </w:p>
    <w:p w14:paraId="653DBFBC" w14:textId="77777777" w:rsidR="00B47A4C" w:rsidRDefault="00B47A4C" w:rsidP="006B11BE">
      <w:pPr>
        <w:jc w:val="both"/>
        <w:rPr>
          <w:rFonts w:ascii="Arial" w:hAnsi="Arial" w:cs="Arial"/>
          <w:sz w:val="18"/>
          <w:szCs w:val="18"/>
        </w:rPr>
      </w:pPr>
    </w:p>
    <w:p w14:paraId="0CF18A7C" w14:textId="77777777" w:rsidR="00B47A4C" w:rsidRDefault="00B47A4C" w:rsidP="006B11BE">
      <w:pPr>
        <w:jc w:val="both"/>
        <w:rPr>
          <w:rFonts w:ascii="Arial" w:hAnsi="Arial" w:cs="Arial"/>
          <w:sz w:val="18"/>
          <w:szCs w:val="18"/>
        </w:rPr>
      </w:pPr>
    </w:p>
    <w:p w14:paraId="295A5BD7" w14:textId="77777777" w:rsidR="00B47A4C" w:rsidRDefault="00B47A4C" w:rsidP="006B11BE">
      <w:pPr>
        <w:jc w:val="both"/>
        <w:rPr>
          <w:rFonts w:ascii="Arial" w:hAnsi="Arial" w:cs="Arial"/>
          <w:sz w:val="18"/>
          <w:szCs w:val="18"/>
        </w:rPr>
      </w:pPr>
    </w:p>
    <w:p w14:paraId="0A8201B4" w14:textId="77777777" w:rsidR="00B47A4C" w:rsidRDefault="00B47A4C" w:rsidP="006B11BE">
      <w:pPr>
        <w:jc w:val="both"/>
        <w:rPr>
          <w:rFonts w:ascii="Arial" w:hAnsi="Arial" w:cs="Arial"/>
          <w:sz w:val="18"/>
          <w:szCs w:val="18"/>
        </w:rPr>
      </w:pPr>
    </w:p>
    <w:p w14:paraId="38880B84" w14:textId="77777777" w:rsidR="00B47A4C" w:rsidRPr="00B47A4C" w:rsidRDefault="00B47A4C" w:rsidP="00B47A4C">
      <w:pPr>
        <w:jc w:val="center"/>
        <w:rPr>
          <w:rFonts w:ascii="Arial" w:hAnsi="Arial" w:cs="Arial"/>
          <w:b/>
          <w:bCs/>
          <w:sz w:val="18"/>
          <w:szCs w:val="18"/>
          <w:lang w:val="cs-CZ"/>
        </w:rPr>
      </w:pPr>
      <w:r w:rsidRPr="00B47A4C">
        <w:rPr>
          <w:rFonts w:ascii="Arial" w:hAnsi="Arial" w:cs="Arial"/>
          <w:b/>
          <w:bCs/>
          <w:sz w:val="18"/>
          <w:szCs w:val="18"/>
          <w:lang w:val="cs-CZ"/>
        </w:rPr>
        <w:t xml:space="preserve">Z Á R U Č N </w:t>
      </w:r>
      <w:r w:rsidR="008C5E76">
        <w:rPr>
          <w:rFonts w:ascii="Arial" w:hAnsi="Arial" w:cs="Arial"/>
          <w:b/>
          <w:bCs/>
          <w:sz w:val="18"/>
          <w:szCs w:val="18"/>
          <w:lang w:val="cs-CZ"/>
        </w:rPr>
        <w:t>Í</w:t>
      </w:r>
      <w:r w:rsidRPr="00B47A4C">
        <w:rPr>
          <w:rFonts w:ascii="Arial" w:hAnsi="Arial" w:cs="Arial"/>
          <w:b/>
          <w:bCs/>
          <w:sz w:val="18"/>
          <w:szCs w:val="18"/>
          <w:lang w:val="cs-CZ"/>
        </w:rPr>
        <w:t xml:space="preserve">    L I S T</w:t>
      </w:r>
    </w:p>
    <w:p w14:paraId="562E9879" w14:textId="77777777" w:rsidR="00B47A4C" w:rsidRPr="00B47A4C" w:rsidRDefault="00B47A4C" w:rsidP="00B47A4C">
      <w:pPr>
        <w:jc w:val="both"/>
        <w:rPr>
          <w:rFonts w:ascii="Arial" w:hAnsi="Arial" w:cs="Arial"/>
          <w:sz w:val="18"/>
          <w:szCs w:val="18"/>
          <w:lang w:val="cs-CZ"/>
        </w:rPr>
      </w:pPr>
    </w:p>
    <w:p w14:paraId="549C4BC6" w14:textId="10229E2E" w:rsidR="00B47A4C" w:rsidRDefault="00B47A4C" w:rsidP="00B47A4C">
      <w:pPr>
        <w:jc w:val="both"/>
        <w:rPr>
          <w:rFonts w:ascii="Arial" w:hAnsi="Arial" w:cs="Arial"/>
          <w:sz w:val="18"/>
          <w:szCs w:val="18"/>
          <w:lang w:val="cs-CZ"/>
        </w:rPr>
      </w:pPr>
      <w:r w:rsidRPr="00B47A4C">
        <w:rPr>
          <w:rFonts w:ascii="Arial" w:hAnsi="Arial" w:cs="Arial"/>
          <w:sz w:val="18"/>
          <w:szCs w:val="18"/>
          <w:lang w:val="cs-CZ"/>
        </w:rPr>
        <w:t>Náz</w:t>
      </w:r>
      <w:r w:rsidR="008C5E76">
        <w:rPr>
          <w:rFonts w:ascii="Arial" w:hAnsi="Arial" w:cs="Arial"/>
          <w:sz w:val="18"/>
          <w:szCs w:val="18"/>
          <w:lang w:val="cs-CZ"/>
        </w:rPr>
        <w:t>e</w:t>
      </w:r>
      <w:r w:rsidRPr="00B47A4C">
        <w:rPr>
          <w:rFonts w:ascii="Arial" w:hAnsi="Arial" w:cs="Arial"/>
          <w:sz w:val="18"/>
          <w:szCs w:val="18"/>
          <w:lang w:val="cs-CZ"/>
        </w:rPr>
        <w:t>v a typ výrobku: KA</w:t>
      </w:r>
      <w:r w:rsidR="008C5E76">
        <w:rPr>
          <w:rFonts w:ascii="Arial" w:hAnsi="Arial" w:cs="Arial"/>
          <w:sz w:val="18"/>
          <w:szCs w:val="18"/>
          <w:lang w:val="cs-CZ"/>
        </w:rPr>
        <w:t>MNA NA PEVNÉ PALIVO</w:t>
      </w:r>
    </w:p>
    <w:p w14:paraId="1B1AF280" w14:textId="77777777" w:rsidR="00C91AB9" w:rsidRPr="00B47A4C" w:rsidRDefault="00C91AB9" w:rsidP="00B47A4C">
      <w:pPr>
        <w:jc w:val="both"/>
        <w:rPr>
          <w:rFonts w:ascii="Arial" w:hAnsi="Arial" w:cs="Arial"/>
          <w:sz w:val="18"/>
          <w:szCs w:val="18"/>
          <w:lang w:val="cs-CZ"/>
        </w:rPr>
      </w:pPr>
    </w:p>
    <w:p w14:paraId="0B13C167" w14:textId="7DD0218F"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KERPEN II</w:t>
      </w:r>
      <w:r w:rsidR="0072776E">
        <w:rPr>
          <w:rFonts w:ascii="Arial" w:hAnsi="Arial" w:cs="Arial"/>
          <w:b/>
          <w:bCs/>
          <w:sz w:val="18"/>
          <w:szCs w:val="18"/>
          <w:lang w:val="cs-CZ"/>
        </w:rPr>
        <w:t xml:space="preserve"> AT</w:t>
      </w:r>
      <w:r w:rsidRPr="00C91AB9">
        <w:rPr>
          <w:rFonts w:ascii="Arial" w:hAnsi="Arial" w:cs="Arial"/>
          <w:b/>
          <w:bCs/>
          <w:sz w:val="18"/>
          <w:szCs w:val="18"/>
          <w:lang w:val="cs-CZ"/>
        </w:rPr>
        <w:tab/>
      </w:r>
      <w:r w:rsidRPr="00C91AB9">
        <w:rPr>
          <w:rFonts w:ascii="Arial" w:hAnsi="Arial" w:cs="Arial"/>
          <w:b/>
          <w:bCs/>
          <w:sz w:val="18"/>
          <w:szCs w:val="18"/>
          <w:lang w:val="cs-CZ"/>
        </w:rPr>
        <w:tab/>
      </w:r>
      <w:r w:rsidRPr="00C91AB9">
        <w:rPr>
          <w:rFonts w:ascii="Arial" w:hAnsi="Arial" w:cs="Arial"/>
          <w:b/>
          <w:bCs/>
          <w:sz w:val="18"/>
          <w:szCs w:val="18"/>
          <w:lang w:val="cs-CZ"/>
        </w:rPr>
        <w:tab/>
        <w:t xml:space="preserve">  F 1452 E</w:t>
      </w:r>
      <w:r w:rsidR="00553AB0" w:rsidRPr="00C91AB9">
        <w:rPr>
          <w:rFonts w:ascii="Arial" w:hAnsi="Arial" w:cs="Arial"/>
          <w:b/>
          <w:bCs/>
          <w:sz w:val="18"/>
          <w:szCs w:val="18"/>
          <w:lang w:val="cs-CZ"/>
        </w:rPr>
        <w:tab/>
      </w:r>
      <w:r w:rsidRPr="00C91AB9">
        <w:rPr>
          <w:rFonts w:ascii="Arial" w:hAnsi="Arial" w:cs="Arial"/>
          <w:b/>
          <w:bCs/>
          <w:sz w:val="18"/>
          <w:szCs w:val="18"/>
          <w:lang w:val="cs-CZ"/>
        </w:rPr>
        <w:tab/>
      </w:r>
    </w:p>
    <w:p w14:paraId="0FEF3110" w14:textId="70CBA26B"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ab/>
      </w:r>
    </w:p>
    <w:p w14:paraId="6639DF78"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553EE253" w14:textId="03FA46FF" w:rsidR="00B47A4C" w:rsidRDefault="00B47A4C" w:rsidP="00B47A4C">
      <w:pPr>
        <w:jc w:val="both"/>
        <w:rPr>
          <w:rFonts w:ascii="Arial" w:hAnsi="Arial" w:cs="Arial"/>
          <w:sz w:val="18"/>
          <w:szCs w:val="18"/>
          <w:lang w:val="cs-CZ"/>
        </w:rPr>
      </w:pPr>
      <w:r w:rsidRPr="00B47A4C">
        <w:rPr>
          <w:rFonts w:ascii="Arial" w:hAnsi="Arial" w:cs="Arial"/>
          <w:sz w:val="18"/>
          <w:szCs w:val="18"/>
          <w:lang w:val="cs-CZ"/>
        </w:rPr>
        <w:t>Výrobn</w:t>
      </w:r>
      <w:r w:rsidR="008C5E76">
        <w:rPr>
          <w:rFonts w:ascii="Arial" w:hAnsi="Arial" w:cs="Arial"/>
          <w:sz w:val="18"/>
          <w:szCs w:val="18"/>
          <w:lang w:val="cs-CZ"/>
        </w:rPr>
        <w:t>í</w:t>
      </w:r>
      <w:r w:rsidRPr="00B47A4C">
        <w:rPr>
          <w:rFonts w:ascii="Arial" w:hAnsi="Arial" w:cs="Arial"/>
          <w:sz w:val="18"/>
          <w:szCs w:val="18"/>
          <w:lang w:val="cs-CZ"/>
        </w:rPr>
        <w:t xml:space="preserve"> číslo:              </w:t>
      </w:r>
      <w:r w:rsidRPr="00B47A4C">
        <w:rPr>
          <w:rFonts w:ascii="Arial" w:hAnsi="Arial" w:cs="Arial"/>
          <w:sz w:val="18"/>
          <w:szCs w:val="18"/>
          <w:lang w:val="cs-CZ"/>
        </w:rPr>
        <w:tab/>
      </w:r>
      <w:r w:rsidRPr="00B47A4C">
        <w:rPr>
          <w:rFonts w:ascii="Arial" w:hAnsi="Arial" w:cs="Arial"/>
          <w:sz w:val="18"/>
          <w:szCs w:val="18"/>
          <w:lang w:val="cs-CZ"/>
        </w:rPr>
        <w:tab/>
      </w:r>
      <w:r w:rsidR="00C91AB9">
        <w:rPr>
          <w:rFonts w:ascii="Arial" w:hAnsi="Arial" w:cs="Arial"/>
          <w:sz w:val="18"/>
          <w:szCs w:val="18"/>
          <w:lang w:val="cs-CZ"/>
        </w:rPr>
        <w:tab/>
      </w:r>
      <w:r w:rsidR="00C91AB9">
        <w:rPr>
          <w:rFonts w:ascii="Arial" w:hAnsi="Arial" w:cs="Arial"/>
          <w:sz w:val="18"/>
          <w:szCs w:val="18"/>
          <w:lang w:val="cs-CZ"/>
        </w:rPr>
        <w:tab/>
      </w:r>
      <w:r w:rsidRPr="00B47A4C">
        <w:rPr>
          <w:rFonts w:ascii="Arial" w:hAnsi="Arial" w:cs="Arial"/>
          <w:sz w:val="18"/>
          <w:szCs w:val="18"/>
          <w:lang w:val="cs-CZ"/>
        </w:rPr>
        <w:t xml:space="preserve">*)   </w:t>
      </w:r>
      <w:r w:rsidR="008C5E76">
        <w:rPr>
          <w:rFonts w:ascii="Arial" w:hAnsi="Arial" w:cs="Arial"/>
          <w:sz w:val="18"/>
          <w:szCs w:val="18"/>
          <w:lang w:val="cs-CZ"/>
        </w:rPr>
        <w:t>Jakostní třída</w:t>
      </w:r>
      <w:r w:rsidRPr="00B47A4C">
        <w:rPr>
          <w:rFonts w:ascii="Arial" w:hAnsi="Arial" w:cs="Arial"/>
          <w:sz w:val="18"/>
          <w:szCs w:val="18"/>
          <w:lang w:val="cs-CZ"/>
        </w:rPr>
        <w:t>:</w:t>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00C91AB9">
        <w:rPr>
          <w:rFonts w:ascii="Arial" w:hAnsi="Arial" w:cs="Arial"/>
          <w:sz w:val="18"/>
          <w:szCs w:val="18"/>
          <w:lang w:val="cs-CZ"/>
        </w:rPr>
        <w:tab/>
      </w:r>
      <w:r w:rsidR="00C91AB9">
        <w:rPr>
          <w:rFonts w:ascii="Arial" w:hAnsi="Arial" w:cs="Arial"/>
          <w:sz w:val="18"/>
          <w:szCs w:val="18"/>
          <w:lang w:val="cs-CZ"/>
        </w:rPr>
        <w:tab/>
      </w:r>
      <w:r w:rsidR="00C91AB9">
        <w:rPr>
          <w:rFonts w:ascii="Arial" w:hAnsi="Arial" w:cs="Arial"/>
          <w:sz w:val="18"/>
          <w:szCs w:val="18"/>
          <w:lang w:val="cs-CZ"/>
        </w:rPr>
        <w:tab/>
        <w:t xml:space="preserve">       </w:t>
      </w:r>
      <w:r w:rsidRPr="00B47A4C">
        <w:rPr>
          <w:rFonts w:ascii="Arial" w:hAnsi="Arial" w:cs="Arial"/>
          <w:sz w:val="18"/>
          <w:szCs w:val="18"/>
          <w:lang w:val="cs-CZ"/>
        </w:rPr>
        <w:t>*)</w:t>
      </w:r>
    </w:p>
    <w:p w14:paraId="3382550B" w14:textId="2A054783" w:rsidR="00C91AB9" w:rsidRDefault="00C91AB9" w:rsidP="00B47A4C">
      <w:pPr>
        <w:jc w:val="both"/>
        <w:rPr>
          <w:rFonts w:ascii="Arial" w:hAnsi="Arial" w:cs="Arial"/>
          <w:sz w:val="18"/>
          <w:szCs w:val="18"/>
          <w:lang w:val="cs-CZ"/>
        </w:rPr>
      </w:pPr>
    </w:p>
    <w:p w14:paraId="27952F21" w14:textId="213DC3DB" w:rsidR="00C91AB9" w:rsidRDefault="00C91AB9" w:rsidP="00B47A4C">
      <w:pPr>
        <w:jc w:val="both"/>
        <w:rPr>
          <w:rFonts w:ascii="Arial" w:hAnsi="Arial" w:cs="Arial"/>
          <w:sz w:val="18"/>
          <w:szCs w:val="18"/>
          <w:lang w:val="cs-CZ"/>
        </w:rPr>
      </w:pPr>
    </w:p>
    <w:p w14:paraId="598F6B3E" w14:textId="77777777" w:rsidR="00C91AB9" w:rsidRPr="00B47A4C" w:rsidRDefault="00C91AB9" w:rsidP="00B47A4C">
      <w:pPr>
        <w:jc w:val="both"/>
        <w:rPr>
          <w:rFonts w:ascii="Arial" w:hAnsi="Arial" w:cs="Arial"/>
          <w:sz w:val="18"/>
          <w:szCs w:val="18"/>
          <w:lang w:val="cs-CZ"/>
        </w:rPr>
      </w:pPr>
    </w:p>
    <w:p w14:paraId="687D5AEC"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2C160898" w14:textId="55525554"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 xml:space="preserve">Normy: </w:t>
      </w:r>
      <w:r w:rsidR="008C5E76" w:rsidRPr="008C5E76">
        <w:rPr>
          <w:rFonts w:ascii="Arial" w:hAnsi="Arial" w:cs="Arial"/>
          <w:sz w:val="18"/>
          <w:szCs w:val="18"/>
          <w:lang w:val="cs-CZ"/>
        </w:rPr>
        <w:t>ČSN EN 13240,</w:t>
      </w:r>
      <w:r w:rsidR="00EA07D4">
        <w:rPr>
          <w:rFonts w:ascii="Arial" w:hAnsi="Arial" w:cs="Arial"/>
          <w:sz w:val="18"/>
          <w:szCs w:val="18"/>
          <w:lang w:val="cs-CZ"/>
        </w:rPr>
        <w:t xml:space="preserve"> </w:t>
      </w:r>
      <w:r w:rsidR="008C5E76" w:rsidRPr="008C5E76">
        <w:rPr>
          <w:rFonts w:ascii="Arial" w:hAnsi="Arial" w:cs="Arial"/>
          <w:sz w:val="18"/>
          <w:szCs w:val="18"/>
          <w:lang w:val="cs-CZ"/>
        </w:rPr>
        <w:t>ČSN 73 4201</w:t>
      </w:r>
      <w:r w:rsidR="00B95E45">
        <w:rPr>
          <w:rFonts w:ascii="Arial" w:hAnsi="Arial" w:cs="Arial"/>
          <w:sz w:val="18"/>
          <w:szCs w:val="18"/>
          <w:lang w:val="cs-CZ"/>
        </w:rPr>
        <w:t xml:space="preserve">, </w:t>
      </w:r>
      <w:r w:rsidR="00B95E45">
        <w:rPr>
          <w:rFonts w:ascii="Arial" w:hAnsi="Arial" w:cs="Arial"/>
          <w:sz w:val="18"/>
          <w:szCs w:val="18"/>
          <w:lang w:val="hu-HU"/>
        </w:rPr>
        <w:t>DIN 18 893</w:t>
      </w:r>
      <w:r w:rsidRPr="00B47A4C">
        <w:rPr>
          <w:rFonts w:ascii="Arial" w:hAnsi="Arial" w:cs="Arial"/>
          <w:sz w:val="18"/>
          <w:szCs w:val="18"/>
          <w:lang w:val="cs-CZ"/>
        </w:rPr>
        <w:t xml:space="preserve">              </w:t>
      </w:r>
    </w:p>
    <w:p w14:paraId="64548888"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1A06B707" w14:textId="4DDF20CD"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D</w:t>
      </w:r>
      <w:r w:rsidR="008C5E76">
        <w:rPr>
          <w:rFonts w:ascii="Arial" w:hAnsi="Arial" w:cs="Arial"/>
          <w:sz w:val="18"/>
          <w:szCs w:val="18"/>
          <w:lang w:val="cs-CZ"/>
        </w:rPr>
        <w:t>a</w:t>
      </w:r>
      <w:r w:rsidRPr="00B47A4C">
        <w:rPr>
          <w:rFonts w:ascii="Arial" w:hAnsi="Arial" w:cs="Arial"/>
          <w:sz w:val="18"/>
          <w:szCs w:val="18"/>
          <w:lang w:val="cs-CZ"/>
        </w:rPr>
        <w:t xml:space="preserve">tum výroby, </w:t>
      </w:r>
      <w:r w:rsidR="008C5E76">
        <w:rPr>
          <w:rFonts w:ascii="Arial" w:hAnsi="Arial" w:cs="Arial"/>
          <w:sz w:val="18"/>
          <w:szCs w:val="18"/>
          <w:lang w:val="cs-CZ"/>
        </w:rPr>
        <w:t>razítko</w:t>
      </w:r>
      <w:r w:rsidRPr="00B47A4C">
        <w:rPr>
          <w:rFonts w:ascii="Arial" w:hAnsi="Arial" w:cs="Arial"/>
          <w:sz w:val="18"/>
          <w:szCs w:val="18"/>
          <w:lang w:val="cs-CZ"/>
        </w:rPr>
        <w:t xml:space="preserve"> a podpis</w:t>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00C91AB9">
        <w:rPr>
          <w:rFonts w:ascii="Arial" w:hAnsi="Arial" w:cs="Arial"/>
          <w:sz w:val="18"/>
          <w:szCs w:val="18"/>
          <w:lang w:val="cs-CZ"/>
        </w:rPr>
        <w:t xml:space="preserve">        </w:t>
      </w:r>
      <w:r w:rsidRPr="00B47A4C">
        <w:rPr>
          <w:rFonts w:ascii="Arial" w:hAnsi="Arial" w:cs="Arial"/>
          <w:sz w:val="18"/>
          <w:szCs w:val="18"/>
          <w:lang w:val="cs-CZ"/>
        </w:rPr>
        <w:t>*)</w:t>
      </w:r>
    </w:p>
    <w:p w14:paraId="0EA8576B"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technick</w:t>
      </w:r>
      <w:r w:rsidR="008C5E76">
        <w:rPr>
          <w:rFonts w:ascii="Arial" w:hAnsi="Arial" w:cs="Arial"/>
          <w:sz w:val="18"/>
          <w:szCs w:val="18"/>
          <w:lang w:val="cs-CZ"/>
        </w:rPr>
        <w:t>é</w:t>
      </w:r>
      <w:r w:rsidRPr="00B47A4C">
        <w:rPr>
          <w:rFonts w:ascii="Arial" w:hAnsi="Arial" w:cs="Arial"/>
          <w:sz w:val="18"/>
          <w:szCs w:val="18"/>
          <w:lang w:val="cs-CZ"/>
        </w:rPr>
        <w:t xml:space="preserve"> kontroly:                                          </w:t>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t xml:space="preserve">                                   </w:t>
      </w:r>
      <w:r w:rsidRPr="00B47A4C">
        <w:rPr>
          <w:rFonts w:ascii="Arial" w:hAnsi="Arial" w:cs="Arial"/>
          <w:sz w:val="18"/>
          <w:szCs w:val="18"/>
          <w:lang w:val="cs-CZ"/>
        </w:rPr>
        <w:tab/>
      </w:r>
      <w:r w:rsidRPr="00B47A4C">
        <w:rPr>
          <w:rFonts w:ascii="Arial" w:hAnsi="Arial" w:cs="Arial"/>
          <w:sz w:val="18"/>
          <w:szCs w:val="18"/>
          <w:lang w:val="cs-CZ"/>
        </w:rPr>
        <w:tab/>
      </w:r>
    </w:p>
    <w:p w14:paraId="6B2E6F79" w14:textId="77777777" w:rsidR="00B47A4C" w:rsidRPr="00B47A4C" w:rsidRDefault="00B47A4C" w:rsidP="00B47A4C">
      <w:pPr>
        <w:jc w:val="both"/>
        <w:rPr>
          <w:rFonts w:ascii="Arial" w:hAnsi="Arial" w:cs="Arial"/>
          <w:sz w:val="18"/>
          <w:szCs w:val="18"/>
          <w:lang w:val="cs-CZ"/>
        </w:rPr>
      </w:pPr>
    </w:p>
    <w:p w14:paraId="6F77595C" w14:textId="77777777" w:rsidR="00B47A4C" w:rsidRPr="00B47A4C" w:rsidRDefault="00B47A4C" w:rsidP="00B47A4C">
      <w:pPr>
        <w:jc w:val="both"/>
        <w:rPr>
          <w:rFonts w:ascii="Arial" w:hAnsi="Arial" w:cs="Arial"/>
          <w:sz w:val="18"/>
          <w:szCs w:val="18"/>
          <w:lang w:val="cs-CZ"/>
        </w:rPr>
      </w:pPr>
    </w:p>
    <w:p w14:paraId="50AC078C" w14:textId="77777777" w:rsidR="00B47A4C" w:rsidRPr="00B47A4C" w:rsidRDefault="00B47A4C" w:rsidP="00B47A4C">
      <w:pPr>
        <w:jc w:val="both"/>
        <w:rPr>
          <w:rFonts w:ascii="Arial" w:hAnsi="Arial" w:cs="Arial"/>
          <w:sz w:val="18"/>
          <w:szCs w:val="18"/>
          <w:lang w:val="cs-CZ"/>
        </w:rPr>
      </w:pPr>
    </w:p>
    <w:p w14:paraId="72AA59B4" w14:textId="77777777" w:rsidR="00B47A4C" w:rsidRPr="00B47A4C" w:rsidRDefault="00B47A4C" w:rsidP="00B47A4C">
      <w:pPr>
        <w:jc w:val="both"/>
        <w:rPr>
          <w:rFonts w:ascii="Arial" w:hAnsi="Arial" w:cs="Arial"/>
          <w:sz w:val="18"/>
          <w:szCs w:val="18"/>
          <w:lang w:val="cs-CZ"/>
        </w:rPr>
      </w:pPr>
    </w:p>
    <w:p w14:paraId="0C40320C"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15CCC051" w14:textId="50B14792" w:rsidR="00B47A4C" w:rsidRPr="00B47A4C" w:rsidRDefault="008C5E76" w:rsidP="00B47A4C">
      <w:pPr>
        <w:jc w:val="both"/>
        <w:rPr>
          <w:rFonts w:ascii="Arial" w:hAnsi="Arial" w:cs="Arial"/>
          <w:sz w:val="18"/>
          <w:szCs w:val="18"/>
          <w:lang w:val="cs-CZ"/>
        </w:rPr>
      </w:pPr>
      <w:r>
        <w:rPr>
          <w:rFonts w:ascii="Arial" w:hAnsi="Arial" w:cs="Arial"/>
          <w:sz w:val="18"/>
          <w:szCs w:val="18"/>
          <w:lang w:val="cs-CZ"/>
        </w:rPr>
        <w:t>Razítko</w:t>
      </w:r>
      <w:r w:rsidR="00B47A4C" w:rsidRPr="00B47A4C">
        <w:rPr>
          <w:rFonts w:ascii="Arial" w:hAnsi="Arial" w:cs="Arial"/>
          <w:sz w:val="18"/>
          <w:szCs w:val="18"/>
          <w:lang w:val="cs-CZ"/>
        </w:rPr>
        <w:t xml:space="preserve"> pr</w:t>
      </w:r>
      <w:r>
        <w:rPr>
          <w:rFonts w:ascii="Arial" w:hAnsi="Arial" w:cs="Arial"/>
          <w:sz w:val="18"/>
          <w:szCs w:val="18"/>
          <w:lang w:val="cs-CZ"/>
        </w:rPr>
        <w:t>o</w:t>
      </w:r>
      <w:r w:rsidR="00B47A4C" w:rsidRPr="00B47A4C">
        <w:rPr>
          <w:rFonts w:ascii="Arial" w:hAnsi="Arial" w:cs="Arial"/>
          <w:sz w:val="18"/>
          <w:szCs w:val="18"/>
          <w:lang w:val="cs-CZ"/>
        </w:rPr>
        <w:t>d</w:t>
      </w:r>
      <w:r>
        <w:rPr>
          <w:rFonts w:ascii="Arial" w:hAnsi="Arial" w:cs="Arial"/>
          <w:sz w:val="18"/>
          <w:szCs w:val="18"/>
          <w:lang w:val="cs-CZ"/>
        </w:rPr>
        <w:t>e</w:t>
      </w:r>
      <w:r w:rsidR="00B47A4C" w:rsidRPr="00B47A4C">
        <w:rPr>
          <w:rFonts w:ascii="Arial" w:hAnsi="Arial" w:cs="Arial"/>
          <w:sz w:val="18"/>
          <w:szCs w:val="18"/>
          <w:lang w:val="cs-CZ"/>
        </w:rPr>
        <w:t>jn</w:t>
      </w:r>
      <w:r>
        <w:rPr>
          <w:rFonts w:ascii="Arial" w:hAnsi="Arial" w:cs="Arial"/>
          <w:sz w:val="18"/>
          <w:szCs w:val="18"/>
          <w:lang w:val="cs-CZ"/>
        </w:rPr>
        <w:t>y</w:t>
      </w:r>
      <w:r w:rsidR="00B47A4C" w:rsidRPr="00B47A4C">
        <w:rPr>
          <w:rFonts w:ascii="Arial" w:hAnsi="Arial" w:cs="Arial"/>
          <w:sz w:val="18"/>
          <w:szCs w:val="18"/>
          <w:lang w:val="cs-CZ"/>
        </w:rPr>
        <w:t>,</w:t>
      </w:r>
      <w:r>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B47A4C" w:rsidRPr="00B47A4C">
        <w:rPr>
          <w:rFonts w:ascii="Arial" w:hAnsi="Arial" w:cs="Arial"/>
          <w:sz w:val="18"/>
          <w:szCs w:val="18"/>
          <w:lang w:val="cs-CZ"/>
        </w:rPr>
        <w:tab/>
      </w:r>
      <w:r w:rsidR="00C91AB9">
        <w:rPr>
          <w:rFonts w:ascii="Arial" w:hAnsi="Arial" w:cs="Arial"/>
          <w:sz w:val="18"/>
          <w:szCs w:val="18"/>
          <w:lang w:val="cs-CZ"/>
        </w:rPr>
        <w:t xml:space="preserve">       </w:t>
      </w:r>
      <w:r w:rsidR="00B47A4C" w:rsidRPr="00B47A4C">
        <w:rPr>
          <w:rFonts w:ascii="Arial" w:hAnsi="Arial" w:cs="Arial"/>
          <w:sz w:val="18"/>
          <w:szCs w:val="18"/>
          <w:lang w:val="cs-CZ"/>
        </w:rPr>
        <w:t>*)</w:t>
      </w:r>
    </w:p>
    <w:p w14:paraId="6AFAA19D"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d</w:t>
      </w:r>
      <w:r w:rsidR="008C5E76">
        <w:rPr>
          <w:rFonts w:ascii="Arial" w:hAnsi="Arial" w:cs="Arial"/>
          <w:sz w:val="18"/>
          <w:szCs w:val="18"/>
          <w:lang w:val="cs-CZ"/>
        </w:rPr>
        <w:t>a</w:t>
      </w:r>
      <w:r w:rsidRPr="00B47A4C">
        <w:rPr>
          <w:rFonts w:ascii="Arial" w:hAnsi="Arial" w:cs="Arial"/>
          <w:sz w:val="18"/>
          <w:szCs w:val="18"/>
          <w:lang w:val="cs-CZ"/>
        </w:rPr>
        <w:t>tum pr</w:t>
      </w:r>
      <w:r w:rsidR="008C5E76">
        <w:rPr>
          <w:rFonts w:ascii="Arial" w:hAnsi="Arial" w:cs="Arial"/>
          <w:sz w:val="18"/>
          <w:szCs w:val="18"/>
          <w:lang w:val="cs-CZ"/>
        </w:rPr>
        <w:t>odeje</w:t>
      </w:r>
      <w:r w:rsidRPr="00B47A4C">
        <w:rPr>
          <w:rFonts w:ascii="Arial" w:hAnsi="Arial" w:cs="Arial"/>
          <w:sz w:val="18"/>
          <w:szCs w:val="18"/>
          <w:lang w:val="cs-CZ"/>
        </w:rPr>
        <w:t xml:space="preserve"> a podpis:                                                                                        </w:t>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p>
    <w:p w14:paraId="2C16FB19" w14:textId="77777777" w:rsidR="00B47A4C" w:rsidRPr="00B47A4C" w:rsidRDefault="00B47A4C" w:rsidP="00B47A4C">
      <w:pPr>
        <w:jc w:val="both"/>
        <w:rPr>
          <w:rFonts w:ascii="Arial" w:hAnsi="Arial" w:cs="Arial"/>
          <w:sz w:val="18"/>
          <w:szCs w:val="18"/>
          <w:lang w:val="cs-CZ"/>
        </w:rPr>
      </w:pPr>
    </w:p>
    <w:p w14:paraId="08ABB9B0" w14:textId="77777777" w:rsidR="00B47A4C" w:rsidRPr="00B47A4C" w:rsidRDefault="00B47A4C" w:rsidP="00B47A4C">
      <w:pPr>
        <w:jc w:val="both"/>
        <w:rPr>
          <w:rFonts w:ascii="Arial" w:hAnsi="Arial" w:cs="Arial"/>
          <w:sz w:val="18"/>
          <w:szCs w:val="18"/>
          <w:lang w:val="cs-CZ"/>
        </w:rPr>
      </w:pPr>
    </w:p>
    <w:p w14:paraId="3EFF52FB" w14:textId="77777777" w:rsidR="00B47A4C" w:rsidRPr="00B47A4C" w:rsidRDefault="00B47A4C" w:rsidP="00B47A4C">
      <w:pPr>
        <w:jc w:val="both"/>
        <w:rPr>
          <w:rFonts w:ascii="Arial" w:hAnsi="Arial" w:cs="Arial"/>
          <w:sz w:val="18"/>
          <w:szCs w:val="18"/>
          <w:lang w:val="cs-CZ"/>
        </w:rPr>
      </w:pPr>
    </w:p>
    <w:p w14:paraId="641F29F1" w14:textId="77777777" w:rsidR="00B47A4C" w:rsidRPr="00B47A4C" w:rsidRDefault="00B47A4C" w:rsidP="00B47A4C">
      <w:pPr>
        <w:jc w:val="both"/>
        <w:rPr>
          <w:rFonts w:ascii="Arial" w:hAnsi="Arial" w:cs="Arial"/>
          <w:sz w:val="18"/>
          <w:szCs w:val="18"/>
          <w:lang w:val="cs-CZ"/>
        </w:rPr>
      </w:pPr>
    </w:p>
    <w:p w14:paraId="1A98FCB0"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7A22A242"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 xml:space="preserve">* </w:t>
      </w:r>
      <w:r w:rsidR="008C5E76" w:rsidRPr="008C5E76">
        <w:rPr>
          <w:rFonts w:ascii="Arial" w:hAnsi="Arial" w:cs="Arial"/>
          <w:sz w:val="18"/>
          <w:szCs w:val="18"/>
          <w:lang w:val="cs-CZ"/>
        </w:rPr>
        <w:t>Opatřit příslušnými razítky, vyplnit rukou, resp. nehodící se škrtněte</w:t>
      </w:r>
      <w:r w:rsidRPr="00B47A4C">
        <w:rPr>
          <w:rFonts w:ascii="Arial" w:hAnsi="Arial" w:cs="Arial"/>
          <w:sz w:val="18"/>
          <w:szCs w:val="18"/>
          <w:lang w:val="cs-CZ"/>
        </w:rPr>
        <w:t>.</w:t>
      </w:r>
    </w:p>
    <w:p w14:paraId="1DB7B245"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2B3EB0F2" w14:textId="77777777" w:rsidR="00B47A4C" w:rsidRPr="00B47A4C" w:rsidRDefault="008C5E76" w:rsidP="00C91AB9">
      <w:pPr>
        <w:rPr>
          <w:rFonts w:ascii="Arial" w:hAnsi="Arial" w:cs="Arial"/>
          <w:b/>
          <w:bCs/>
          <w:sz w:val="18"/>
          <w:szCs w:val="18"/>
          <w:lang w:val="cs-CZ"/>
        </w:rPr>
      </w:pPr>
      <w:r w:rsidRPr="008C5E76">
        <w:rPr>
          <w:rFonts w:ascii="Arial" w:hAnsi="Arial" w:cs="Arial"/>
          <w:b/>
          <w:bCs/>
          <w:sz w:val="18"/>
          <w:szCs w:val="18"/>
          <w:lang w:val="cs-CZ"/>
        </w:rPr>
        <w:t>Bez údajů označených *) je záruční list neplatný!</w:t>
      </w:r>
    </w:p>
    <w:p w14:paraId="1F171061" w14:textId="77777777"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w:t>
      </w:r>
    </w:p>
    <w:p w14:paraId="52DC1242" w14:textId="77777777" w:rsidR="00B47A4C" w:rsidRPr="00B47A4C" w:rsidRDefault="00B47A4C" w:rsidP="00B47A4C">
      <w:pPr>
        <w:jc w:val="both"/>
        <w:rPr>
          <w:rFonts w:ascii="Arial" w:hAnsi="Arial" w:cs="Arial"/>
          <w:sz w:val="18"/>
          <w:szCs w:val="18"/>
          <w:lang w:val="cs-CZ"/>
        </w:rPr>
      </w:pPr>
    </w:p>
    <w:p w14:paraId="5FB55095" w14:textId="3C1380B5"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Výrob</w:t>
      </w:r>
      <w:r w:rsidR="008C5E76">
        <w:rPr>
          <w:rFonts w:ascii="Arial" w:hAnsi="Arial" w:cs="Arial"/>
          <w:sz w:val="18"/>
          <w:szCs w:val="18"/>
          <w:lang w:val="cs-CZ"/>
        </w:rPr>
        <w:t>e</w:t>
      </w:r>
      <w:r w:rsidRPr="00B47A4C">
        <w:rPr>
          <w:rFonts w:ascii="Arial" w:hAnsi="Arial" w:cs="Arial"/>
          <w:sz w:val="18"/>
          <w:szCs w:val="18"/>
          <w:lang w:val="cs-CZ"/>
        </w:rPr>
        <w:t>k b</w:t>
      </w:r>
      <w:r w:rsidR="008C5E76">
        <w:rPr>
          <w:rFonts w:ascii="Arial" w:hAnsi="Arial" w:cs="Arial"/>
          <w:sz w:val="18"/>
          <w:szCs w:val="18"/>
          <w:lang w:val="cs-CZ"/>
        </w:rPr>
        <w:t>y</w:t>
      </w:r>
      <w:r w:rsidRPr="00B47A4C">
        <w:rPr>
          <w:rFonts w:ascii="Arial" w:hAnsi="Arial" w:cs="Arial"/>
          <w:sz w:val="18"/>
          <w:szCs w:val="18"/>
          <w:lang w:val="cs-CZ"/>
        </w:rPr>
        <w:t>l v záručn</w:t>
      </w:r>
      <w:r w:rsidR="008C5E76">
        <w:rPr>
          <w:rFonts w:ascii="Arial" w:hAnsi="Arial" w:cs="Arial"/>
          <w:sz w:val="18"/>
          <w:szCs w:val="18"/>
          <w:lang w:val="cs-CZ"/>
        </w:rPr>
        <w:t>í</w:t>
      </w:r>
      <w:r w:rsidRPr="00B47A4C">
        <w:rPr>
          <w:rFonts w:ascii="Arial" w:hAnsi="Arial" w:cs="Arial"/>
          <w:sz w:val="18"/>
          <w:szCs w:val="18"/>
          <w:lang w:val="cs-CZ"/>
        </w:rPr>
        <w:t xml:space="preserve"> oprav</w:t>
      </w:r>
      <w:r w:rsidR="008C5E76">
        <w:rPr>
          <w:rFonts w:ascii="Arial" w:hAnsi="Arial" w:cs="Arial"/>
          <w:sz w:val="18"/>
          <w:szCs w:val="18"/>
          <w:lang w:val="cs-CZ"/>
        </w:rPr>
        <w:t>ě</w:t>
      </w:r>
      <w:r w:rsidRPr="00B47A4C">
        <w:rPr>
          <w:rFonts w:ascii="Arial" w:hAnsi="Arial" w:cs="Arial"/>
          <w:sz w:val="18"/>
          <w:szCs w:val="18"/>
          <w:lang w:val="cs-CZ"/>
        </w:rPr>
        <w:t xml:space="preserve">: </w:t>
      </w:r>
      <w:r w:rsidR="008C5E76">
        <w:rPr>
          <w:rFonts w:ascii="Arial" w:hAnsi="Arial" w:cs="Arial"/>
          <w:sz w:val="18"/>
          <w:szCs w:val="18"/>
          <w:lang w:val="cs-CZ"/>
        </w:rPr>
        <w:tab/>
      </w:r>
      <w:r w:rsidRPr="00B47A4C">
        <w:rPr>
          <w:rFonts w:ascii="Arial" w:hAnsi="Arial" w:cs="Arial"/>
          <w:sz w:val="18"/>
          <w:szCs w:val="18"/>
          <w:lang w:val="cs-CZ"/>
        </w:rPr>
        <w:t xml:space="preserve">        </w:t>
      </w:r>
      <w:r w:rsidRPr="00B47A4C">
        <w:rPr>
          <w:rFonts w:ascii="Arial" w:hAnsi="Arial" w:cs="Arial"/>
          <w:sz w:val="18"/>
          <w:szCs w:val="18"/>
          <w:lang w:val="cs-CZ"/>
        </w:rPr>
        <w:tab/>
      </w:r>
      <w:r w:rsidRPr="00B47A4C">
        <w:rPr>
          <w:rFonts w:ascii="Arial" w:hAnsi="Arial" w:cs="Arial"/>
          <w:sz w:val="18"/>
          <w:szCs w:val="18"/>
          <w:lang w:val="cs-CZ"/>
        </w:rPr>
        <w:tab/>
      </w:r>
      <w:r w:rsidRPr="00B47A4C">
        <w:rPr>
          <w:rFonts w:ascii="Arial" w:hAnsi="Arial" w:cs="Arial"/>
          <w:sz w:val="18"/>
          <w:szCs w:val="18"/>
          <w:lang w:val="cs-CZ"/>
        </w:rPr>
        <w:tab/>
      </w:r>
      <w:r w:rsidR="00C91AB9">
        <w:rPr>
          <w:rFonts w:ascii="Arial" w:hAnsi="Arial" w:cs="Arial"/>
          <w:sz w:val="18"/>
          <w:szCs w:val="18"/>
          <w:lang w:val="cs-CZ"/>
        </w:rPr>
        <w:tab/>
      </w:r>
      <w:r w:rsidR="008C5E76">
        <w:rPr>
          <w:rFonts w:ascii="Arial" w:hAnsi="Arial" w:cs="Arial"/>
          <w:sz w:val="18"/>
          <w:szCs w:val="18"/>
          <w:lang w:val="cs-CZ"/>
        </w:rPr>
        <w:t>Razítko a podpis opravovny</w:t>
      </w:r>
      <w:r w:rsidRPr="00B47A4C">
        <w:rPr>
          <w:rFonts w:ascii="Arial" w:hAnsi="Arial" w:cs="Arial"/>
          <w:sz w:val="18"/>
          <w:szCs w:val="18"/>
          <w:lang w:val="cs-CZ"/>
        </w:rPr>
        <w:t>:</w:t>
      </w:r>
    </w:p>
    <w:p w14:paraId="49E13F77" w14:textId="77777777" w:rsidR="00B47A4C" w:rsidRPr="00B47A4C" w:rsidRDefault="00B47A4C" w:rsidP="00B47A4C">
      <w:pPr>
        <w:jc w:val="both"/>
        <w:rPr>
          <w:rFonts w:ascii="Arial" w:hAnsi="Arial" w:cs="Arial"/>
          <w:sz w:val="18"/>
          <w:szCs w:val="18"/>
          <w:lang w:val="cs-CZ"/>
        </w:rPr>
      </w:pPr>
    </w:p>
    <w:p w14:paraId="614CA22D" w14:textId="77777777" w:rsidR="00B47A4C" w:rsidRPr="00B47A4C" w:rsidRDefault="00B47A4C" w:rsidP="00B47A4C">
      <w:pPr>
        <w:jc w:val="both"/>
        <w:rPr>
          <w:rFonts w:ascii="Arial" w:hAnsi="Arial" w:cs="Arial"/>
          <w:sz w:val="18"/>
          <w:szCs w:val="18"/>
          <w:lang w:val="cs-CZ"/>
        </w:rPr>
      </w:pPr>
    </w:p>
    <w:p w14:paraId="53F69268" w14:textId="77777777" w:rsidR="00B47A4C" w:rsidRPr="00B47A4C" w:rsidRDefault="00B47A4C" w:rsidP="00B47A4C">
      <w:pPr>
        <w:jc w:val="both"/>
        <w:rPr>
          <w:rFonts w:ascii="Arial" w:hAnsi="Arial" w:cs="Arial"/>
          <w:sz w:val="18"/>
          <w:szCs w:val="18"/>
          <w:lang w:val="cs-CZ"/>
        </w:rPr>
      </w:pPr>
    </w:p>
    <w:p w14:paraId="355B7580" w14:textId="77777777" w:rsidR="00B47A4C" w:rsidRPr="00B47A4C" w:rsidRDefault="00B47A4C" w:rsidP="00B47A4C">
      <w:pPr>
        <w:jc w:val="both"/>
        <w:rPr>
          <w:rFonts w:ascii="Arial" w:hAnsi="Arial" w:cs="Arial"/>
          <w:sz w:val="18"/>
          <w:szCs w:val="18"/>
          <w:lang w:val="cs-CZ"/>
        </w:rPr>
      </w:pPr>
    </w:p>
    <w:p w14:paraId="10B7818D" w14:textId="77777777" w:rsidR="00B47A4C" w:rsidRPr="00B47A4C" w:rsidRDefault="00B47A4C" w:rsidP="00B47A4C">
      <w:pPr>
        <w:jc w:val="both"/>
        <w:rPr>
          <w:rFonts w:ascii="Arial" w:hAnsi="Arial" w:cs="Arial"/>
          <w:sz w:val="18"/>
          <w:szCs w:val="18"/>
          <w:lang w:val="cs-CZ"/>
        </w:rPr>
      </w:pPr>
    </w:p>
    <w:p w14:paraId="6AF1ADBA" w14:textId="05E129EF"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 xml:space="preserve"> od: ..........................</w:t>
      </w:r>
      <w:r w:rsidR="00550B0D">
        <w:rPr>
          <w:rFonts w:ascii="Arial" w:hAnsi="Arial" w:cs="Arial"/>
          <w:sz w:val="18"/>
          <w:szCs w:val="18"/>
          <w:lang w:val="cs-CZ"/>
        </w:rPr>
        <w:t>..............</w:t>
      </w:r>
      <w:r w:rsidRPr="00B47A4C">
        <w:rPr>
          <w:rFonts w:ascii="Arial" w:hAnsi="Arial" w:cs="Arial"/>
          <w:sz w:val="18"/>
          <w:szCs w:val="18"/>
          <w:lang w:val="cs-CZ"/>
        </w:rPr>
        <w:t>do: ...........................</w:t>
      </w:r>
      <w:r w:rsidR="00550B0D">
        <w:rPr>
          <w:rFonts w:ascii="Arial" w:hAnsi="Arial" w:cs="Arial"/>
          <w:sz w:val="18"/>
          <w:szCs w:val="18"/>
          <w:lang w:val="cs-CZ"/>
        </w:rPr>
        <w:t>......................</w:t>
      </w:r>
      <w:r w:rsidRPr="00B47A4C">
        <w:rPr>
          <w:rFonts w:ascii="Arial" w:hAnsi="Arial" w:cs="Arial"/>
          <w:sz w:val="18"/>
          <w:szCs w:val="18"/>
          <w:lang w:val="cs-CZ"/>
        </w:rPr>
        <w:t xml:space="preserve">          </w:t>
      </w:r>
      <w:r w:rsidRPr="00B47A4C">
        <w:rPr>
          <w:rFonts w:ascii="Arial" w:hAnsi="Arial" w:cs="Arial"/>
          <w:sz w:val="18"/>
          <w:szCs w:val="18"/>
          <w:lang w:val="cs-CZ"/>
        </w:rPr>
        <w:tab/>
        <w:t>...........................</w:t>
      </w:r>
      <w:r w:rsidR="00C91AB9">
        <w:rPr>
          <w:rFonts w:ascii="Arial" w:hAnsi="Arial" w:cs="Arial"/>
          <w:sz w:val="18"/>
          <w:szCs w:val="18"/>
          <w:lang w:val="cs-CZ"/>
        </w:rPr>
        <w:t>..................................................................</w:t>
      </w:r>
    </w:p>
    <w:p w14:paraId="54A2988D" w14:textId="77777777" w:rsidR="00B47A4C" w:rsidRPr="00B47A4C" w:rsidRDefault="00B47A4C" w:rsidP="00B47A4C">
      <w:pPr>
        <w:jc w:val="both"/>
        <w:rPr>
          <w:rFonts w:ascii="Arial" w:hAnsi="Arial" w:cs="Arial"/>
          <w:sz w:val="18"/>
          <w:szCs w:val="18"/>
          <w:lang w:val="cs-CZ"/>
        </w:rPr>
      </w:pPr>
    </w:p>
    <w:p w14:paraId="7CC34D48" w14:textId="77777777" w:rsidR="00B47A4C" w:rsidRPr="00B47A4C" w:rsidRDefault="00B47A4C" w:rsidP="00B47A4C">
      <w:pPr>
        <w:jc w:val="both"/>
        <w:rPr>
          <w:rFonts w:ascii="Arial" w:hAnsi="Arial" w:cs="Arial"/>
          <w:sz w:val="18"/>
          <w:szCs w:val="18"/>
          <w:lang w:val="cs-CZ"/>
        </w:rPr>
      </w:pPr>
    </w:p>
    <w:p w14:paraId="6B78D138" w14:textId="77777777" w:rsidR="00B47A4C" w:rsidRPr="00B47A4C" w:rsidRDefault="00B47A4C" w:rsidP="00B47A4C">
      <w:pPr>
        <w:jc w:val="both"/>
        <w:rPr>
          <w:rFonts w:ascii="Arial" w:hAnsi="Arial" w:cs="Arial"/>
          <w:sz w:val="18"/>
          <w:szCs w:val="18"/>
          <w:lang w:val="cs-CZ"/>
        </w:rPr>
      </w:pPr>
    </w:p>
    <w:p w14:paraId="14FF3A2C" w14:textId="77777777" w:rsidR="00B47A4C" w:rsidRPr="00B47A4C" w:rsidRDefault="00B47A4C" w:rsidP="00B47A4C">
      <w:pPr>
        <w:jc w:val="both"/>
        <w:rPr>
          <w:rFonts w:ascii="Arial" w:hAnsi="Arial" w:cs="Arial"/>
          <w:sz w:val="18"/>
          <w:szCs w:val="18"/>
          <w:lang w:val="cs-CZ"/>
        </w:rPr>
      </w:pPr>
    </w:p>
    <w:p w14:paraId="1E6761F5" w14:textId="77777777" w:rsidR="00B47A4C" w:rsidRPr="00B47A4C" w:rsidRDefault="00B47A4C" w:rsidP="00B47A4C">
      <w:pPr>
        <w:jc w:val="both"/>
        <w:rPr>
          <w:rFonts w:ascii="Arial" w:hAnsi="Arial" w:cs="Arial"/>
          <w:sz w:val="18"/>
          <w:szCs w:val="18"/>
          <w:lang w:val="cs-CZ"/>
        </w:rPr>
      </w:pPr>
    </w:p>
    <w:p w14:paraId="7F25C1C7" w14:textId="23397C28"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 xml:space="preserve"> od: ...........................</w:t>
      </w:r>
      <w:r w:rsidR="00550B0D">
        <w:rPr>
          <w:rFonts w:ascii="Arial" w:hAnsi="Arial" w:cs="Arial"/>
          <w:sz w:val="18"/>
          <w:szCs w:val="18"/>
          <w:lang w:val="cs-CZ"/>
        </w:rPr>
        <w:t>..........</w:t>
      </w:r>
      <w:r w:rsidRPr="00B47A4C">
        <w:rPr>
          <w:rFonts w:ascii="Arial" w:hAnsi="Arial" w:cs="Arial"/>
          <w:sz w:val="18"/>
          <w:szCs w:val="18"/>
          <w:lang w:val="cs-CZ"/>
        </w:rPr>
        <w:t xml:space="preserve"> do: ...........................</w:t>
      </w:r>
      <w:r w:rsidR="00550B0D">
        <w:rPr>
          <w:rFonts w:ascii="Arial" w:hAnsi="Arial" w:cs="Arial"/>
          <w:sz w:val="18"/>
          <w:szCs w:val="18"/>
          <w:lang w:val="cs-CZ"/>
        </w:rPr>
        <w:t>......................</w:t>
      </w:r>
      <w:r w:rsidRPr="00B47A4C">
        <w:rPr>
          <w:rFonts w:ascii="Arial" w:hAnsi="Arial" w:cs="Arial"/>
          <w:sz w:val="18"/>
          <w:szCs w:val="18"/>
          <w:lang w:val="cs-CZ"/>
        </w:rPr>
        <w:t xml:space="preserve">          </w:t>
      </w:r>
      <w:r w:rsidRPr="00B47A4C">
        <w:rPr>
          <w:rFonts w:ascii="Arial" w:hAnsi="Arial" w:cs="Arial"/>
          <w:sz w:val="18"/>
          <w:szCs w:val="18"/>
          <w:lang w:val="cs-CZ"/>
        </w:rPr>
        <w:tab/>
        <w:t>...........................</w:t>
      </w:r>
      <w:r w:rsidR="00C91AB9">
        <w:rPr>
          <w:rFonts w:ascii="Arial" w:hAnsi="Arial" w:cs="Arial"/>
          <w:sz w:val="18"/>
          <w:szCs w:val="18"/>
          <w:lang w:val="cs-CZ"/>
        </w:rPr>
        <w:t>..................................................................</w:t>
      </w:r>
    </w:p>
    <w:p w14:paraId="6687DDF6" w14:textId="77777777" w:rsidR="00B47A4C" w:rsidRPr="00B47A4C" w:rsidRDefault="00B47A4C" w:rsidP="00B47A4C">
      <w:pPr>
        <w:jc w:val="both"/>
        <w:rPr>
          <w:rFonts w:ascii="Arial" w:hAnsi="Arial" w:cs="Arial"/>
          <w:sz w:val="18"/>
          <w:szCs w:val="18"/>
          <w:lang w:val="cs-CZ"/>
        </w:rPr>
      </w:pPr>
    </w:p>
    <w:p w14:paraId="055B0B26" w14:textId="77777777" w:rsidR="00B47A4C" w:rsidRPr="00B47A4C" w:rsidRDefault="00B47A4C" w:rsidP="00B47A4C">
      <w:pPr>
        <w:jc w:val="both"/>
        <w:rPr>
          <w:rFonts w:ascii="Arial" w:hAnsi="Arial" w:cs="Arial"/>
          <w:sz w:val="18"/>
          <w:szCs w:val="18"/>
          <w:lang w:val="cs-CZ"/>
        </w:rPr>
      </w:pPr>
    </w:p>
    <w:p w14:paraId="10C7700C" w14:textId="77777777" w:rsidR="00B47A4C" w:rsidRPr="00B47A4C" w:rsidRDefault="00B47A4C" w:rsidP="00B47A4C">
      <w:pPr>
        <w:jc w:val="both"/>
        <w:rPr>
          <w:rFonts w:ascii="Arial" w:hAnsi="Arial" w:cs="Arial"/>
          <w:sz w:val="18"/>
          <w:szCs w:val="18"/>
          <w:lang w:val="cs-CZ"/>
        </w:rPr>
      </w:pPr>
    </w:p>
    <w:p w14:paraId="4E223B86" w14:textId="77777777" w:rsidR="00B47A4C" w:rsidRPr="00B47A4C" w:rsidRDefault="00B47A4C" w:rsidP="00B47A4C">
      <w:pPr>
        <w:jc w:val="both"/>
        <w:rPr>
          <w:rFonts w:ascii="Arial" w:hAnsi="Arial" w:cs="Arial"/>
          <w:sz w:val="18"/>
          <w:szCs w:val="18"/>
          <w:lang w:val="cs-CZ"/>
        </w:rPr>
      </w:pPr>
    </w:p>
    <w:p w14:paraId="1252623E" w14:textId="77777777" w:rsidR="00B47A4C" w:rsidRPr="00B47A4C" w:rsidRDefault="00B47A4C" w:rsidP="00B47A4C">
      <w:pPr>
        <w:jc w:val="both"/>
        <w:rPr>
          <w:rFonts w:ascii="Arial" w:hAnsi="Arial" w:cs="Arial"/>
          <w:sz w:val="18"/>
          <w:szCs w:val="18"/>
          <w:lang w:val="cs-CZ"/>
        </w:rPr>
      </w:pPr>
    </w:p>
    <w:p w14:paraId="7D8FA0D6" w14:textId="1A4D20C8" w:rsidR="00B47A4C" w:rsidRPr="00B47A4C" w:rsidRDefault="00B47A4C" w:rsidP="00B47A4C">
      <w:pPr>
        <w:jc w:val="both"/>
        <w:rPr>
          <w:rFonts w:ascii="Arial" w:hAnsi="Arial" w:cs="Arial"/>
          <w:sz w:val="18"/>
          <w:szCs w:val="18"/>
          <w:lang w:val="cs-CZ"/>
        </w:rPr>
      </w:pPr>
      <w:r w:rsidRPr="00B47A4C">
        <w:rPr>
          <w:rFonts w:ascii="Arial" w:hAnsi="Arial" w:cs="Arial"/>
          <w:sz w:val="18"/>
          <w:szCs w:val="18"/>
          <w:lang w:val="cs-CZ"/>
        </w:rPr>
        <w:t xml:space="preserve"> od: ...........................</w:t>
      </w:r>
      <w:r w:rsidR="00550B0D">
        <w:rPr>
          <w:rFonts w:ascii="Arial" w:hAnsi="Arial" w:cs="Arial"/>
          <w:sz w:val="18"/>
          <w:szCs w:val="18"/>
          <w:lang w:val="cs-CZ"/>
        </w:rPr>
        <w:t>..........</w:t>
      </w:r>
      <w:r w:rsidRPr="00B47A4C">
        <w:rPr>
          <w:rFonts w:ascii="Arial" w:hAnsi="Arial" w:cs="Arial"/>
          <w:sz w:val="18"/>
          <w:szCs w:val="18"/>
          <w:lang w:val="cs-CZ"/>
        </w:rPr>
        <w:t xml:space="preserve"> do: ...........................</w:t>
      </w:r>
      <w:r w:rsidR="00550B0D">
        <w:rPr>
          <w:rFonts w:ascii="Arial" w:hAnsi="Arial" w:cs="Arial"/>
          <w:sz w:val="18"/>
          <w:szCs w:val="18"/>
          <w:lang w:val="cs-CZ"/>
        </w:rPr>
        <w:t>......................</w:t>
      </w:r>
      <w:r w:rsidRPr="00B47A4C">
        <w:rPr>
          <w:rFonts w:ascii="Arial" w:hAnsi="Arial" w:cs="Arial"/>
          <w:sz w:val="18"/>
          <w:szCs w:val="18"/>
          <w:lang w:val="cs-CZ"/>
        </w:rPr>
        <w:t xml:space="preserve">          </w:t>
      </w:r>
      <w:r w:rsidR="00550B0D">
        <w:rPr>
          <w:rFonts w:ascii="Arial" w:hAnsi="Arial" w:cs="Arial"/>
          <w:sz w:val="18"/>
          <w:szCs w:val="18"/>
          <w:lang w:val="cs-CZ"/>
        </w:rPr>
        <w:t xml:space="preserve">    </w:t>
      </w:r>
      <w:r w:rsidRPr="00B47A4C">
        <w:rPr>
          <w:rFonts w:ascii="Arial" w:hAnsi="Arial" w:cs="Arial"/>
          <w:sz w:val="18"/>
          <w:szCs w:val="18"/>
          <w:lang w:val="cs-CZ"/>
        </w:rPr>
        <w:t>...........................</w:t>
      </w:r>
      <w:r w:rsidR="00C91AB9">
        <w:rPr>
          <w:rFonts w:ascii="Arial" w:hAnsi="Arial" w:cs="Arial"/>
          <w:sz w:val="18"/>
          <w:szCs w:val="18"/>
          <w:lang w:val="cs-CZ"/>
        </w:rPr>
        <w:t>.................................................................</w:t>
      </w:r>
    </w:p>
    <w:p w14:paraId="0A1A3A6A" w14:textId="77777777" w:rsidR="00B47A4C" w:rsidRPr="00B47A4C" w:rsidRDefault="00B47A4C" w:rsidP="00B47A4C">
      <w:pPr>
        <w:jc w:val="both"/>
        <w:rPr>
          <w:rFonts w:ascii="Arial" w:hAnsi="Arial" w:cs="Arial"/>
          <w:sz w:val="18"/>
          <w:szCs w:val="18"/>
          <w:lang w:val="cs-CZ"/>
        </w:rPr>
      </w:pPr>
    </w:p>
    <w:p w14:paraId="2B3FB3F9" w14:textId="29C41F67"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 xml:space="preserve">THORMA Výroba, </w:t>
      </w:r>
      <w:r w:rsidR="00143809">
        <w:rPr>
          <w:rFonts w:ascii="Arial" w:hAnsi="Arial" w:cs="Arial"/>
          <w:b/>
          <w:bCs/>
          <w:sz w:val="18"/>
          <w:szCs w:val="18"/>
          <w:lang w:val="hu-HU"/>
        </w:rPr>
        <w:t>s.r.o.</w:t>
      </w:r>
    </w:p>
    <w:p w14:paraId="45E82B87" w14:textId="77777777"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Fiľakovo</w:t>
      </w:r>
    </w:p>
    <w:p w14:paraId="76DAAC3C" w14:textId="77777777"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Slovenská republika</w:t>
      </w:r>
    </w:p>
    <w:p w14:paraId="3E0E83F7" w14:textId="77777777" w:rsidR="00B47A4C" w:rsidRPr="00C91AB9" w:rsidRDefault="00B47A4C" w:rsidP="00B47A4C">
      <w:pPr>
        <w:jc w:val="both"/>
        <w:rPr>
          <w:rFonts w:ascii="Arial" w:hAnsi="Arial" w:cs="Arial"/>
          <w:b/>
          <w:bCs/>
          <w:sz w:val="18"/>
          <w:szCs w:val="18"/>
          <w:lang w:val="cs-CZ"/>
        </w:rPr>
      </w:pPr>
      <w:r w:rsidRPr="00C91AB9">
        <w:rPr>
          <w:rFonts w:ascii="Arial" w:hAnsi="Arial" w:cs="Arial"/>
          <w:b/>
          <w:bCs/>
          <w:sz w:val="18"/>
          <w:szCs w:val="18"/>
          <w:lang w:val="cs-CZ"/>
        </w:rPr>
        <w:t>www.thorma.sk</w:t>
      </w:r>
    </w:p>
    <w:p w14:paraId="4DE97279" w14:textId="77777777" w:rsidR="00B47A4C" w:rsidRPr="00B47A4C" w:rsidRDefault="00B47A4C" w:rsidP="00B47A4C">
      <w:pPr>
        <w:jc w:val="both"/>
        <w:rPr>
          <w:rFonts w:ascii="Arial" w:hAnsi="Arial" w:cs="Arial"/>
          <w:sz w:val="18"/>
          <w:szCs w:val="18"/>
          <w:lang w:val="cs-CZ"/>
        </w:rPr>
      </w:pPr>
    </w:p>
    <w:p w14:paraId="0FD95A56" w14:textId="77777777" w:rsidR="008C5E76" w:rsidRDefault="008C5E76" w:rsidP="008C5E76">
      <w:pPr>
        <w:jc w:val="both"/>
        <w:rPr>
          <w:rFonts w:ascii="Arial" w:hAnsi="Arial" w:cs="Arial"/>
          <w:sz w:val="18"/>
          <w:szCs w:val="18"/>
          <w:lang w:val="cs-CZ"/>
        </w:rPr>
      </w:pPr>
      <w:r>
        <w:rPr>
          <w:rFonts w:ascii="Arial" w:hAnsi="Arial" w:cs="Arial"/>
          <w:sz w:val="18"/>
          <w:szCs w:val="18"/>
          <w:lang w:val="cs-CZ"/>
        </w:rPr>
        <w:t>DODATEK</w:t>
      </w:r>
    </w:p>
    <w:p w14:paraId="206B4892" w14:textId="77777777" w:rsidR="008C5E76" w:rsidRPr="008C5E76" w:rsidRDefault="008C5E76" w:rsidP="008C5E76">
      <w:pPr>
        <w:jc w:val="both"/>
        <w:rPr>
          <w:rFonts w:ascii="Arial" w:hAnsi="Arial" w:cs="Arial"/>
          <w:sz w:val="18"/>
          <w:szCs w:val="18"/>
          <w:lang w:val="cs-CZ"/>
        </w:rPr>
      </w:pPr>
      <w:r w:rsidRPr="008C5E76">
        <w:rPr>
          <w:rFonts w:ascii="Arial" w:hAnsi="Arial" w:cs="Arial"/>
          <w:sz w:val="18"/>
          <w:szCs w:val="18"/>
          <w:lang w:val="cs-CZ"/>
        </w:rPr>
        <w:t>Výrobce doporučuje spotřebiteli jednotlivé části obalu zneškodnit následovně:</w:t>
      </w:r>
    </w:p>
    <w:p w14:paraId="4ECBCCC6" w14:textId="4381AFBB" w:rsidR="008C5E76" w:rsidRPr="008C5E76" w:rsidRDefault="00C91AB9" w:rsidP="008C5E76">
      <w:pPr>
        <w:jc w:val="both"/>
        <w:rPr>
          <w:rFonts w:ascii="Arial" w:hAnsi="Arial" w:cs="Arial"/>
          <w:sz w:val="18"/>
          <w:szCs w:val="18"/>
          <w:lang w:val="cs-CZ"/>
        </w:rPr>
      </w:pPr>
      <w:r>
        <w:rPr>
          <w:rFonts w:ascii="Arial" w:hAnsi="Arial" w:cs="Arial"/>
          <w:sz w:val="18"/>
          <w:szCs w:val="18"/>
          <w:lang w:val="cs-CZ"/>
        </w:rPr>
        <w:t xml:space="preserve">• </w:t>
      </w:r>
      <w:r w:rsidR="008C5E76" w:rsidRPr="008C5E76">
        <w:rPr>
          <w:rFonts w:ascii="Arial" w:hAnsi="Arial" w:cs="Arial"/>
          <w:sz w:val="18"/>
          <w:szCs w:val="18"/>
          <w:lang w:val="cs-CZ"/>
        </w:rPr>
        <w:t>ocelovou pásku, vlnitou lepenku odevzdat do sběru</w:t>
      </w:r>
    </w:p>
    <w:p w14:paraId="7B7BA98F" w14:textId="16F0883C" w:rsidR="008C5E76" w:rsidRPr="008C5E76" w:rsidRDefault="00C91AB9" w:rsidP="008C5E76">
      <w:pPr>
        <w:jc w:val="both"/>
        <w:rPr>
          <w:rFonts w:ascii="Arial" w:hAnsi="Arial" w:cs="Arial"/>
          <w:sz w:val="18"/>
          <w:szCs w:val="18"/>
          <w:lang w:val="cs-CZ"/>
        </w:rPr>
      </w:pPr>
      <w:r>
        <w:rPr>
          <w:rFonts w:ascii="Arial" w:hAnsi="Arial" w:cs="Arial"/>
          <w:sz w:val="18"/>
          <w:szCs w:val="18"/>
          <w:lang w:val="cs-CZ"/>
        </w:rPr>
        <w:t xml:space="preserve">• </w:t>
      </w:r>
      <w:r w:rsidR="008C5E76" w:rsidRPr="008C5E76">
        <w:rPr>
          <w:rFonts w:ascii="Arial" w:hAnsi="Arial" w:cs="Arial"/>
          <w:sz w:val="18"/>
          <w:szCs w:val="18"/>
          <w:lang w:val="cs-CZ"/>
        </w:rPr>
        <w:t>dřevěné části využít jako palivové dřevo</w:t>
      </w:r>
    </w:p>
    <w:p w14:paraId="5224C6CA" w14:textId="77777777" w:rsidR="008C5E76" w:rsidRPr="008C5E76" w:rsidRDefault="008C5E76" w:rsidP="008C5E76">
      <w:pPr>
        <w:jc w:val="both"/>
        <w:rPr>
          <w:rFonts w:ascii="Arial" w:hAnsi="Arial" w:cs="Arial"/>
          <w:sz w:val="18"/>
          <w:szCs w:val="18"/>
          <w:lang w:val="cs-CZ"/>
        </w:rPr>
      </w:pPr>
      <w:r w:rsidRPr="008C5E76">
        <w:rPr>
          <w:rFonts w:ascii="Arial" w:hAnsi="Arial" w:cs="Arial"/>
          <w:sz w:val="18"/>
          <w:szCs w:val="18"/>
          <w:lang w:val="cs-CZ"/>
        </w:rPr>
        <w:t>Výrobce doporučuje spotřebiteli odevzdat výrobek po uplynutí doby životnosti do sběru kovového šrotu, šamotové cihly a keramické sklo na skládku odpadu.</w:t>
      </w:r>
    </w:p>
    <w:p w14:paraId="67EB0654" w14:textId="77777777" w:rsidR="008C5E76" w:rsidRPr="008C5E76" w:rsidRDefault="008C5E76" w:rsidP="008C5E76">
      <w:pPr>
        <w:jc w:val="both"/>
        <w:rPr>
          <w:rFonts w:ascii="Arial" w:hAnsi="Arial" w:cs="Arial"/>
          <w:sz w:val="18"/>
          <w:szCs w:val="18"/>
          <w:lang w:val="cs-CZ"/>
        </w:rPr>
      </w:pPr>
    </w:p>
    <w:p w14:paraId="3E5EA147" w14:textId="77777777" w:rsidR="008C5E76" w:rsidRPr="008C5E76" w:rsidRDefault="008C5E76" w:rsidP="008C5E76">
      <w:pPr>
        <w:jc w:val="both"/>
        <w:rPr>
          <w:rFonts w:ascii="Arial" w:hAnsi="Arial" w:cs="Arial"/>
          <w:sz w:val="18"/>
          <w:szCs w:val="18"/>
          <w:lang w:val="cs-CZ"/>
        </w:rPr>
      </w:pPr>
      <w:r w:rsidRPr="008C5E76">
        <w:rPr>
          <w:rFonts w:ascii="Arial" w:hAnsi="Arial" w:cs="Arial"/>
          <w:sz w:val="18"/>
          <w:szCs w:val="18"/>
          <w:lang w:val="cs-CZ"/>
        </w:rPr>
        <w:t>UPOZORNĚNÍ:</w:t>
      </w:r>
    </w:p>
    <w:p w14:paraId="4F5DF5B0" w14:textId="77777777" w:rsidR="008C5E76" w:rsidRPr="008C5E76" w:rsidRDefault="008C5E76" w:rsidP="008C5E76">
      <w:pPr>
        <w:jc w:val="both"/>
        <w:rPr>
          <w:rFonts w:ascii="Arial" w:hAnsi="Arial" w:cs="Arial"/>
          <w:sz w:val="18"/>
          <w:szCs w:val="18"/>
          <w:lang w:val="cs-CZ"/>
        </w:rPr>
      </w:pPr>
      <w:r w:rsidRPr="008C5E76">
        <w:rPr>
          <w:rFonts w:ascii="Arial" w:hAnsi="Arial" w:cs="Arial"/>
          <w:sz w:val="18"/>
          <w:szCs w:val="18"/>
          <w:lang w:val="cs-CZ"/>
        </w:rPr>
        <w:t>1)</w:t>
      </w:r>
      <w:r>
        <w:rPr>
          <w:rFonts w:ascii="Arial" w:hAnsi="Arial" w:cs="Arial"/>
          <w:sz w:val="18"/>
          <w:szCs w:val="18"/>
          <w:lang w:val="cs-CZ"/>
        </w:rPr>
        <w:t xml:space="preserve"> z</w:t>
      </w:r>
      <w:r w:rsidRPr="008C5E76">
        <w:rPr>
          <w:rFonts w:ascii="Arial" w:hAnsi="Arial" w:cs="Arial"/>
          <w:sz w:val="18"/>
          <w:szCs w:val="18"/>
          <w:lang w:val="cs-CZ"/>
        </w:rPr>
        <w:t>atápěcí dvířka při prvním otevření se otvírají obtížněji</w:t>
      </w:r>
    </w:p>
    <w:p w14:paraId="62A7330F" w14:textId="77777777" w:rsidR="00B47A4C" w:rsidRPr="00B47A4C" w:rsidRDefault="008C5E76" w:rsidP="008C5E76">
      <w:pPr>
        <w:jc w:val="both"/>
        <w:rPr>
          <w:rFonts w:ascii="Arial" w:hAnsi="Arial" w:cs="Arial"/>
          <w:sz w:val="18"/>
          <w:szCs w:val="18"/>
          <w:lang w:val="cs-CZ"/>
        </w:rPr>
      </w:pPr>
      <w:r w:rsidRPr="008C5E76">
        <w:rPr>
          <w:rFonts w:ascii="Arial" w:hAnsi="Arial" w:cs="Arial"/>
          <w:sz w:val="18"/>
          <w:szCs w:val="18"/>
          <w:lang w:val="cs-CZ"/>
        </w:rPr>
        <w:t>2)</w:t>
      </w:r>
      <w:r>
        <w:rPr>
          <w:rFonts w:ascii="Arial" w:hAnsi="Arial" w:cs="Arial"/>
          <w:sz w:val="18"/>
          <w:szCs w:val="18"/>
          <w:lang w:val="cs-CZ"/>
        </w:rPr>
        <w:t xml:space="preserve"> </w:t>
      </w:r>
      <w:r w:rsidRPr="008C5E76">
        <w:rPr>
          <w:rFonts w:ascii="Arial" w:hAnsi="Arial" w:cs="Arial"/>
          <w:sz w:val="18"/>
          <w:szCs w:val="18"/>
          <w:lang w:val="cs-CZ"/>
        </w:rPr>
        <w:t>rošt je otočný, není posuvný</w:t>
      </w:r>
    </w:p>
    <w:p w14:paraId="435EA349" w14:textId="77777777" w:rsidR="00B47A4C" w:rsidRDefault="00B47A4C" w:rsidP="006B11BE">
      <w:pPr>
        <w:jc w:val="both"/>
        <w:rPr>
          <w:rFonts w:ascii="Arial" w:hAnsi="Arial" w:cs="Arial"/>
          <w:sz w:val="18"/>
          <w:szCs w:val="18"/>
        </w:rPr>
      </w:pPr>
    </w:p>
    <w:p w14:paraId="20AB0362" w14:textId="77777777" w:rsidR="00B47A4C" w:rsidRDefault="00B47A4C" w:rsidP="006B11BE">
      <w:pPr>
        <w:jc w:val="both"/>
        <w:rPr>
          <w:rFonts w:ascii="Arial" w:hAnsi="Arial" w:cs="Arial"/>
          <w:sz w:val="18"/>
          <w:szCs w:val="18"/>
        </w:rPr>
      </w:pPr>
    </w:p>
    <w:p w14:paraId="5BAD949A" w14:textId="77777777" w:rsidR="00B47A4C" w:rsidRDefault="00B47A4C" w:rsidP="006B11BE">
      <w:pPr>
        <w:jc w:val="both"/>
        <w:rPr>
          <w:rFonts w:ascii="Arial" w:hAnsi="Arial" w:cs="Arial"/>
          <w:sz w:val="18"/>
          <w:szCs w:val="18"/>
        </w:rPr>
      </w:pPr>
    </w:p>
    <w:p w14:paraId="2D2AB528" w14:textId="77777777" w:rsidR="00B47A4C" w:rsidRDefault="00B47A4C" w:rsidP="006B11BE">
      <w:pPr>
        <w:jc w:val="both"/>
        <w:rPr>
          <w:rFonts w:ascii="Arial" w:hAnsi="Arial" w:cs="Arial"/>
          <w:sz w:val="18"/>
          <w:szCs w:val="18"/>
        </w:rPr>
      </w:pPr>
    </w:p>
    <w:p w14:paraId="2209EAE1" w14:textId="77777777" w:rsidR="00B47A4C" w:rsidRDefault="00B47A4C" w:rsidP="006B11BE">
      <w:pPr>
        <w:jc w:val="both"/>
        <w:rPr>
          <w:rFonts w:ascii="Arial" w:hAnsi="Arial" w:cs="Arial"/>
          <w:sz w:val="18"/>
          <w:szCs w:val="18"/>
        </w:rPr>
      </w:pPr>
    </w:p>
    <w:p w14:paraId="71847BD3" w14:textId="77777777" w:rsidR="00B47A4C" w:rsidRDefault="00B47A4C" w:rsidP="006B11BE">
      <w:pPr>
        <w:jc w:val="both"/>
        <w:rPr>
          <w:rFonts w:ascii="Arial" w:hAnsi="Arial" w:cs="Arial"/>
          <w:sz w:val="18"/>
          <w:szCs w:val="18"/>
        </w:rPr>
      </w:pPr>
    </w:p>
    <w:p w14:paraId="028F2F70" w14:textId="77777777" w:rsidR="00B47A4C" w:rsidRPr="00B47A4C" w:rsidRDefault="00553AB0" w:rsidP="00B47A4C">
      <w:pPr>
        <w:jc w:val="center"/>
        <w:rPr>
          <w:rFonts w:ascii="Arial" w:hAnsi="Arial" w:cs="Arial"/>
          <w:b/>
          <w:bCs/>
          <w:sz w:val="18"/>
          <w:szCs w:val="18"/>
          <w:lang w:val="hu-HU"/>
        </w:rPr>
      </w:pPr>
      <w:r w:rsidRPr="00553AB0">
        <w:rPr>
          <w:rFonts w:ascii="Arial" w:hAnsi="Arial" w:cs="Arial"/>
          <w:b/>
          <w:bCs/>
          <w:sz w:val="18"/>
          <w:szCs w:val="18"/>
          <w:lang w:val="hu-HU"/>
        </w:rPr>
        <w:t>G A R A N C I A L E V É L</w:t>
      </w:r>
    </w:p>
    <w:p w14:paraId="4A1B90D0" w14:textId="77777777" w:rsidR="00B47A4C" w:rsidRPr="00B47A4C" w:rsidRDefault="00B47A4C" w:rsidP="00B47A4C">
      <w:pPr>
        <w:jc w:val="both"/>
        <w:rPr>
          <w:rFonts w:ascii="Arial" w:hAnsi="Arial" w:cs="Arial"/>
          <w:sz w:val="18"/>
          <w:szCs w:val="18"/>
          <w:lang w:val="hu-HU"/>
        </w:rPr>
      </w:pPr>
    </w:p>
    <w:p w14:paraId="1E8F4D17" w14:textId="24A729FC" w:rsidR="00B47A4C" w:rsidRDefault="00553AB0" w:rsidP="00B47A4C">
      <w:pPr>
        <w:jc w:val="both"/>
        <w:rPr>
          <w:rFonts w:ascii="Arial" w:hAnsi="Arial" w:cs="Arial"/>
          <w:sz w:val="18"/>
          <w:szCs w:val="18"/>
          <w:lang w:val="hu-HU"/>
        </w:rPr>
      </w:pPr>
      <w:r w:rsidRPr="00553AB0">
        <w:rPr>
          <w:rFonts w:ascii="Arial" w:hAnsi="Arial" w:cs="Arial"/>
          <w:sz w:val="18"/>
          <w:szCs w:val="18"/>
          <w:lang w:val="hu-HU"/>
        </w:rPr>
        <w:t>A termék megnevezése és típusa: SZILÁRD TÜZELŐANYAG TÜZELÉSŰ KÁLYHA</w:t>
      </w:r>
    </w:p>
    <w:p w14:paraId="3C026743" w14:textId="77777777" w:rsidR="00C91AB9" w:rsidRPr="00B47A4C" w:rsidRDefault="00C91AB9" w:rsidP="00B47A4C">
      <w:pPr>
        <w:jc w:val="both"/>
        <w:rPr>
          <w:rFonts w:ascii="Arial" w:hAnsi="Arial" w:cs="Arial"/>
          <w:sz w:val="18"/>
          <w:szCs w:val="18"/>
          <w:lang w:val="hu-HU"/>
        </w:rPr>
      </w:pPr>
    </w:p>
    <w:p w14:paraId="7A8D2772" w14:textId="0F66B7B3" w:rsidR="00B47A4C" w:rsidRPr="00C91AB9" w:rsidRDefault="00B47A4C" w:rsidP="00B47A4C">
      <w:pPr>
        <w:jc w:val="both"/>
        <w:rPr>
          <w:rFonts w:ascii="Arial" w:hAnsi="Arial" w:cs="Arial"/>
          <w:b/>
          <w:bCs/>
          <w:sz w:val="18"/>
          <w:szCs w:val="18"/>
          <w:lang w:val="hu-HU"/>
        </w:rPr>
      </w:pPr>
      <w:r w:rsidRPr="00C91AB9">
        <w:rPr>
          <w:rFonts w:ascii="Arial" w:hAnsi="Arial" w:cs="Arial"/>
          <w:b/>
          <w:bCs/>
          <w:sz w:val="18"/>
          <w:szCs w:val="18"/>
          <w:lang w:val="hu-HU"/>
        </w:rPr>
        <w:t>KERPEN II</w:t>
      </w:r>
      <w:r w:rsidR="0072776E">
        <w:rPr>
          <w:rFonts w:ascii="Arial" w:hAnsi="Arial" w:cs="Arial"/>
          <w:b/>
          <w:bCs/>
          <w:sz w:val="18"/>
          <w:szCs w:val="18"/>
          <w:lang w:val="hu-HU"/>
        </w:rPr>
        <w:t xml:space="preserve"> AT</w:t>
      </w:r>
      <w:r w:rsidRPr="00C91AB9">
        <w:rPr>
          <w:rFonts w:ascii="Arial" w:hAnsi="Arial" w:cs="Arial"/>
          <w:b/>
          <w:bCs/>
          <w:sz w:val="18"/>
          <w:szCs w:val="18"/>
          <w:lang w:val="hu-HU"/>
        </w:rPr>
        <w:tab/>
      </w:r>
      <w:r w:rsidRPr="00C91AB9">
        <w:rPr>
          <w:rFonts w:ascii="Arial" w:hAnsi="Arial" w:cs="Arial"/>
          <w:b/>
          <w:bCs/>
          <w:sz w:val="18"/>
          <w:szCs w:val="18"/>
          <w:lang w:val="hu-HU"/>
        </w:rPr>
        <w:tab/>
      </w:r>
      <w:r w:rsidRPr="00C91AB9">
        <w:rPr>
          <w:rFonts w:ascii="Arial" w:hAnsi="Arial" w:cs="Arial"/>
          <w:b/>
          <w:bCs/>
          <w:sz w:val="18"/>
          <w:szCs w:val="18"/>
          <w:lang w:val="hu-HU"/>
        </w:rPr>
        <w:tab/>
        <w:t>F 1452 E</w:t>
      </w:r>
      <w:r w:rsidR="00553AB0" w:rsidRPr="00C91AB9">
        <w:rPr>
          <w:rFonts w:ascii="Arial" w:hAnsi="Arial" w:cs="Arial"/>
          <w:b/>
          <w:bCs/>
          <w:sz w:val="18"/>
          <w:szCs w:val="18"/>
          <w:lang w:val="hu-HU"/>
        </w:rPr>
        <w:tab/>
      </w:r>
      <w:r w:rsidRPr="00C91AB9">
        <w:rPr>
          <w:rFonts w:ascii="Arial" w:hAnsi="Arial" w:cs="Arial"/>
          <w:b/>
          <w:bCs/>
          <w:sz w:val="18"/>
          <w:szCs w:val="18"/>
          <w:lang w:val="hu-HU"/>
        </w:rPr>
        <w:t xml:space="preserve"> </w:t>
      </w:r>
      <w:r w:rsidRPr="00C91AB9">
        <w:rPr>
          <w:rFonts w:ascii="Arial" w:hAnsi="Arial" w:cs="Arial"/>
          <w:b/>
          <w:bCs/>
          <w:sz w:val="18"/>
          <w:szCs w:val="18"/>
          <w:lang w:val="hu-HU"/>
        </w:rPr>
        <w:tab/>
      </w:r>
    </w:p>
    <w:p w14:paraId="142F342E" w14:textId="4F22E432"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ab/>
      </w:r>
      <w:r w:rsidRPr="00B47A4C">
        <w:rPr>
          <w:rFonts w:ascii="Arial" w:hAnsi="Arial" w:cs="Arial"/>
          <w:sz w:val="18"/>
          <w:szCs w:val="18"/>
          <w:lang w:val="hu-HU"/>
        </w:rPr>
        <w:tab/>
      </w:r>
    </w:p>
    <w:p w14:paraId="71F1949C"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5BDF24F3" w14:textId="4EF1C758" w:rsidR="00B47A4C" w:rsidRDefault="00553AB0" w:rsidP="00B47A4C">
      <w:pPr>
        <w:jc w:val="both"/>
        <w:rPr>
          <w:rFonts w:ascii="Arial" w:hAnsi="Arial" w:cs="Arial"/>
          <w:sz w:val="18"/>
          <w:szCs w:val="18"/>
          <w:lang w:val="hu-HU"/>
        </w:rPr>
      </w:pPr>
      <w:r w:rsidRPr="00553AB0">
        <w:rPr>
          <w:rFonts w:ascii="Arial" w:hAnsi="Arial" w:cs="Arial"/>
          <w:sz w:val="18"/>
          <w:szCs w:val="18"/>
          <w:lang w:val="hu-HU"/>
        </w:rPr>
        <w:t>Gyártási szám</w:t>
      </w:r>
      <w:r w:rsidR="00B47A4C" w:rsidRPr="00B47A4C">
        <w:rPr>
          <w:rFonts w:ascii="Arial" w:hAnsi="Arial" w:cs="Arial"/>
          <w:sz w:val="18"/>
          <w:szCs w:val="18"/>
          <w:lang w:val="hu-HU"/>
        </w:rPr>
        <w:t>:</w:t>
      </w:r>
      <w:r>
        <w:rPr>
          <w:rFonts w:ascii="Arial" w:hAnsi="Arial" w:cs="Arial"/>
          <w:sz w:val="18"/>
          <w:szCs w:val="18"/>
          <w:lang w:val="hu-HU"/>
        </w:rPr>
        <w:tab/>
      </w:r>
      <w:r>
        <w:rPr>
          <w:rFonts w:ascii="Arial" w:hAnsi="Arial" w:cs="Arial"/>
          <w:sz w:val="18"/>
          <w:szCs w:val="18"/>
          <w:lang w:val="hu-HU"/>
        </w:rPr>
        <w:tab/>
      </w:r>
      <w:r w:rsidR="00B47A4C" w:rsidRPr="00B47A4C">
        <w:rPr>
          <w:rFonts w:ascii="Arial" w:hAnsi="Arial" w:cs="Arial"/>
          <w:sz w:val="18"/>
          <w:szCs w:val="18"/>
          <w:lang w:val="hu-HU"/>
        </w:rPr>
        <w:tab/>
      </w:r>
      <w:r w:rsidR="00C91AB9">
        <w:rPr>
          <w:rFonts w:ascii="Arial" w:hAnsi="Arial" w:cs="Arial"/>
          <w:sz w:val="18"/>
          <w:szCs w:val="18"/>
          <w:lang w:val="hu-HU"/>
        </w:rPr>
        <w:tab/>
      </w:r>
      <w:r w:rsidR="00C91AB9">
        <w:rPr>
          <w:rFonts w:ascii="Arial" w:hAnsi="Arial" w:cs="Arial"/>
          <w:sz w:val="18"/>
          <w:szCs w:val="18"/>
          <w:lang w:val="hu-HU"/>
        </w:rPr>
        <w:tab/>
      </w:r>
      <w:r w:rsidR="00C91AB9">
        <w:rPr>
          <w:rFonts w:ascii="Arial" w:hAnsi="Arial" w:cs="Arial"/>
          <w:sz w:val="18"/>
          <w:szCs w:val="18"/>
          <w:lang w:val="hu-HU"/>
        </w:rPr>
        <w:tab/>
      </w:r>
      <w:r w:rsidR="00B47A4C" w:rsidRPr="00B47A4C">
        <w:rPr>
          <w:rFonts w:ascii="Arial" w:hAnsi="Arial" w:cs="Arial"/>
          <w:sz w:val="18"/>
          <w:szCs w:val="18"/>
          <w:lang w:val="hu-HU"/>
        </w:rPr>
        <w:t xml:space="preserve">*)       </w:t>
      </w:r>
      <w:r w:rsidRPr="00553AB0">
        <w:rPr>
          <w:rFonts w:ascii="Arial" w:hAnsi="Arial" w:cs="Arial"/>
          <w:sz w:val="18"/>
          <w:szCs w:val="18"/>
          <w:lang w:val="hu-HU"/>
        </w:rPr>
        <w:t>Minőségi osztály</w:t>
      </w:r>
      <w:r w:rsidR="00B47A4C" w:rsidRPr="00B47A4C">
        <w:rPr>
          <w:rFonts w:ascii="Arial" w:hAnsi="Arial" w:cs="Arial"/>
          <w:sz w:val="18"/>
          <w:szCs w:val="18"/>
          <w:lang w:val="hu-HU"/>
        </w:rPr>
        <w:t>:</w:t>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C91AB9">
        <w:rPr>
          <w:rFonts w:ascii="Arial" w:hAnsi="Arial" w:cs="Arial"/>
          <w:sz w:val="18"/>
          <w:szCs w:val="18"/>
          <w:lang w:val="hu-HU"/>
        </w:rPr>
        <w:tab/>
        <w:t xml:space="preserve">        </w:t>
      </w:r>
      <w:r w:rsidR="00B47A4C" w:rsidRPr="00B47A4C">
        <w:rPr>
          <w:rFonts w:ascii="Arial" w:hAnsi="Arial" w:cs="Arial"/>
          <w:sz w:val="18"/>
          <w:szCs w:val="18"/>
          <w:lang w:val="hu-HU"/>
        </w:rPr>
        <w:t>*)</w:t>
      </w:r>
    </w:p>
    <w:p w14:paraId="2C794D64" w14:textId="449AC7AD" w:rsidR="00C91AB9" w:rsidRDefault="00C91AB9" w:rsidP="00B47A4C">
      <w:pPr>
        <w:jc w:val="both"/>
        <w:rPr>
          <w:rFonts w:ascii="Arial" w:hAnsi="Arial" w:cs="Arial"/>
          <w:sz w:val="18"/>
          <w:szCs w:val="18"/>
          <w:lang w:val="hu-HU"/>
        </w:rPr>
      </w:pPr>
    </w:p>
    <w:p w14:paraId="00EB033B" w14:textId="52E79792" w:rsidR="00C91AB9" w:rsidRDefault="00C91AB9" w:rsidP="00B47A4C">
      <w:pPr>
        <w:jc w:val="both"/>
        <w:rPr>
          <w:rFonts w:ascii="Arial" w:hAnsi="Arial" w:cs="Arial"/>
          <w:sz w:val="18"/>
          <w:szCs w:val="18"/>
          <w:lang w:val="hu-HU"/>
        </w:rPr>
      </w:pPr>
    </w:p>
    <w:p w14:paraId="19AE8B2B" w14:textId="77777777" w:rsidR="00C91AB9" w:rsidRPr="00B47A4C" w:rsidRDefault="00C91AB9" w:rsidP="00B47A4C">
      <w:pPr>
        <w:jc w:val="both"/>
        <w:rPr>
          <w:rFonts w:ascii="Arial" w:hAnsi="Arial" w:cs="Arial"/>
          <w:sz w:val="18"/>
          <w:szCs w:val="18"/>
          <w:lang w:val="hu-HU"/>
        </w:rPr>
      </w:pPr>
    </w:p>
    <w:p w14:paraId="1A9956EC"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07A84AA5" w14:textId="762FC2D8" w:rsidR="00B47A4C" w:rsidRPr="00B47A4C" w:rsidRDefault="00553AB0" w:rsidP="00B47A4C">
      <w:pPr>
        <w:jc w:val="both"/>
        <w:rPr>
          <w:rFonts w:ascii="Arial" w:hAnsi="Arial" w:cs="Arial"/>
          <w:sz w:val="18"/>
          <w:szCs w:val="18"/>
          <w:lang w:val="hu-HU"/>
        </w:rPr>
      </w:pPr>
      <w:r w:rsidRPr="00553AB0">
        <w:rPr>
          <w:rFonts w:ascii="Arial" w:hAnsi="Arial" w:cs="Arial"/>
          <w:sz w:val="18"/>
          <w:szCs w:val="18"/>
          <w:lang w:val="hu-HU"/>
        </w:rPr>
        <w:t>Szabványok: EN 13240</w:t>
      </w:r>
      <w:r w:rsidR="00EA07D4">
        <w:rPr>
          <w:rFonts w:ascii="Arial" w:hAnsi="Arial" w:cs="Arial"/>
          <w:sz w:val="18"/>
          <w:szCs w:val="18"/>
          <w:lang w:val="hu-HU"/>
        </w:rPr>
        <w:t>, EN 13384-1, EN 13384-2</w:t>
      </w:r>
      <w:r w:rsidR="00B95E45">
        <w:rPr>
          <w:rFonts w:ascii="Arial" w:hAnsi="Arial" w:cs="Arial"/>
          <w:sz w:val="18"/>
          <w:szCs w:val="18"/>
          <w:lang w:val="hu-HU"/>
        </w:rPr>
        <w:t>, DIN 18 893</w:t>
      </w:r>
      <w:r w:rsidR="00B47A4C" w:rsidRPr="00B47A4C">
        <w:rPr>
          <w:rFonts w:ascii="Arial" w:hAnsi="Arial" w:cs="Arial"/>
          <w:sz w:val="18"/>
          <w:szCs w:val="18"/>
          <w:lang w:val="hu-HU"/>
        </w:rPr>
        <w:t xml:space="preserve">            </w:t>
      </w:r>
    </w:p>
    <w:p w14:paraId="5E44442D"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7BF860F0" w14:textId="70A8277D" w:rsidR="00B47A4C" w:rsidRPr="00B47A4C" w:rsidRDefault="00553AB0" w:rsidP="00B47A4C">
      <w:pPr>
        <w:jc w:val="both"/>
        <w:rPr>
          <w:rFonts w:ascii="Arial" w:hAnsi="Arial" w:cs="Arial"/>
          <w:sz w:val="18"/>
          <w:szCs w:val="18"/>
          <w:lang w:val="hu-HU"/>
        </w:rPr>
      </w:pPr>
      <w:r w:rsidRPr="00553AB0">
        <w:rPr>
          <w:rFonts w:ascii="Arial" w:hAnsi="Arial" w:cs="Arial"/>
          <w:sz w:val="18"/>
          <w:szCs w:val="18"/>
          <w:lang w:val="hu-HU"/>
        </w:rPr>
        <w:t>A gyártás dátuma, műszaki ellenőrzés</w:t>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C91AB9">
        <w:rPr>
          <w:rFonts w:ascii="Arial" w:hAnsi="Arial" w:cs="Arial"/>
          <w:sz w:val="18"/>
          <w:szCs w:val="18"/>
          <w:lang w:val="hu-HU"/>
        </w:rPr>
        <w:t xml:space="preserve">       </w:t>
      </w:r>
      <w:r w:rsidR="00B47A4C" w:rsidRPr="00B47A4C">
        <w:rPr>
          <w:rFonts w:ascii="Arial" w:hAnsi="Arial" w:cs="Arial"/>
          <w:sz w:val="18"/>
          <w:szCs w:val="18"/>
          <w:lang w:val="hu-HU"/>
        </w:rPr>
        <w:t>*)</w:t>
      </w:r>
    </w:p>
    <w:p w14:paraId="02ABDB4A" w14:textId="77777777" w:rsidR="00B47A4C" w:rsidRPr="00B47A4C" w:rsidRDefault="00553AB0" w:rsidP="00B47A4C">
      <w:pPr>
        <w:jc w:val="both"/>
        <w:rPr>
          <w:rFonts w:ascii="Arial" w:hAnsi="Arial" w:cs="Arial"/>
          <w:sz w:val="18"/>
          <w:szCs w:val="18"/>
          <w:lang w:val="hu-HU"/>
        </w:rPr>
      </w:pPr>
      <w:r w:rsidRPr="00553AB0">
        <w:rPr>
          <w:rFonts w:ascii="Arial" w:hAnsi="Arial" w:cs="Arial"/>
          <w:sz w:val="18"/>
          <w:szCs w:val="18"/>
          <w:lang w:val="hu-HU"/>
        </w:rPr>
        <w:t>pecsétje, aláírása</w:t>
      </w:r>
      <w:r w:rsidR="00B47A4C" w:rsidRPr="00B47A4C">
        <w:rPr>
          <w:rFonts w:ascii="Arial" w:hAnsi="Arial" w:cs="Arial"/>
          <w:sz w:val="18"/>
          <w:szCs w:val="18"/>
          <w:lang w:val="hu-HU"/>
        </w:rPr>
        <w:t xml:space="preserve">:                                          </w:t>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t xml:space="preserve">                                   </w:t>
      </w:r>
      <w:r w:rsidR="00B47A4C" w:rsidRPr="00B47A4C">
        <w:rPr>
          <w:rFonts w:ascii="Arial" w:hAnsi="Arial" w:cs="Arial"/>
          <w:sz w:val="18"/>
          <w:szCs w:val="18"/>
          <w:lang w:val="hu-HU"/>
        </w:rPr>
        <w:tab/>
      </w:r>
      <w:r w:rsidR="00B47A4C" w:rsidRPr="00B47A4C">
        <w:rPr>
          <w:rFonts w:ascii="Arial" w:hAnsi="Arial" w:cs="Arial"/>
          <w:sz w:val="18"/>
          <w:szCs w:val="18"/>
          <w:lang w:val="hu-HU"/>
        </w:rPr>
        <w:tab/>
      </w:r>
    </w:p>
    <w:p w14:paraId="1608625A" w14:textId="77777777" w:rsidR="00B47A4C" w:rsidRPr="00B47A4C" w:rsidRDefault="00B47A4C" w:rsidP="00B47A4C">
      <w:pPr>
        <w:jc w:val="both"/>
        <w:rPr>
          <w:rFonts w:ascii="Arial" w:hAnsi="Arial" w:cs="Arial"/>
          <w:sz w:val="18"/>
          <w:szCs w:val="18"/>
          <w:lang w:val="hu-HU"/>
        </w:rPr>
      </w:pPr>
    </w:p>
    <w:p w14:paraId="5AB1E093" w14:textId="77777777" w:rsidR="00B47A4C" w:rsidRPr="00B47A4C" w:rsidRDefault="00B47A4C" w:rsidP="00B47A4C">
      <w:pPr>
        <w:jc w:val="both"/>
        <w:rPr>
          <w:rFonts w:ascii="Arial" w:hAnsi="Arial" w:cs="Arial"/>
          <w:sz w:val="18"/>
          <w:szCs w:val="18"/>
          <w:lang w:val="hu-HU"/>
        </w:rPr>
      </w:pPr>
    </w:p>
    <w:p w14:paraId="75015BFD" w14:textId="77777777" w:rsidR="00B47A4C" w:rsidRPr="00B47A4C" w:rsidRDefault="00B47A4C" w:rsidP="00B47A4C">
      <w:pPr>
        <w:jc w:val="both"/>
        <w:rPr>
          <w:rFonts w:ascii="Arial" w:hAnsi="Arial" w:cs="Arial"/>
          <w:sz w:val="18"/>
          <w:szCs w:val="18"/>
          <w:lang w:val="hu-HU"/>
        </w:rPr>
      </w:pPr>
    </w:p>
    <w:p w14:paraId="5032EB06" w14:textId="77777777" w:rsidR="00B47A4C" w:rsidRPr="00B47A4C" w:rsidRDefault="00B47A4C" w:rsidP="00B47A4C">
      <w:pPr>
        <w:jc w:val="both"/>
        <w:rPr>
          <w:rFonts w:ascii="Arial" w:hAnsi="Arial" w:cs="Arial"/>
          <w:sz w:val="18"/>
          <w:szCs w:val="18"/>
          <w:lang w:val="hu-HU"/>
        </w:rPr>
      </w:pPr>
    </w:p>
    <w:p w14:paraId="4C6F3798"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61B4AA11" w14:textId="37A58830" w:rsidR="00B47A4C" w:rsidRDefault="00553AB0" w:rsidP="00B47A4C">
      <w:pPr>
        <w:jc w:val="both"/>
        <w:rPr>
          <w:rFonts w:ascii="Arial" w:hAnsi="Arial" w:cs="Arial"/>
          <w:sz w:val="18"/>
          <w:szCs w:val="18"/>
          <w:lang w:val="hu-HU"/>
        </w:rPr>
      </w:pPr>
      <w:r w:rsidRPr="00553AB0">
        <w:rPr>
          <w:rFonts w:ascii="Arial" w:hAnsi="Arial" w:cs="Arial"/>
          <w:sz w:val="18"/>
          <w:szCs w:val="18"/>
          <w:lang w:val="hu-HU"/>
        </w:rPr>
        <w:t>Forgalmazó pecsétje</w:t>
      </w:r>
      <w:r w:rsidR="00B47A4C" w:rsidRPr="00B47A4C">
        <w:rPr>
          <w:rFonts w:ascii="Arial" w:hAnsi="Arial" w:cs="Arial"/>
          <w:sz w:val="18"/>
          <w:szCs w:val="18"/>
          <w:lang w:val="hu-HU"/>
        </w:rPr>
        <w:t>,</w:t>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C91AB9">
        <w:rPr>
          <w:rFonts w:ascii="Arial" w:hAnsi="Arial" w:cs="Arial"/>
          <w:sz w:val="18"/>
          <w:szCs w:val="18"/>
          <w:lang w:val="hu-HU"/>
        </w:rPr>
        <w:t xml:space="preserve">       </w:t>
      </w:r>
      <w:r w:rsidR="00B47A4C" w:rsidRPr="00B47A4C">
        <w:rPr>
          <w:rFonts w:ascii="Arial" w:hAnsi="Arial" w:cs="Arial"/>
          <w:sz w:val="18"/>
          <w:szCs w:val="18"/>
          <w:lang w:val="hu-HU"/>
        </w:rPr>
        <w:t>*)</w:t>
      </w:r>
    </w:p>
    <w:p w14:paraId="6AED44EF" w14:textId="77777777" w:rsidR="00B47A4C" w:rsidRPr="00B47A4C" w:rsidRDefault="00553AB0" w:rsidP="00B47A4C">
      <w:pPr>
        <w:jc w:val="both"/>
        <w:rPr>
          <w:rFonts w:ascii="Arial" w:hAnsi="Arial" w:cs="Arial"/>
          <w:sz w:val="18"/>
          <w:szCs w:val="18"/>
          <w:lang w:val="hu-HU"/>
        </w:rPr>
      </w:pPr>
      <w:r w:rsidRPr="00553AB0">
        <w:rPr>
          <w:rFonts w:ascii="Arial" w:hAnsi="Arial" w:cs="Arial"/>
          <w:sz w:val="18"/>
          <w:szCs w:val="18"/>
          <w:lang w:val="hu-HU"/>
        </w:rPr>
        <w:t>eladás dátuma és aláírás</w:t>
      </w:r>
      <w:r w:rsidR="00B47A4C" w:rsidRPr="00B47A4C">
        <w:rPr>
          <w:rFonts w:ascii="Arial" w:hAnsi="Arial" w:cs="Arial"/>
          <w:sz w:val="18"/>
          <w:szCs w:val="18"/>
          <w:lang w:val="hu-HU"/>
        </w:rPr>
        <w:t xml:space="preserve">:                                                                                      </w:t>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r w:rsidR="00B47A4C" w:rsidRPr="00B47A4C">
        <w:rPr>
          <w:rFonts w:ascii="Arial" w:hAnsi="Arial" w:cs="Arial"/>
          <w:sz w:val="18"/>
          <w:szCs w:val="18"/>
          <w:lang w:val="hu-HU"/>
        </w:rPr>
        <w:tab/>
      </w:r>
    </w:p>
    <w:p w14:paraId="2B7A8135" w14:textId="77777777" w:rsidR="00B47A4C" w:rsidRPr="00B47A4C" w:rsidRDefault="00B47A4C" w:rsidP="00B47A4C">
      <w:pPr>
        <w:jc w:val="both"/>
        <w:rPr>
          <w:rFonts w:ascii="Arial" w:hAnsi="Arial" w:cs="Arial"/>
          <w:sz w:val="18"/>
          <w:szCs w:val="18"/>
          <w:lang w:val="hu-HU"/>
        </w:rPr>
      </w:pPr>
    </w:p>
    <w:p w14:paraId="15BB95D0" w14:textId="77777777" w:rsidR="00B47A4C" w:rsidRPr="00B47A4C" w:rsidRDefault="00B47A4C" w:rsidP="00B47A4C">
      <w:pPr>
        <w:jc w:val="both"/>
        <w:rPr>
          <w:rFonts w:ascii="Arial" w:hAnsi="Arial" w:cs="Arial"/>
          <w:sz w:val="18"/>
          <w:szCs w:val="18"/>
          <w:lang w:val="hu-HU"/>
        </w:rPr>
      </w:pPr>
    </w:p>
    <w:p w14:paraId="586F11F2" w14:textId="77777777" w:rsidR="00B47A4C" w:rsidRPr="00B47A4C" w:rsidRDefault="00B47A4C" w:rsidP="00B47A4C">
      <w:pPr>
        <w:jc w:val="both"/>
        <w:rPr>
          <w:rFonts w:ascii="Arial" w:hAnsi="Arial" w:cs="Arial"/>
          <w:sz w:val="18"/>
          <w:szCs w:val="18"/>
          <w:lang w:val="hu-HU"/>
        </w:rPr>
      </w:pPr>
    </w:p>
    <w:p w14:paraId="38105266" w14:textId="77777777" w:rsidR="00B47A4C" w:rsidRPr="00B47A4C" w:rsidRDefault="00B47A4C" w:rsidP="00B47A4C">
      <w:pPr>
        <w:jc w:val="both"/>
        <w:rPr>
          <w:rFonts w:ascii="Arial" w:hAnsi="Arial" w:cs="Arial"/>
          <w:sz w:val="18"/>
          <w:szCs w:val="18"/>
          <w:lang w:val="hu-HU"/>
        </w:rPr>
      </w:pPr>
    </w:p>
    <w:p w14:paraId="6535D298"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5CDCEC41" w14:textId="77777777" w:rsidR="00B47A4C" w:rsidRPr="00B47A4C" w:rsidRDefault="00553AB0" w:rsidP="00B47A4C">
      <w:pPr>
        <w:jc w:val="both"/>
        <w:rPr>
          <w:rFonts w:ascii="Arial" w:hAnsi="Arial" w:cs="Arial"/>
          <w:sz w:val="18"/>
          <w:szCs w:val="18"/>
          <w:lang w:val="hu-HU"/>
        </w:rPr>
      </w:pPr>
      <w:r w:rsidRPr="00553AB0">
        <w:rPr>
          <w:rFonts w:ascii="Arial" w:hAnsi="Arial" w:cs="Arial"/>
          <w:sz w:val="18"/>
          <w:szCs w:val="18"/>
          <w:lang w:val="hu-HU"/>
        </w:rPr>
        <w:t>* A megfelelő pecséttel ellátni, kézzel kitölteni, ill. ami nem jó áthúzni.</w:t>
      </w:r>
    </w:p>
    <w:p w14:paraId="22606E0E"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686ACCE6" w14:textId="77777777" w:rsidR="00B47A4C" w:rsidRPr="00B47A4C" w:rsidRDefault="00553AB0" w:rsidP="00C91AB9">
      <w:pPr>
        <w:rPr>
          <w:rFonts w:ascii="Arial" w:hAnsi="Arial" w:cs="Arial"/>
          <w:b/>
          <w:bCs/>
          <w:sz w:val="18"/>
          <w:szCs w:val="18"/>
          <w:lang w:val="hu-HU"/>
        </w:rPr>
      </w:pPr>
      <w:r w:rsidRPr="00553AB0">
        <w:rPr>
          <w:rFonts w:ascii="Arial" w:hAnsi="Arial" w:cs="Arial"/>
          <w:b/>
          <w:bCs/>
          <w:sz w:val="18"/>
          <w:szCs w:val="18"/>
          <w:lang w:val="hu-HU"/>
        </w:rPr>
        <w:t>A *) csillaggal jelölt adatok nélkül a garancialevél érvénytelen!</w:t>
      </w:r>
    </w:p>
    <w:p w14:paraId="64438E23" w14:textId="77777777"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w:t>
      </w:r>
    </w:p>
    <w:p w14:paraId="0EB0B4DA" w14:textId="77777777" w:rsidR="00B47A4C" w:rsidRPr="00B47A4C" w:rsidRDefault="00B47A4C" w:rsidP="00B47A4C">
      <w:pPr>
        <w:jc w:val="both"/>
        <w:rPr>
          <w:rFonts w:ascii="Arial" w:hAnsi="Arial" w:cs="Arial"/>
          <w:sz w:val="18"/>
          <w:szCs w:val="18"/>
          <w:lang w:val="hu-HU"/>
        </w:rPr>
      </w:pPr>
    </w:p>
    <w:p w14:paraId="2C16C465" w14:textId="49B1B8D8" w:rsidR="00B47A4C" w:rsidRPr="00B47A4C" w:rsidRDefault="00553AB0" w:rsidP="00B47A4C">
      <w:pPr>
        <w:jc w:val="both"/>
        <w:rPr>
          <w:rFonts w:ascii="Arial" w:hAnsi="Arial" w:cs="Arial"/>
          <w:sz w:val="18"/>
          <w:szCs w:val="18"/>
          <w:lang w:val="hu-HU"/>
        </w:rPr>
      </w:pPr>
      <w:r>
        <w:rPr>
          <w:rFonts w:ascii="Arial" w:hAnsi="Arial" w:cs="Arial"/>
          <w:sz w:val="18"/>
          <w:szCs w:val="18"/>
          <w:lang w:val="hu-HU"/>
        </w:rPr>
        <w:t xml:space="preserve">A termék </w:t>
      </w:r>
      <w:r w:rsidRPr="00553AB0">
        <w:rPr>
          <w:rFonts w:ascii="Arial" w:hAnsi="Arial" w:cs="Arial"/>
          <w:sz w:val="18"/>
          <w:szCs w:val="18"/>
          <w:lang w:val="hu-HU"/>
        </w:rPr>
        <w:t>garanciális javításon esett át</w:t>
      </w:r>
      <w:r w:rsidR="00B47A4C" w:rsidRPr="00B47A4C">
        <w:rPr>
          <w:rFonts w:ascii="Arial" w:hAnsi="Arial" w:cs="Arial"/>
          <w:sz w:val="18"/>
          <w:szCs w:val="18"/>
          <w:lang w:val="hu-HU"/>
        </w:rPr>
        <w:t>:</w:t>
      </w:r>
      <w:r>
        <w:rPr>
          <w:rFonts w:ascii="Arial" w:hAnsi="Arial" w:cs="Arial"/>
          <w:sz w:val="18"/>
          <w:szCs w:val="18"/>
          <w:lang w:val="hu-HU"/>
        </w:rPr>
        <w:tab/>
      </w:r>
      <w:r>
        <w:rPr>
          <w:rFonts w:ascii="Arial" w:hAnsi="Arial" w:cs="Arial"/>
          <w:sz w:val="18"/>
          <w:szCs w:val="18"/>
          <w:lang w:val="hu-HU"/>
        </w:rPr>
        <w:tab/>
      </w:r>
      <w:r w:rsidR="00B47A4C" w:rsidRPr="00B47A4C">
        <w:rPr>
          <w:rFonts w:ascii="Arial" w:hAnsi="Arial" w:cs="Arial"/>
          <w:sz w:val="18"/>
          <w:szCs w:val="18"/>
          <w:lang w:val="hu-HU"/>
        </w:rPr>
        <w:tab/>
      </w:r>
      <w:r w:rsidR="00C91AB9">
        <w:rPr>
          <w:rFonts w:ascii="Arial" w:hAnsi="Arial" w:cs="Arial"/>
          <w:sz w:val="18"/>
          <w:szCs w:val="18"/>
          <w:lang w:val="hu-HU"/>
        </w:rPr>
        <w:tab/>
      </w:r>
      <w:r w:rsidRPr="00553AB0">
        <w:rPr>
          <w:rFonts w:ascii="Arial" w:hAnsi="Arial" w:cs="Arial"/>
          <w:sz w:val="18"/>
          <w:szCs w:val="18"/>
          <w:lang w:val="hu-HU"/>
        </w:rPr>
        <w:t>A szerviz pecsétje, aláírás</w:t>
      </w:r>
      <w:r w:rsidR="00B47A4C" w:rsidRPr="00B47A4C">
        <w:rPr>
          <w:rFonts w:ascii="Arial" w:hAnsi="Arial" w:cs="Arial"/>
          <w:sz w:val="18"/>
          <w:szCs w:val="18"/>
          <w:lang w:val="hu-HU"/>
        </w:rPr>
        <w:t>:</w:t>
      </w:r>
    </w:p>
    <w:p w14:paraId="00792F30" w14:textId="77777777" w:rsidR="00B47A4C" w:rsidRPr="00B47A4C" w:rsidRDefault="00B47A4C" w:rsidP="00B47A4C">
      <w:pPr>
        <w:jc w:val="both"/>
        <w:rPr>
          <w:rFonts w:ascii="Arial" w:hAnsi="Arial" w:cs="Arial"/>
          <w:sz w:val="18"/>
          <w:szCs w:val="18"/>
          <w:lang w:val="hu-HU"/>
        </w:rPr>
      </w:pPr>
    </w:p>
    <w:p w14:paraId="4413E568" w14:textId="77777777" w:rsidR="00B47A4C" w:rsidRPr="00B47A4C" w:rsidRDefault="00B47A4C" w:rsidP="00B47A4C">
      <w:pPr>
        <w:jc w:val="both"/>
        <w:rPr>
          <w:rFonts w:ascii="Arial" w:hAnsi="Arial" w:cs="Arial"/>
          <w:sz w:val="18"/>
          <w:szCs w:val="18"/>
          <w:lang w:val="hu-HU"/>
        </w:rPr>
      </w:pPr>
    </w:p>
    <w:p w14:paraId="4A549DA0" w14:textId="77777777" w:rsidR="00B47A4C" w:rsidRPr="00B47A4C" w:rsidRDefault="00B47A4C" w:rsidP="00B47A4C">
      <w:pPr>
        <w:jc w:val="both"/>
        <w:rPr>
          <w:rFonts w:ascii="Arial" w:hAnsi="Arial" w:cs="Arial"/>
          <w:sz w:val="18"/>
          <w:szCs w:val="18"/>
          <w:lang w:val="hu-HU"/>
        </w:rPr>
      </w:pPr>
    </w:p>
    <w:p w14:paraId="2B2FD612" w14:textId="77777777" w:rsidR="00B47A4C" w:rsidRPr="00B47A4C" w:rsidRDefault="00B47A4C" w:rsidP="00B47A4C">
      <w:pPr>
        <w:jc w:val="both"/>
        <w:rPr>
          <w:rFonts w:ascii="Arial" w:hAnsi="Arial" w:cs="Arial"/>
          <w:sz w:val="18"/>
          <w:szCs w:val="18"/>
          <w:lang w:val="hu-HU"/>
        </w:rPr>
      </w:pPr>
    </w:p>
    <w:p w14:paraId="65344D4C" w14:textId="77777777" w:rsidR="00B47A4C" w:rsidRPr="00B47A4C" w:rsidRDefault="00B47A4C" w:rsidP="00B47A4C">
      <w:pPr>
        <w:jc w:val="both"/>
        <w:rPr>
          <w:rFonts w:ascii="Arial" w:hAnsi="Arial" w:cs="Arial"/>
          <w:sz w:val="18"/>
          <w:szCs w:val="18"/>
          <w:lang w:val="hu-HU"/>
        </w:rPr>
      </w:pPr>
    </w:p>
    <w:p w14:paraId="228657DE" w14:textId="5953BD9F"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 xml:space="preserve"> ...........................</w:t>
      </w:r>
      <w:r w:rsidR="00550B0D">
        <w:rPr>
          <w:rFonts w:ascii="Arial" w:hAnsi="Arial" w:cs="Arial"/>
          <w:sz w:val="18"/>
          <w:szCs w:val="18"/>
          <w:lang w:val="hu-HU"/>
        </w:rPr>
        <w:t>..........</w:t>
      </w:r>
      <w:r w:rsidR="00553AB0">
        <w:rPr>
          <w:rFonts w:ascii="Arial" w:hAnsi="Arial" w:cs="Arial"/>
          <w:sz w:val="18"/>
          <w:szCs w:val="18"/>
          <w:lang w:val="hu-HU"/>
        </w:rPr>
        <w:t xml:space="preserve">-tól </w:t>
      </w:r>
      <w:r w:rsidRPr="00B47A4C">
        <w:rPr>
          <w:rFonts w:ascii="Arial" w:hAnsi="Arial" w:cs="Arial"/>
          <w:sz w:val="18"/>
          <w:szCs w:val="18"/>
          <w:lang w:val="hu-HU"/>
        </w:rPr>
        <w:t>...........................</w:t>
      </w:r>
      <w:r w:rsidR="00550B0D">
        <w:rPr>
          <w:rFonts w:ascii="Arial" w:hAnsi="Arial" w:cs="Arial"/>
          <w:sz w:val="18"/>
          <w:szCs w:val="18"/>
          <w:lang w:val="hu-HU"/>
        </w:rPr>
        <w:t>..................</w:t>
      </w:r>
      <w:r w:rsidR="00553AB0">
        <w:rPr>
          <w:rFonts w:ascii="Arial" w:hAnsi="Arial" w:cs="Arial"/>
          <w:sz w:val="18"/>
          <w:szCs w:val="18"/>
          <w:lang w:val="hu-HU"/>
        </w:rPr>
        <w:t>-ig</w:t>
      </w:r>
      <w:r w:rsidRPr="00B47A4C">
        <w:rPr>
          <w:rFonts w:ascii="Arial" w:hAnsi="Arial" w:cs="Arial"/>
          <w:sz w:val="18"/>
          <w:szCs w:val="18"/>
          <w:lang w:val="hu-HU"/>
        </w:rPr>
        <w:t xml:space="preserve">          </w:t>
      </w:r>
      <w:r w:rsidRPr="00B47A4C">
        <w:rPr>
          <w:rFonts w:ascii="Arial" w:hAnsi="Arial" w:cs="Arial"/>
          <w:sz w:val="18"/>
          <w:szCs w:val="18"/>
          <w:lang w:val="hu-HU"/>
        </w:rPr>
        <w:tab/>
        <w:t>...........................</w:t>
      </w:r>
      <w:r w:rsidR="00C91AB9">
        <w:rPr>
          <w:rFonts w:ascii="Arial" w:hAnsi="Arial" w:cs="Arial"/>
          <w:sz w:val="18"/>
          <w:szCs w:val="18"/>
          <w:lang w:val="hu-HU"/>
        </w:rPr>
        <w:t>....................................................................</w:t>
      </w:r>
    </w:p>
    <w:p w14:paraId="16E5B1C6" w14:textId="77777777" w:rsidR="00B47A4C" w:rsidRPr="00B47A4C" w:rsidRDefault="00B47A4C" w:rsidP="00B47A4C">
      <w:pPr>
        <w:jc w:val="both"/>
        <w:rPr>
          <w:rFonts w:ascii="Arial" w:hAnsi="Arial" w:cs="Arial"/>
          <w:sz w:val="18"/>
          <w:szCs w:val="18"/>
          <w:lang w:val="hu-HU"/>
        </w:rPr>
      </w:pPr>
    </w:p>
    <w:p w14:paraId="04E1AF68" w14:textId="77777777" w:rsidR="00B47A4C" w:rsidRPr="00B47A4C" w:rsidRDefault="00B47A4C" w:rsidP="00B47A4C">
      <w:pPr>
        <w:jc w:val="both"/>
        <w:rPr>
          <w:rFonts w:ascii="Arial" w:hAnsi="Arial" w:cs="Arial"/>
          <w:sz w:val="18"/>
          <w:szCs w:val="18"/>
          <w:lang w:val="hu-HU"/>
        </w:rPr>
      </w:pPr>
    </w:p>
    <w:p w14:paraId="6112DE47" w14:textId="77777777" w:rsidR="00B47A4C" w:rsidRPr="00B47A4C" w:rsidRDefault="00B47A4C" w:rsidP="00B47A4C">
      <w:pPr>
        <w:jc w:val="both"/>
        <w:rPr>
          <w:rFonts w:ascii="Arial" w:hAnsi="Arial" w:cs="Arial"/>
          <w:sz w:val="18"/>
          <w:szCs w:val="18"/>
          <w:lang w:val="hu-HU"/>
        </w:rPr>
      </w:pPr>
    </w:p>
    <w:p w14:paraId="2BE63E28" w14:textId="77777777" w:rsidR="00B47A4C" w:rsidRPr="00B47A4C" w:rsidRDefault="00B47A4C" w:rsidP="00B47A4C">
      <w:pPr>
        <w:jc w:val="both"/>
        <w:rPr>
          <w:rFonts w:ascii="Arial" w:hAnsi="Arial" w:cs="Arial"/>
          <w:sz w:val="18"/>
          <w:szCs w:val="18"/>
          <w:lang w:val="hu-HU"/>
        </w:rPr>
      </w:pPr>
    </w:p>
    <w:p w14:paraId="3AEB61BE" w14:textId="77777777" w:rsidR="00B47A4C" w:rsidRPr="00B47A4C" w:rsidRDefault="00B47A4C" w:rsidP="00B47A4C">
      <w:pPr>
        <w:jc w:val="both"/>
        <w:rPr>
          <w:rFonts w:ascii="Arial" w:hAnsi="Arial" w:cs="Arial"/>
          <w:sz w:val="18"/>
          <w:szCs w:val="18"/>
          <w:lang w:val="hu-HU"/>
        </w:rPr>
      </w:pPr>
    </w:p>
    <w:p w14:paraId="73118E5C" w14:textId="0B418D05"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 xml:space="preserve"> ...........................</w:t>
      </w:r>
      <w:r w:rsidR="00550B0D">
        <w:rPr>
          <w:rFonts w:ascii="Arial" w:hAnsi="Arial" w:cs="Arial"/>
          <w:sz w:val="18"/>
          <w:szCs w:val="18"/>
          <w:lang w:val="hu-HU"/>
        </w:rPr>
        <w:t>........</w:t>
      </w:r>
      <w:r w:rsidRPr="00B47A4C">
        <w:rPr>
          <w:rFonts w:ascii="Arial" w:hAnsi="Arial" w:cs="Arial"/>
          <w:sz w:val="18"/>
          <w:szCs w:val="18"/>
          <w:lang w:val="hu-HU"/>
        </w:rPr>
        <w:t xml:space="preserve"> </w:t>
      </w:r>
      <w:r w:rsidR="00553AB0">
        <w:rPr>
          <w:rFonts w:ascii="Arial" w:hAnsi="Arial" w:cs="Arial"/>
          <w:sz w:val="18"/>
          <w:szCs w:val="18"/>
          <w:lang w:val="hu-HU"/>
        </w:rPr>
        <w:t>-tól</w:t>
      </w:r>
      <w:r w:rsidRPr="00B47A4C">
        <w:rPr>
          <w:rFonts w:ascii="Arial" w:hAnsi="Arial" w:cs="Arial"/>
          <w:sz w:val="18"/>
          <w:szCs w:val="18"/>
          <w:lang w:val="hu-HU"/>
        </w:rPr>
        <w:t xml:space="preserve"> ...........................</w:t>
      </w:r>
      <w:r w:rsidR="00550B0D">
        <w:rPr>
          <w:rFonts w:ascii="Arial" w:hAnsi="Arial" w:cs="Arial"/>
          <w:sz w:val="18"/>
          <w:szCs w:val="18"/>
          <w:lang w:val="hu-HU"/>
        </w:rPr>
        <w:t>...................</w:t>
      </w:r>
      <w:r w:rsidR="00553AB0">
        <w:rPr>
          <w:rFonts w:ascii="Arial" w:hAnsi="Arial" w:cs="Arial"/>
          <w:sz w:val="18"/>
          <w:szCs w:val="18"/>
          <w:lang w:val="hu-HU"/>
        </w:rPr>
        <w:t>-ig</w:t>
      </w:r>
      <w:r w:rsidRPr="00B47A4C">
        <w:rPr>
          <w:rFonts w:ascii="Arial" w:hAnsi="Arial" w:cs="Arial"/>
          <w:sz w:val="18"/>
          <w:szCs w:val="18"/>
          <w:lang w:val="hu-HU"/>
        </w:rPr>
        <w:t xml:space="preserve">          </w:t>
      </w:r>
      <w:r w:rsidR="00550B0D">
        <w:rPr>
          <w:rFonts w:ascii="Arial" w:hAnsi="Arial" w:cs="Arial"/>
          <w:sz w:val="18"/>
          <w:szCs w:val="18"/>
          <w:lang w:val="hu-HU"/>
        </w:rPr>
        <w:t xml:space="preserve">           </w:t>
      </w:r>
      <w:r w:rsidRPr="00B47A4C">
        <w:rPr>
          <w:rFonts w:ascii="Arial" w:hAnsi="Arial" w:cs="Arial"/>
          <w:sz w:val="18"/>
          <w:szCs w:val="18"/>
          <w:lang w:val="hu-HU"/>
        </w:rPr>
        <w:t>...........................</w:t>
      </w:r>
      <w:r w:rsidR="00C91AB9">
        <w:rPr>
          <w:rFonts w:ascii="Arial" w:hAnsi="Arial" w:cs="Arial"/>
          <w:sz w:val="18"/>
          <w:szCs w:val="18"/>
          <w:lang w:val="hu-HU"/>
        </w:rPr>
        <w:t>...................................................................</w:t>
      </w:r>
    </w:p>
    <w:p w14:paraId="038F658C" w14:textId="77777777" w:rsidR="00B47A4C" w:rsidRPr="00B47A4C" w:rsidRDefault="00B47A4C" w:rsidP="00B47A4C">
      <w:pPr>
        <w:jc w:val="both"/>
        <w:rPr>
          <w:rFonts w:ascii="Arial" w:hAnsi="Arial" w:cs="Arial"/>
          <w:sz w:val="18"/>
          <w:szCs w:val="18"/>
          <w:lang w:val="hu-HU"/>
        </w:rPr>
      </w:pPr>
    </w:p>
    <w:p w14:paraId="2F3764BB" w14:textId="77777777" w:rsidR="00B47A4C" w:rsidRPr="00B47A4C" w:rsidRDefault="00B47A4C" w:rsidP="00B47A4C">
      <w:pPr>
        <w:jc w:val="both"/>
        <w:rPr>
          <w:rFonts w:ascii="Arial" w:hAnsi="Arial" w:cs="Arial"/>
          <w:sz w:val="18"/>
          <w:szCs w:val="18"/>
          <w:lang w:val="hu-HU"/>
        </w:rPr>
      </w:pPr>
    </w:p>
    <w:p w14:paraId="7B202E99" w14:textId="77777777" w:rsidR="00B47A4C" w:rsidRPr="00B47A4C" w:rsidRDefault="00B47A4C" w:rsidP="00B47A4C">
      <w:pPr>
        <w:jc w:val="both"/>
        <w:rPr>
          <w:rFonts w:ascii="Arial" w:hAnsi="Arial" w:cs="Arial"/>
          <w:sz w:val="18"/>
          <w:szCs w:val="18"/>
          <w:lang w:val="hu-HU"/>
        </w:rPr>
      </w:pPr>
    </w:p>
    <w:p w14:paraId="1CA8AD87" w14:textId="77777777" w:rsidR="00B47A4C" w:rsidRPr="00B47A4C" w:rsidRDefault="00B47A4C" w:rsidP="00B47A4C">
      <w:pPr>
        <w:jc w:val="both"/>
        <w:rPr>
          <w:rFonts w:ascii="Arial" w:hAnsi="Arial" w:cs="Arial"/>
          <w:sz w:val="18"/>
          <w:szCs w:val="18"/>
          <w:lang w:val="hu-HU"/>
        </w:rPr>
      </w:pPr>
    </w:p>
    <w:p w14:paraId="0E15D6F5" w14:textId="77777777" w:rsidR="00B47A4C" w:rsidRPr="00B47A4C" w:rsidRDefault="00B47A4C" w:rsidP="00B47A4C">
      <w:pPr>
        <w:jc w:val="both"/>
        <w:rPr>
          <w:rFonts w:ascii="Arial" w:hAnsi="Arial" w:cs="Arial"/>
          <w:sz w:val="18"/>
          <w:szCs w:val="18"/>
          <w:lang w:val="hu-HU"/>
        </w:rPr>
      </w:pPr>
    </w:p>
    <w:p w14:paraId="76E43058" w14:textId="6BD8367B" w:rsidR="00B47A4C" w:rsidRPr="00B47A4C" w:rsidRDefault="00B47A4C" w:rsidP="00B47A4C">
      <w:pPr>
        <w:jc w:val="both"/>
        <w:rPr>
          <w:rFonts w:ascii="Arial" w:hAnsi="Arial" w:cs="Arial"/>
          <w:sz w:val="18"/>
          <w:szCs w:val="18"/>
          <w:lang w:val="hu-HU"/>
        </w:rPr>
      </w:pPr>
      <w:r w:rsidRPr="00B47A4C">
        <w:rPr>
          <w:rFonts w:ascii="Arial" w:hAnsi="Arial" w:cs="Arial"/>
          <w:sz w:val="18"/>
          <w:szCs w:val="18"/>
          <w:lang w:val="hu-HU"/>
        </w:rPr>
        <w:t xml:space="preserve"> ...........................</w:t>
      </w:r>
      <w:r w:rsidR="00550B0D">
        <w:rPr>
          <w:rFonts w:ascii="Arial" w:hAnsi="Arial" w:cs="Arial"/>
          <w:sz w:val="18"/>
          <w:szCs w:val="18"/>
          <w:lang w:val="hu-HU"/>
        </w:rPr>
        <w:t>........</w:t>
      </w:r>
      <w:r w:rsidR="00553AB0">
        <w:rPr>
          <w:rFonts w:ascii="Arial" w:hAnsi="Arial" w:cs="Arial"/>
          <w:sz w:val="18"/>
          <w:szCs w:val="18"/>
          <w:lang w:val="hu-HU"/>
        </w:rPr>
        <w:t>-tól</w:t>
      </w:r>
      <w:r w:rsidRPr="00B47A4C">
        <w:rPr>
          <w:rFonts w:ascii="Arial" w:hAnsi="Arial" w:cs="Arial"/>
          <w:sz w:val="18"/>
          <w:szCs w:val="18"/>
          <w:lang w:val="hu-HU"/>
        </w:rPr>
        <w:t>...........................</w:t>
      </w:r>
      <w:r w:rsidR="00550B0D">
        <w:rPr>
          <w:rFonts w:ascii="Arial" w:hAnsi="Arial" w:cs="Arial"/>
          <w:sz w:val="18"/>
          <w:szCs w:val="18"/>
          <w:lang w:val="hu-HU"/>
        </w:rPr>
        <w:t>...................</w:t>
      </w:r>
      <w:r w:rsidR="00553AB0">
        <w:rPr>
          <w:rFonts w:ascii="Arial" w:hAnsi="Arial" w:cs="Arial"/>
          <w:sz w:val="18"/>
          <w:szCs w:val="18"/>
          <w:lang w:val="hu-HU"/>
        </w:rPr>
        <w:t xml:space="preserve">-ig </w:t>
      </w:r>
      <w:r w:rsidRPr="00B47A4C">
        <w:rPr>
          <w:rFonts w:ascii="Arial" w:hAnsi="Arial" w:cs="Arial"/>
          <w:sz w:val="18"/>
          <w:szCs w:val="18"/>
          <w:lang w:val="hu-HU"/>
        </w:rPr>
        <w:t xml:space="preserve">          </w:t>
      </w:r>
      <w:r w:rsidR="00550B0D">
        <w:rPr>
          <w:rFonts w:ascii="Arial" w:hAnsi="Arial" w:cs="Arial"/>
          <w:sz w:val="18"/>
          <w:szCs w:val="18"/>
          <w:lang w:val="hu-HU"/>
        </w:rPr>
        <w:t xml:space="preserve">                   </w:t>
      </w:r>
      <w:r w:rsidRPr="00B47A4C">
        <w:rPr>
          <w:rFonts w:ascii="Arial" w:hAnsi="Arial" w:cs="Arial"/>
          <w:sz w:val="18"/>
          <w:szCs w:val="18"/>
          <w:lang w:val="hu-HU"/>
        </w:rPr>
        <w:t>...........................</w:t>
      </w:r>
      <w:r w:rsidR="00C91AB9">
        <w:rPr>
          <w:rFonts w:ascii="Arial" w:hAnsi="Arial" w:cs="Arial"/>
          <w:sz w:val="18"/>
          <w:szCs w:val="18"/>
          <w:lang w:val="hu-HU"/>
        </w:rPr>
        <w:t>....................................................................</w:t>
      </w:r>
    </w:p>
    <w:p w14:paraId="2B1F9AC7" w14:textId="77777777" w:rsidR="00B47A4C" w:rsidRPr="00B47A4C" w:rsidRDefault="00B47A4C" w:rsidP="00B47A4C">
      <w:pPr>
        <w:jc w:val="both"/>
        <w:rPr>
          <w:rFonts w:ascii="Arial" w:hAnsi="Arial" w:cs="Arial"/>
          <w:sz w:val="18"/>
          <w:szCs w:val="18"/>
          <w:lang w:val="hu-HU"/>
        </w:rPr>
      </w:pPr>
    </w:p>
    <w:p w14:paraId="7681930A" w14:textId="5E6501F1" w:rsidR="00B47A4C" w:rsidRPr="00C91AB9" w:rsidRDefault="00B47A4C" w:rsidP="00B47A4C">
      <w:pPr>
        <w:jc w:val="both"/>
        <w:rPr>
          <w:rFonts w:ascii="Arial" w:hAnsi="Arial" w:cs="Arial"/>
          <w:b/>
          <w:bCs/>
          <w:sz w:val="18"/>
          <w:szCs w:val="18"/>
          <w:lang w:val="hu-HU"/>
        </w:rPr>
      </w:pPr>
      <w:r w:rsidRPr="00C91AB9">
        <w:rPr>
          <w:rFonts w:ascii="Arial" w:hAnsi="Arial" w:cs="Arial"/>
          <w:b/>
          <w:bCs/>
          <w:sz w:val="18"/>
          <w:szCs w:val="18"/>
          <w:lang w:val="hu-HU"/>
        </w:rPr>
        <w:t xml:space="preserve">THORMA Výroba, </w:t>
      </w:r>
      <w:r w:rsidR="00143809">
        <w:rPr>
          <w:rFonts w:ascii="Arial" w:hAnsi="Arial" w:cs="Arial"/>
          <w:b/>
          <w:bCs/>
          <w:sz w:val="18"/>
          <w:szCs w:val="18"/>
          <w:lang w:val="hu-HU"/>
        </w:rPr>
        <w:t>s.r.o.</w:t>
      </w:r>
    </w:p>
    <w:p w14:paraId="63F2E329" w14:textId="77777777" w:rsidR="00B47A4C" w:rsidRPr="00C91AB9" w:rsidRDefault="00B47A4C" w:rsidP="00B47A4C">
      <w:pPr>
        <w:jc w:val="both"/>
        <w:rPr>
          <w:rFonts w:ascii="Arial" w:hAnsi="Arial" w:cs="Arial"/>
          <w:b/>
          <w:bCs/>
          <w:sz w:val="18"/>
          <w:szCs w:val="18"/>
          <w:lang w:val="hu-HU"/>
        </w:rPr>
      </w:pPr>
      <w:r w:rsidRPr="00C91AB9">
        <w:rPr>
          <w:rFonts w:ascii="Arial" w:hAnsi="Arial" w:cs="Arial"/>
          <w:b/>
          <w:bCs/>
          <w:sz w:val="18"/>
          <w:szCs w:val="18"/>
          <w:lang w:val="hu-HU"/>
        </w:rPr>
        <w:t>Fiľakovo</w:t>
      </w:r>
      <w:r w:rsidR="00553AB0" w:rsidRPr="00C91AB9">
        <w:rPr>
          <w:rFonts w:ascii="Arial" w:hAnsi="Arial" w:cs="Arial"/>
          <w:b/>
          <w:bCs/>
          <w:sz w:val="18"/>
          <w:szCs w:val="18"/>
          <w:lang w:val="hu-HU"/>
        </w:rPr>
        <w:t xml:space="preserve"> (Fülek)</w:t>
      </w:r>
    </w:p>
    <w:p w14:paraId="780197E6" w14:textId="77777777" w:rsidR="00B47A4C" w:rsidRPr="00C91AB9" w:rsidRDefault="00B47A4C" w:rsidP="00B47A4C">
      <w:pPr>
        <w:jc w:val="both"/>
        <w:rPr>
          <w:rFonts w:ascii="Arial" w:hAnsi="Arial" w:cs="Arial"/>
          <w:b/>
          <w:bCs/>
          <w:sz w:val="18"/>
          <w:szCs w:val="18"/>
          <w:lang w:val="hu-HU"/>
        </w:rPr>
      </w:pPr>
      <w:r w:rsidRPr="00C91AB9">
        <w:rPr>
          <w:rFonts w:ascii="Arial" w:hAnsi="Arial" w:cs="Arial"/>
          <w:b/>
          <w:bCs/>
          <w:sz w:val="18"/>
          <w:szCs w:val="18"/>
          <w:lang w:val="hu-HU"/>
        </w:rPr>
        <w:t>Slovenská republika</w:t>
      </w:r>
      <w:r w:rsidR="00553AB0" w:rsidRPr="00C91AB9">
        <w:rPr>
          <w:b/>
          <w:bCs/>
        </w:rPr>
        <w:t xml:space="preserve"> </w:t>
      </w:r>
      <w:r w:rsidR="00553AB0" w:rsidRPr="00C91AB9">
        <w:rPr>
          <w:rFonts w:ascii="Arial" w:hAnsi="Arial" w:cs="Arial"/>
          <w:b/>
          <w:bCs/>
          <w:sz w:val="18"/>
          <w:szCs w:val="18"/>
          <w:lang w:val="hu-HU"/>
        </w:rPr>
        <w:t xml:space="preserve">(Szlovák Köztársaság) </w:t>
      </w:r>
    </w:p>
    <w:p w14:paraId="702D43FE" w14:textId="77777777" w:rsidR="00B47A4C" w:rsidRPr="00C91AB9" w:rsidRDefault="00B47A4C" w:rsidP="00B47A4C">
      <w:pPr>
        <w:jc w:val="both"/>
        <w:rPr>
          <w:rFonts w:ascii="Arial" w:hAnsi="Arial" w:cs="Arial"/>
          <w:b/>
          <w:bCs/>
          <w:sz w:val="18"/>
          <w:szCs w:val="18"/>
          <w:lang w:val="hu-HU"/>
        </w:rPr>
      </w:pPr>
      <w:r w:rsidRPr="00C91AB9">
        <w:rPr>
          <w:rFonts w:ascii="Arial" w:hAnsi="Arial" w:cs="Arial"/>
          <w:b/>
          <w:bCs/>
          <w:sz w:val="18"/>
          <w:szCs w:val="18"/>
          <w:lang w:val="hu-HU"/>
        </w:rPr>
        <w:t>www.thorma.sk</w:t>
      </w:r>
    </w:p>
    <w:p w14:paraId="139667C7" w14:textId="77777777" w:rsidR="00B47A4C" w:rsidRPr="00B47A4C" w:rsidRDefault="00B47A4C" w:rsidP="00B47A4C">
      <w:pPr>
        <w:jc w:val="both"/>
        <w:rPr>
          <w:rFonts w:ascii="Arial" w:hAnsi="Arial" w:cs="Arial"/>
          <w:sz w:val="18"/>
          <w:szCs w:val="18"/>
          <w:lang w:val="hu-HU"/>
        </w:rPr>
      </w:pPr>
    </w:p>
    <w:p w14:paraId="0C18048E" w14:textId="77777777" w:rsidR="00553AB0" w:rsidRPr="00553AB0" w:rsidRDefault="00553AB0" w:rsidP="00F31F7B">
      <w:pPr>
        <w:jc w:val="both"/>
        <w:rPr>
          <w:rFonts w:ascii="Arial" w:hAnsi="Arial" w:cs="Arial"/>
          <w:sz w:val="18"/>
          <w:szCs w:val="18"/>
          <w:lang w:val="hu-HU"/>
        </w:rPr>
      </w:pPr>
      <w:r w:rsidRPr="00553AB0">
        <w:rPr>
          <w:rFonts w:ascii="Arial" w:hAnsi="Arial" w:cs="Arial"/>
          <w:sz w:val="18"/>
          <w:szCs w:val="18"/>
          <w:lang w:val="hu-HU"/>
        </w:rPr>
        <w:t>FÜGGELÉK</w:t>
      </w:r>
    </w:p>
    <w:p w14:paraId="10736519" w14:textId="77777777" w:rsidR="00553AB0" w:rsidRPr="00553AB0" w:rsidRDefault="00553AB0" w:rsidP="00F31F7B">
      <w:pPr>
        <w:jc w:val="both"/>
        <w:rPr>
          <w:rFonts w:ascii="Arial" w:hAnsi="Arial" w:cs="Arial"/>
          <w:sz w:val="18"/>
          <w:szCs w:val="18"/>
          <w:lang w:val="hu-HU"/>
        </w:rPr>
      </w:pPr>
      <w:r w:rsidRPr="00553AB0">
        <w:rPr>
          <w:rFonts w:ascii="Arial" w:hAnsi="Arial" w:cs="Arial"/>
          <w:sz w:val="18"/>
          <w:szCs w:val="18"/>
          <w:lang w:val="hu-HU"/>
        </w:rPr>
        <w:t xml:space="preserve">A gyártó a csomagolás egyes részeinek megsemmisítését a következőképpen ajánlja a fogyasztónak elvégezni:   </w:t>
      </w:r>
    </w:p>
    <w:p w14:paraId="35FA3BB0" w14:textId="01491EA3" w:rsidR="00553AB0" w:rsidRPr="00553AB0" w:rsidRDefault="00C91AB9" w:rsidP="00F31F7B">
      <w:pPr>
        <w:jc w:val="both"/>
        <w:rPr>
          <w:rFonts w:ascii="Arial" w:hAnsi="Arial" w:cs="Arial"/>
          <w:sz w:val="18"/>
          <w:szCs w:val="18"/>
          <w:lang w:val="hu-HU"/>
        </w:rPr>
      </w:pPr>
      <w:r>
        <w:rPr>
          <w:rFonts w:ascii="Arial" w:hAnsi="Arial" w:cs="Arial"/>
          <w:sz w:val="18"/>
          <w:szCs w:val="18"/>
          <w:lang w:val="hu-HU"/>
        </w:rPr>
        <w:t xml:space="preserve">• </w:t>
      </w:r>
      <w:r w:rsidR="00553AB0" w:rsidRPr="00553AB0">
        <w:rPr>
          <w:rFonts w:ascii="Arial" w:hAnsi="Arial" w:cs="Arial"/>
          <w:sz w:val="18"/>
          <w:szCs w:val="18"/>
          <w:lang w:val="hu-HU"/>
        </w:rPr>
        <w:t xml:space="preserve">az acélszalagot, hullámkartont átadni a begyűjtőbe </w:t>
      </w:r>
    </w:p>
    <w:p w14:paraId="5BD08CFA" w14:textId="4A26E0AB" w:rsidR="00553AB0" w:rsidRPr="00553AB0" w:rsidRDefault="00C91AB9" w:rsidP="00F31F7B">
      <w:pPr>
        <w:jc w:val="both"/>
        <w:rPr>
          <w:rFonts w:ascii="Arial" w:hAnsi="Arial" w:cs="Arial"/>
          <w:sz w:val="18"/>
          <w:szCs w:val="18"/>
          <w:lang w:val="hu-HU"/>
        </w:rPr>
      </w:pPr>
      <w:r>
        <w:rPr>
          <w:rFonts w:ascii="Arial" w:hAnsi="Arial" w:cs="Arial"/>
          <w:sz w:val="18"/>
          <w:szCs w:val="18"/>
          <w:lang w:val="hu-HU"/>
        </w:rPr>
        <w:t xml:space="preserve">• </w:t>
      </w:r>
      <w:r w:rsidR="00553AB0" w:rsidRPr="00553AB0">
        <w:rPr>
          <w:rFonts w:ascii="Arial" w:hAnsi="Arial" w:cs="Arial"/>
          <w:sz w:val="18"/>
          <w:szCs w:val="18"/>
          <w:lang w:val="hu-HU"/>
        </w:rPr>
        <w:t xml:space="preserve">a farészeket fatüzelőanyagként felhasználni </w:t>
      </w:r>
    </w:p>
    <w:p w14:paraId="6ABD3BF1" w14:textId="77777777" w:rsidR="00553AB0" w:rsidRPr="00553AB0" w:rsidRDefault="00553AB0" w:rsidP="00F31F7B">
      <w:pPr>
        <w:jc w:val="both"/>
        <w:rPr>
          <w:rFonts w:ascii="Arial" w:hAnsi="Arial" w:cs="Arial"/>
          <w:sz w:val="18"/>
          <w:szCs w:val="18"/>
          <w:lang w:val="hu-HU"/>
        </w:rPr>
      </w:pPr>
      <w:r w:rsidRPr="00553AB0">
        <w:rPr>
          <w:rFonts w:ascii="Arial" w:hAnsi="Arial" w:cs="Arial"/>
          <w:sz w:val="18"/>
          <w:szCs w:val="18"/>
          <w:lang w:val="hu-HU"/>
        </w:rPr>
        <w:t xml:space="preserve">Élettartama lejárta után a terméket a gyártó az ócskavas-begyűjtőbe, a samott téglát és a kerámiaüveget pedig a hulladék-lerakodóhelyre ajánlja a fogyasztónak elszállítani.    </w:t>
      </w:r>
    </w:p>
    <w:p w14:paraId="78B186AE" w14:textId="77777777" w:rsidR="00553AB0" w:rsidRPr="00553AB0" w:rsidRDefault="00553AB0" w:rsidP="00553AB0">
      <w:pPr>
        <w:jc w:val="both"/>
        <w:rPr>
          <w:rFonts w:ascii="Arial" w:hAnsi="Arial" w:cs="Arial"/>
          <w:sz w:val="18"/>
          <w:szCs w:val="18"/>
          <w:lang w:val="hu-HU"/>
        </w:rPr>
      </w:pPr>
    </w:p>
    <w:p w14:paraId="4D88C443" w14:textId="77777777" w:rsidR="00553AB0" w:rsidRPr="00553AB0" w:rsidRDefault="00553AB0" w:rsidP="00553AB0">
      <w:pPr>
        <w:jc w:val="both"/>
        <w:rPr>
          <w:rFonts w:ascii="Arial" w:hAnsi="Arial" w:cs="Arial"/>
          <w:sz w:val="18"/>
          <w:szCs w:val="18"/>
          <w:lang w:val="hu-HU"/>
        </w:rPr>
      </w:pPr>
      <w:r w:rsidRPr="00553AB0">
        <w:rPr>
          <w:rFonts w:ascii="Arial" w:hAnsi="Arial" w:cs="Arial"/>
          <w:sz w:val="18"/>
          <w:szCs w:val="18"/>
          <w:lang w:val="hu-HU"/>
        </w:rPr>
        <w:t>Figyelmeztetés:</w:t>
      </w:r>
    </w:p>
    <w:p w14:paraId="12DE0C58" w14:textId="77777777" w:rsidR="00553AB0" w:rsidRPr="00553AB0" w:rsidRDefault="00553AB0" w:rsidP="00553AB0">
      <w:pPr>
        <w:jc w:val="both"/>
        <w:rPr>
          <w:rFonts w:ascii="Arial" w:hAnsi="Arial" w:cs="Arial"/>
          <w:sz w:val="18"/>
          <w:szCs w:val="18"/>
          <w:lang w:val="hu-HU"/>
        </w:rPr>
      </w:pPr>
      <w:r w:rsidRPr="00553AB0">
        <w:rPr>
          <w:rFonts w:ascii="Arial" w:hAnsi="Arial" w:cs="Arial"/>
          <w:sz w:val="18"/>
          <w:szCs w:val="18"/>
          <w:lang w:val="hu-HU"/>
        </w:rPr>
        <w:t>1) a tűztér-ajtó az első nyitásnál nehezebben nyitható</w:t>
      </w:r>
    </w:p>
    <w:p w14:paraId="6B8C42D0" w14:textId="77777777" w:rsidR="00B47A4C" w:rsidRPr="00B47A4C" w:rsidRDefault="00553AB0" w:rsidP="00553AB0">
      <w:pPr>
        <w:jc w:val="both"/>
        <w:rPr>
          <w:rFonts w:ascii="Arial" w:hAnsi="Arial" w:cs="Arial"/>
          <w:sz w:val="18"/>
          <w:szCs w:val="18"/>
          <w:lang w:val="hu-HU"/>
        </w:rPr>
      </w:pPr>
      <w:r w:rsidRPr="00553AB0">
        <w:rPr>
          <w:rFonts w:ascii="Arial" w:hAnsi="Arial" w:cs="Arial"/>
          <w:sz w:val="18"/>
          <w:szCs w:val="18"/>
          <w:lang w:val="hu-HU"/>
        </w:rPr>
        <w:t>2) a rostély forgatható, nem hosszirányban tolható</w:t>
      </w:r>
    </w:p>
    <w:p w14:paraId="7EEC2443" w14:textId="77777777" w:rsidR="00B47A4C" w:rsidRDefault="00B47A4C" w:rsidP="006B11BE">
      <w:pPr>
        <w:jc w:val="both"/>
        <w:rPr>
          <w:rFonts w:ascii="Arial" w:hAnsi="Arial" w:cs="Arial"/>
          <w:sz w:val="18"/>
          <w:szCs w:val="18"/>
        </w:rPr>
      </w:pPr>
    </w:p>
    <w:p w14:paraId="44382489" w14:textId="77777777" w:rsidR="00B47A4C" w:rsidRDefault="00B47A4C" w:rsidP="006B11BE">
      <w:pPr>
        <w:jc w:val="both"/>
        <w:rPr>
          <w:rFonts w:ascii="Arial" w:hAnsi="Arial" w:cs="Arial"/>
          <w:sz w:val="18"/>
          <w:szCs w:val="18"/>
        </w:rPr>
      </w:pPr>
    </w:p>
    <w:p w14:paraId="3C725DF6" w14:textId="77777777" w:rsidR="00B47A4C" w:rsidRDefault="00B47A4C" w:rsidP="006B11BE">
      <w:pPr>
        <w:jc w:val="both"/>
        <w:rPr>
          <w:rFonts w:ascii="Arial" w:hAnsi="Arial" w:cs="Arial"/>
          <w:sz w:val="18"/>
          <w:szCs w:val="18"/>
        </w:rPr>
      </w:pPr>
    </w:p>
    <w:p w14:paraId="0A8B7E56" w14:textId="77777777" w:rsidR="00B47A4C" w:rsidRDefault="00B47A4C" w:rsidP="006B11BE">
      <w:pPr>
        <w:jc w:val="both"/>
        <w:rPr>
          <w:rFonts w:ascii="Arial" w:hAnsi="Arial" w:cs="Arial"/>
          <w:sz w:val="18"/>
          <w:szCs w:val="18"/>
        </w:rPr>
      </w:pPr>
    </w:p>
    <w:p w14:paraId="247A6629" w14:textId="77777777" w:rsidR="00B47A4C" w:rsidRPr="00B47A4C" w:rsidRDefault="00116664" w:rsidP="00B47A4C">
      <w:pPr>
        <w:jc w:val="center"/>
        <w:rPr>
          <w:rFonts w:ascii="Arial" w:hAnsi="Arial" w:cs="Arial"/>
          <w:b/>
          <w:bCs/>
          <w:sz w:val="18"/>
          <w:szCs w:val="18"/>
          <w:lang w:val="hr-HR"/>
        </w:rPr>
      </w:pPr>
      <w:r>
        <w:rPr>
          <w:rFonts w:ascii="Arial" w:hAnsi="Arial" w:cs="Arial"/>
          <w:b/>
          <w:bCs/>
          <w:sz w:val="18"/>
          <w:szCs w:val="18"/>
          <w:lang w:val="hr-HR"/>
        </w:rPr>
        <w:t>J A M S T V O</w:t>
      </w:r>
    </w:p>
    <w:p w14:paraId="06AE0039" w14:textId="77777777" w:rsidR="00B47A4C" w:rsidRPr="00B47A4C" w:rsidRDefault="00B47A4C" w:rsidP="00B47A4C">
      <w:pPr>
        <w:jc w:val="both"/>
        <w:rPr>
          <w:rFonts w:ascii="Arial" w:hAnsi="Arial" w:cs="Arial"/>
          <w:sz w:val="18"/>
          <w:szCs w:val="18"/>
          <w:lang w:val="hr-HR"/>
        </w:rPr>
      </w:pPr>
    </w:p>
    <w:p w14:paraId="5C4B4F91" w14:textId="60AEFA4D" w:rsidR="00B47A4C" w:rsidRDefault="00116664" w:rsidP="00B47A4C">
      <w:pPr>
        <w:jc w:val="both"/>
        <w:rPr>
          <w:rFonts w:ascii="Arial" w:hAnsi="Arial" w:cs="Arial"/>
          <w:sz w:val="18"/>
          <w:szCs w:val="18"/>
          <w:lang w:val="hr-HR"/>
        </w:rPr>
      </w:pPr>
      <w:r w:rsidRPr="00116664">
        <w:rPr>
          <w:rFonts w:ascii="Arial" w:hAnsi="Arial" w:cs="Arial"/>
          <w:sz w:val="18"/>
          <w:szCs w:val="18"/>
          <w:lang w:val="hr-HR"/>
        </w:rPr>
        <w:t>Naziv a tip proizvoda: PEĆ NA TVRDO GORIVO</w:t>
      </w:r>
    </w:p>
    <w:p w14:paraId="33C55249" w14:textId="77777777" w:rsidR="00550B0D" w:rsidRPr="00B47A4C" w:rsidRDefault="00550B0D" w:rsidP="00B47A4C">
      <w:pPr>
        <w:jc w:val="both"/>
        <w:rPr>
          <w:rFonts w:ascii="Arial" w:hAnsi="Arial" w:cs="Arial"/>
          <w:sz w:val="18"/>
          <w:szCs w:val="18"/>
          <w:lang w:val="hr-HR"/>
        </w:rPr>
      </w:pPr>
    </w:p>
    <w:p w14:paraId="503844BE" w14:textId="1D4BAD46" w:rsidR="00B47A4C" w:rsidRPr="00550B0D" w:rsidRDefault="00B47A4C" w:rsidP="00B47A4C">
      <w:pPr>
        <w:jc w:val="both"/>
        <w:rPr>
          <w:rFonts w:ascii="Arial" w:hAnsi="Arial" w:cs="Arial"/>
          <w:b/>
          <w:bCs/>
          <w:sz w:val="18"/>
          <w:szCs w:val="18"/>
          <w:lang w:val="hr-HR"/>
        </w:rPr>
      </w:pPr>
      <w:r w:rsidRPr="00550B0D">
        <w:rPr>
          <w:rFonts w:ascii="Arial" w:hAnsi="Arial" w:cs="Arial"/>
          <w:b/>
          <w:bCs/>
          <w:sz w:val="18"/>
          <w:szCs w:val="18"/>
          <w:lang w:val="hr-HR"/>
        </w:rPr>
        <w:t>KERPEN II</w:t>
      </w:r>
      <w:r w:rsidR="00836B04">
        <w:rPr>
          <w:rFonts w:ascii="Arial" w:hAnsi="Arial" w:cs="Arial"/>
          <w:b/>
          <w:bCs/>
          <w:sz w:val="18"/>
          <w:szCs w:val="18"/>
          <w:lang w:val="hr-HR"/>
        </w:rPr>
        <w:t xml:space="preserve"> AT</w:t>
      </w:r>
      <w:r w:rsidRPr="00550B0D">
        <w:rPr>
          <w:rFonts w:ascii="Arial" w:hAnsi="Arial" w:cs="Arial"/>
          <w:b/>
          <w:bCs/>
          <w:sz w:val="18"/>
          <w:szCs w:val="18"/>
          <w:lang w:val="hr-HR"/>
        </w:rPr>
        <w:tab/>
      </w:r>
      <w:r w:rsidRPr="00550B0D">
        <w:rPr>
          <w:rFonts w:ascii="Arial" w:hAnsi="Arial" w:cs="Arial"/>
          <w:b/>
          <w:bCs/>
          <w:sz w:val="18"/>
          <w:szCs w:val="18"/>
          <w:lang w:val="hr-HR"/>
        </w:rPr>
        <w:tab/>
      </w:r>
      <w:r w:rsidRPr="00550B0D">
        <w:rPr>
          <w:rFonts w:ascii="Arial" w:hAnsi="Arial" w:cs="Arial"/>
          <w:b/>
          <w:bCs/>
          <w:sz w:val="18"/>
          <w:szCs w:val="18"/>
          <w:lang w:val="hr-HR"/>
        </w:rPr>
        <w:tab/>
        <w:t>F 1452 E</w:t>
      </w:r>
      <w:r w:rsidRPr="00550B0D">
        <w:rPr>
          <w:rFonts w:ascii="Arial" w:hAnsi="Arial" w:cs="Arial"/>
          <w:b/>
          <w:bCs/>
          <w:sz w:val="18"/>
          <w:szCs w:val="18"/>
          <w:lang w:val="hr-HR"/>
        </w:rPr>
        <w:tab/>
        <w:t xml:space="preserve"> </w:t>
      </w:r>
      <w:r w:rsidRPr="00550B0D">
        <w:rPr>
          <w:rFonts w:ascii="Arial" w:hAnsi="Arial" w:cs="Arial"/>
          <w:b/>
          <w:bCs/>
          <w:sz w:val="18"/>
          <w:szCs w:val="18"/>
          <w:lang w:val="hr-HR"/>
        </w:rPr>
        <w:tab/>
      </w:r>
    </w:p>
    <w:p w14:paraId="19B2096A" w14:textId="08993FCA"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ab/>
      </w:r>
    </w:p>
    <w:p w14:paraId="5E1FD98F"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06EA29AE" w14:textId="2BCE1D6D" w:rsidR="00B47A4C" w:rsidRDefault="00116664" w:rsidP="00B47A4C">
      <w:pPr>
        <w:jc w:val="both"/>
        <w:rPr>
          <w:rFonts w:ascii="Arial" w:hAnsi="Arial" w:cs="Arial"/>
          <w:sz w:val="18"/>
          <w:szCs w:val="18"/>
          <w:lang w:val="hr-HR"/>
        </w:rPr>
      </w:pPr>
      <w:r w:rsidRPr="00116664">
        <w:rPr>
          <w:rFonts w:ascii="Arial" w:hAnsi="Arial" w:cs="Arial"/>
          <w:sz w:val="18"/>
          <w:szCs w:val="18"/>
          <w:lang w:val="hr-HR"/>
        </w:rPr>
        <w:t>Proizvodni broj</w:t>
      </w:r>
      <w:r w:rsidR="00B47A4C" w:rsidRPr="00B47A4C">
        <w:rPr>
          <w:rFonts w:ascii="Arial" w:hAnsi="Arial" w:cs="Arial"/>
          <w:sz w:val="18"/>
          <w:szCs w:val="18"/>
          <w:lang w:val="hr-HR"/>
        </w:rPr>
        <w:t xml:space="preserve">:              </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550B0D">
        <w:rPr>
          <w:rFonts w:ascii="Arial" w:hAnsi="Arial" w:cs="Arial"/>
          <w:sz w:val="18"/>
          <w:szCs w:val="18"/>
          <w:lang w:val="hr-HR"/>
        </w:rPr>
        <w:tab/>
      </w:r>
      <w:r w:rsidR="009F6C75">
        <w:rPr>
          <w:rFonts w:ascii="Arial" w:hAnsi="Arial" w:cs="Arial"/>
          <w:sz w:val="18"/>
          <w:szCs w:val="18"/>
          <w:lang w:val="hr-HR"/>
        </w:rPr>
        <w:t xml:space="preserve"> </w:t>
      </w:r>
      <w:r w:rsidR="009F6C75">
        <w:rPr>
          <w:rFonts w:ascii="Arial" w:hAnsi="Arial" w:cs="Arial"/>
          <w:sz w:val="18"/>
          <w:szCs w:val="18"/>
          <w:lang w:val="hr-HR"/>
        </w:rPr>
        <w:tab/>
        <w:t xml:space="preserve">   </w:t>
      </w:r>
      <w:r w:rsidR="00B47A4C" w:rsidRPr="00B47A4C">
        <w:rPr>
          <w:rFonts w:ascii="Arial" w:hAnsi="Arial" w:cs="Arial"/>
          <w:sz w:val="18"/>
          <w:szCs w:val="18"/>
          <w:lang w:val="hr-HR"/>
        </w:rPr>
        <w:t xml:space="preserve">*)        </w:t>
      </w:r>
      <w:r w:rsidR="009F6C75">
        <w:rPr>
          <w:rFonts w:ascii="Arial" w:hAnsi="Arial" w:cs="Arial"/>
          <w:sz w:val="18"/>
          <w:szCs w:val="18"/>
          <w:lang w:val="hr-HR"/>
        </w:rPr>
        <w:t xml:space="preserve">  </w:t>
      </w:r>
      <w:r w:rsidRPr="00116664">
        <w:rPr>
          <w:rFonts w:ascii="Arial" w:hAnsi="Arial" w:cs="Arial"/>
          <w:sz w:val="18"/>
          <w:szCs w:val="18"/>
          <w:lang w:val="hr-HR"/>
        </w:rPr>
        <w:t>Klasa kvalitete</w:t>
      </w:r>
      <w:r w:rsidR="00B47A4C" w:rsidRPr="00B47A4C">
        <w:rPr>
          <w:rFonts w:ascii="Arial" w:hAnsi="Arial" w:cs="Arial"/>
          <w:sz w:val="18"/>
          <w:szCs w:val="18"/>
          <w:lang w:val="hr-HR"/>
        </w:rPr>
        <w:t>:</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550B0D">
        <w:rPr>
          <w:rFonts w:ascii="Arial" w:hAnsi="Arial" w:cs="Arial"/>
          <w:sz w:val="18"/>
          <w:szCs w:val="18"/>
          <w:lang w:val="hr-HR"/>
        </w:rPr>
        <w:tab/>
      </w:r>
      <w:r w:rsidR="00550B0D">
        <w:rPr>
          <w:rFonts w:ascii="Arial" w:hAnsi="Arial" w:cs="Arial"/>
          <w:sz w:val="18"/>
          <w:szCs w:val="18"/>
          <w:lang w:val="hr-HR"/>
        </w:rPr>
        <w:tab/>
        <w:t xml:space="preserve">       </w:t>
      </w:r>
      <w:r w:rsidR="00B47A4C" w:rsidRPr="00B47A4C">
        <w:rPr>
          <w:rFonts w:ascii="Arial" w:hAnsi="Arial" w:cs="Arial"/>
          <w:sz w:val="18"/>
          <w:szCs w:val="18"/>
          <w:lang w:val="hr-HR"/>
        </w:rPr>
        <w:t>*)</w:t>
      </w:r>
    </w:p>
    <w:p w14:paraId="3673AAA5" w14:textId="0E664CA5" w:rsidR="00550B0D" w:rsidRDefault="00550B0D" w:rsidP="00B47A4C">
      <w:pPr>
        <w:jc w:val="both"/>
        <w:rPr>
          <w:rFonts w:ascii="Arial" w:hAnsi="Arial" w:cs="Arial"/>
          <w:sz w:val="18"/>
          <w:szCs w:val="18"/>
          <w:lang w:val="hr-HR"/>
        </w:rPr>
      </w:pPr>
    </w:p>
    <w:p w14:paraId="05970693" w14:textId="0DE3E476" w:rsidR="00550B0D" w:rsidRDefault="00550B0D" w:rsidP="00B47A4C">
      <w:pPr>
        <w:jc w:val="both"/>
        <w:rPr>
          <w:rFonts w:ascii="Arial" w:hAnsi="Arial" w:cs="Arial"/>
          <w:sz w:val="18"/>
          <w:szCs w:val="18"/>
          <w:lang w:val="hr-HR"/>
        </w:rPr>
      </w:pPr>
    </w:p>
    <w:p w14:paraId="7AC03909" w14:textId="77777777" w:rsidR="00550B0D" w:rsidRPr="00B47A4C" w:rsidRDefault="00550B0D" w:rsidP="00B47A4C">
      <w:pPr>
        <w:jc w:val="both"/>
        <w:rPr>
          <w:rFonts w:ascii="Arial" w:hAnsi="Arial" w:cs="Arial"/>
          <w:sz w:val="18"/>
          <w:szCs w:val="18"/>
          <w:lang w:val="hr-HR"/>
        </w:rPr>
      </w:pPr>
    </w:p>
    <w:p w14:paraId="604DACCF"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1EEB6EAC" w14:textId="00FD63D4"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Norme: EN 13240</w:t>
      </w:r>
      <w:r w:rsidR="00EA07D4">
        <w:rPr>
          <w:rFonts w:ascii="Arial" w:hAnsi="Arial" w:cs="Arial"/>
          <w:sz w:val="18"/>
          <w:szCs w:val="18"/>
          <w:lang w:val="hr-HR"/>
        </w:rPr>
        <w:t>, EN 13384-1, EN 13384-2</w:t>
      </w:r>
      <w:r w:rsidR="00B95E45">
        <w:rPr>
          <w:rFonts w:ascii="Arial" w:hAnsi="Arial" w:cs="Arial"/>
          <w:sz w:val="18"/>
          <w:szCs w:val="18"/>
          <w:lang w:val="hr-HR"/>
        </w:rPr>
        <w:t xml:space="preserve">, </w:t>
      </w:r>
      <w:r w:rsidR="00B95E45">
        <w:rPr>
          <w:rFonts w:ascii="Arial" w:hAnsi="Arial" w:cs="Arial"/>
          <w:sz w:val="18"/>
          <w:szCs w:val="18"/>
          <w:lang w:val="hu-HU"/>
        </w:rPr>
        <w:t>DIN 18 893</w:t>
      </w:r>
      <w:r w:rsidR="00B47A4C" w:rsidRPr="00B47A4C">
        <w:rPr>
          <w:rFonts w:ascii="Arial" w:hAnsi="Arial" w:cs="Arial"/>
          <w:sz w:val="18"/>
          <w:szCs w:val="18"/>
          <w:lang w:val="hr-HR"/>
        </w:rPr>
        <w:t xml:space="preserve">              </w:t>
      </w:r>
    </w:p>
    <w:p w14:paraId="49017E6C"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595BC914" w14:textId="1F7AA1AC"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Datum proizvodnje, žig i potpis</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550B0D">
        <w:rPr>
          <w:rFonts w:ascii="Arial" w:hAnsi="Arial" w:cs="Arial"/>
          <w:sz w:val="18"/>
          <w:szCs w:val="18"/>
          <w:lang w:val="hr-HR"/>
        </w:rPr>
        <w:t xml:space="preserve">       </w:t>
      </w:r>
      <w:r w:rsidR="00B47A4C" w:rsidRPr="00B47A4C">
        <w:rPr>
          <w:rFonts w:ascii="Arial" w:hAnsi="Arial" w:cs="Arial"/>
          <w:sz w:val="18"/>
          <w:szCs w:val="18"/>
          <w:lang w:val="hr-HR"/>
        </w:rPr>
        <w:t>*)</w:t>
      </w:r>
    </w:p>
    <w:p w14:paraId="313DE7EC" w14:textId="77777777"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tehničke kontrole</w:t>
      </w:r>
      <w:r w:rsidR="00B47A4C" w:rsidRPr="00B47A4C">
        <w:rPr>
          <w:rFonts w:ascii="Arial" w:hAnsi="Arial" w:cs="Arial"/>
          <w:sz w:val="18"/>
          <w:szCs w:val="18"/>
          <w:lang w:val="hr-HR"/>
        </w:rPr>
        <w:t xml:space="preserve">:                                          </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t xml:space="preserve">                                   </w:t>
      </w:r>
      <w:r w:rsidR="00B47A4C" w:rsidRPr="00B47A4C">
        <w:rPr>
          <w:rFonts w:ascii="Arial" w:hAnsi="Arial" w:cs="Arial"/>
          <w:sz w:val="18"/>
          <w:szCs w:val="18"/>
          <w:lang w:val="hr-HR"/>
        </w:rPr>
        <w:tab/>
      </w:r>
      <w:r w:rsidR="00B47A4C" w:rsidRPr="00B47A4C">
        <w:rPr>
          <w:rFonts w:ascii="Arial" w:hAnsi="Arial" w:cs="Arial"/>
          <w:sz w:val="18"/>
          <w:szCs w:val="18"/>
          <w:lang w:val="hr-HR"/>
        </w:rPr>
        <w:tab/>
      </w:r>
    </w:p>
    <w:p w14:paraId="2EF7128A" w14:textId="77777777" w:rsidR="00B47A4C" w:rsidRPr="00B47A4C" w:rsidRDefault="00B47A4C" w:rsidP="00B47A4C">
      <w:pPr>
        <w:jc w:val="both"/>
        <w:rPr>
          <w:rFonts w:ascii="Arial" w:hAnsi="Arial" w:cs="Arial"/>
          <w:sz w:val="18"/>
          <w:szCs w:val="18"/>
          <w:lang w:val="hr-HR"/>
        </w:rPr>
      </w:pPr>
    </w:p>
    <w:p w14:paraId="578F0EC0" w14:textId="77777777" w:rsidR="00B47A4C" w:rsidRPr="00B47A4C" w:rsidRDefault="00B47A4C" w:rsidP="00B47A4C">
      <w:pPr>
        <w:jc w:val="both"/>
        <w:rPr>
          <w:rFonts w:ascii="Arial" w:hAnsi="Arial" w:cs="Arial"/>
          <w:sz w:val="18"/>
          <w:szCs w:val="18"/>
          <w:lang w:val="hr-HR"/>
        </w:rPr>
      </w:pPr>
    </w:p>
    <w:p w14:paraId="2635B4B1" w14:textId="77777777" w:rsidR="00B47A4C" w:rsidRPr="00B47A4C" w:rsidRDefault="00B47A4C" w:rsidP="00B47A4C">
      <w:pPr>
        <w:jc w:val="both"/>
        <w:rPr>
          <w:rFonts w:ascii="Arial" w:hAnsi="Arial" w:cs="Arial"/>
          <w:sz w:val="18"/>
          <w:szCs w:val="18"/>
          <w:lang w:val="hr-HR"/>
        </w:rPr>
      </w:pPr>
    </w:p>
    <w:p w14:paraId="7561B514" w14:textId="77777777" w:rsidR="00B47A4C" w:rsidRPr="00B47A4C" w:rsidRDefault="00B47A4C" w:rsidP="00B47A4C">
      <w:pPr>
        <w:jc w:val="both"/>
        <w:rPr>
          <w:rFonts w:ascii="Arial" w:hAnsi="Arial" w:cs="Arial"/>
          <w:sz w:val="18"/>
          <w:szCs w:val="18"/>
          <w:lang w:val="hr-HR"/>
        </w:rPr>
      </w:pPr>
    </w:p>
    <w:p w14:paraId="406CA4BF"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22F8FD31" w14:textId="655F136F"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Žig prodavaone</w:t>
      </w:r>
      <w:r w:rsidR="00B47A4C" w:rsidRPr="00B47A4C">
        <w:rPr>
          <w:rFonts w:ascii="Arial" w:hAnsi="Arial" w:cs="Arial"/>
          <w:sz w:val="18"/>
          <w:szCs w:val="18"/>
          <w:lang w:val="hr-HR"/>
        </w:rPr>
        <w:t>,</w:t>
      </w:r>
      <w:r>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550B0D">
        <w:rPr>
          <w:rFonts w:ascii="Arial" w:hAnsi="Arial" w:cs="Arial"/>
          <w:sz w:val="18"/>
          <w:szCs w:val="18"/>
          <w:lang w:val="hr-HR"/>
        </w:rPr>
        <w:t xml:space="preserve">        </w:t>
      </w:r>
      <w:r w:rsidR="00B47A4C" w:rsidRPr="00B47A4C">
        <w:rPr>
          <w:rFonts w:ascii="Arial" w:hAnsi="Arial" w:cs="Arial"/>
          <w:sz w:val="18"/>
          <w:szCs w:val="18"/>
          <w:lang w:val="hr-HR"/>
        </w:rPr>
        <w:t>*)</w:t>
      </w:r>
    </w:p>
    <w:p w14:paraId="4516176B" w14:textId="77777777"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datum prodaja i potpis</w:t>
      </w:r>
      <w:r w:rsidR="00B47A4C" w:rsidRPr="00B47A4C">
        <w:rPr>
          <w:rFonts w:ascii="Arial" w:hAnsi="Arial" w:cs="Arial"/>
          <w:sz w:val="18"/>
          <w:szCs w:val="18"/>
          <w:lang w:val="hr-HR"/>
        </w:rPr>
        <w:t xml:space="preserve">:                                                                                        </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p>
    <w:p w14:paraId="7B8D3CCF" w14:textId="77777777" w:rsidR="00B47A4C" w:rsidRPr="00B47A4C" w:rsidRDefault="00B47A4C" w:rsidP="00B47A4C">
      <w:pPr>
        <w:jc w:val="both"/>
        <w:rPr>
          <w:rFonts w:ascii="Arial" w:hAnsi="Arial" w:cs="Arial"/>
          <w:sz w:val="18"/>
          <w:szCs w:val="18"/>
          <w:lang w:val="hr-HR"/>
        </w:rPr>
      </w:pPr>
    </w:p>
    <w:p w14:paraId="7462C257" w14:textId="77777777" w:rsidR="00B47A4C" w:rsidRPr="00B47A4C" w:rsidRDefault="00B47A4C" w:rsidP="00B47A4C">
      <w:pPr>
        <w:jc w:val="both"/>
        <w:rPr>
          <w:rFonts w:ascii="Arial" w:hAnsi="Arial" w:cs="Arial"/>
          <w:sz w:val="18"/>
          <w:szCs w:val="18"/>
          <w:lang w:val="hr-HR"/>
        </w:rPr>
      </w:pPr>
    </w:p>
    <w:p w14:paraId="0BC6683D" w14:textId="77777777" w:rsidR="00B47A4C" w:rsidRPr="00B47A4C" w:rsidRDefault="00B47A4C" w:rsidP="00B47A4C">
      <w:pPr>
        <w:jc w:val="both"/>
        <w:rPr>
          <w:rFonts w:ascii="Arial" w:hAnsi="Arial" w:cs="Arial"/>
          <w:sz w:val="18"/>
          <w:szCs w:val="18"/>
          <w:lang w:val="hr-HR"/>
        </w:rPr>
      </w:pPr>
    </w:p>
    <w:p w14:paraId="55999D89" w14:textId="77777777" w:rsidR="00B47A4C" w:rsidRPr="00B47A4C" w:rsidRDefault="00B47A4C" w:rsidP="00B47A4C">
      <w:pPr>
        <w:jc w:val="both"/>
        <w:rPr>
          <w:rFonts w:ascii="Arial" w:hAnsi="Arial" w:cs="Arial"/>
          <w:sz w:val="18"/>
          <w:szCs w:val="18"/>
          <w:lang w:val="hr-HR"/>
        </w:rPr>
      </w:pPr>
    </w:p>
    <w:p w14:paraId="013D8583"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3037A5EB" w14:textId="77777777"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 Ispuniti odredjenim žigom, rukom, ili precrtati neodgovarajuće</w:t>
      </w:r>
      <w:r w:rsidR="00B47A4C" w:rsidRPr="00B47A4C">
        <w:rPr>
          <w:rFonts w:ascii="Arial" w:hAnsi="Arial" w:cs="Arial"/>
          <w:sz w:val="18"/>
          <w:szCs w:val="18"/>
          <w:lang w:val="hr-HR"/>
        </w:rPr>
        <w:t>.</w:t>
      </w:r>
    </w:p>
    <w:p w14:paraId="61E4EC1B"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2642B4F2" w14:textId="77777777" w:rsidR="00B47A4C" w:rsidRPr="00B47A4C" w:rsidRDefault="00116664" w:rsidP="00550B0D">
      <w:pPr>
        <w:rPr>
          <w:rFonts w:ascii="Arial" w:hAnsi="Arial" w:cs="Arial"/>
          <w:b/>
          <w:bCs/>
          <w:sz w:val="18"/>
          <w:szCs w:val="18"/>
          <w:lang w:val="hr-HR"/>
        </w:rPr>
      </w:pPr>
      <w:r w:rsidRPr="00116664">
        <w:rPr>
          <w:rFonts w:ascii="Arial" w:hAnsi="Arial" w:cs="Arial"/>
          <w:b/>
          <w:bCs/>
          <w:sz w:val="18"/>
          <w:szCs w:val="18"/>
          <w:lang w:val="hr-HR"/>
        </w:rPr>
        <w:t>Bez podataka označenih  *)  je jamstvo nevažeće</w:t>
      </w:r>
      <w:r w:rsidR="00B47A4C" w:rsidRPr="00B47A4C">
        <w:rPr>
          <w:rFonts w:ascii="Arial" w:hAnsi="Arial" w:cs="Arial"/>
          <w:b/>
          <w:bCs/>
          <w:sz w:val="18"/>
          <w:szCs w:val="18"/>
          <w:lang w:val="hr-HR"/>
        </w:rPr>
        <w:t>!</w:t>
      </w:r>
    </w:p>
    <w:p w14:paraId="68245DB6" w14:textId="77777777"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w:t>
      </w:r>
    </w:p>
    <w:p w14:paraId="562BF8FD" w14:textId="77777777" w:rsidR="00B47A4C" w:rsidRPr="00B47A4C" w:rsidRDefault="00B47A4C" w:rsidP="00B47A4C">
      <w:pPr>
        <w:jc w:val="both"/>
        <w:rPr>
          <w:rFonts w:ascii="Arial" w:hAnsi="Arial" w:cs="Arial"/>
          <w:sz w:val="18"/>
          <w:szCs w:val="18"/>
          <w:lang w:val="hr-HR"/>
        </w:rPr>
      </w:pPr>
    </w:p>
    <w:p w14:paraId="6FFBF4FF" w14:textId="25E44C7C" w:rsidR="00B47A4C" w:rsidRPr="00B47A4C" w:rsidRDefault="00116664" w:rsidP="00B47A4C">
      <w:pPr>
        <w:jc w:val="both"/>
        <w:rPr>
          <w:rFonts w:ascii="Arial" w:hAnsi="Arial" w:cs="Arial"/>
          <w:sz w:val="18"/>
          <w:szCs w:val="18"/>
          <w:lang w:val="hr-HR"/>
        </w:rPr>
      </w:pPr>
      <w:r w:rsidRPr="00116664">
        <w:rPr>
          <w:rFonts w:ascii="Arial" w:hAnsi="Arial" w:cs="Arial"/>
          <w:sz w:val="18"/>
          <w:szCs w:val="18"/>
          <w:lang w:val="hr-HR"/>
        </w:rPr>
        <w:t>Proizvod je bio u jamstvenoj popravci</w:t>
      </w:r>
      <w:r w:rsidR="00B47A4C" w:rsidRPr="00B47A4C">
        <w:rPr>
          <w:rFonts w:ascii="Arial" w:hAnsi="Arial" w:cs="Arial"/>
          <w:sz w:val="18"/>
          <w:szCs w:val="18"/>
          <w:lang w:val="hr-HR"/>
        </w:rPr>
        <w:t xml:space="preserve">:         </w:t>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B47A4C" w:rsidRPr="00B47A4C">
        <w:rPr>
          <w:rFonts w:ascii="Arial" w:hAnsi="Arial" w:cs="Arial"/>
          <w:sz w:val="18"/>
          <w:szCs w:val="18"/>
          <w:lang w:val="hr-HR"/>
        </w:rPr>
        <w:tab/>
      </w:r>
      <w:r w:rsidR="00550B0D">
        <w:rPr>
          <w:rFonts w:ascii="Arial" w:hAnsi="Arial" w:cs="Arial"/>
          <w:sz w:val="18"/>
          <w:szCs w:val="18"/>
          <w:lang w:val="hr-HR"/>
        </w:rPr>
        <w:tab/>
      </w:r>
      <w:r w:rsidRPr="00116664">
        <w:rPr>
          <w:rFonts w:ascii="Arial" w:hAnsi="Arial" w:cs="Arial"/>
          <w:sz w:val="18"/>
          <w:szCs w:val="18"/>
          <w:lang w:val="hr-HR"/>
        </w:rPr>
        <w:t>Žig i potpis radionice za popravke</w:t>
      </w:r>
      <w:r w:rsidR="00B47A4C" w:rsidRPr="00B47A4C">
        <w:rPr>
          <w:rFonts w:ascii="Arial" w:hAnsi="Arial" w:cs="Arial"/>
          <w:sz w:val="18"/>
          <w:szCs w:val="18"/>
          <w:lang w:val="hr-HR"/>
        </w:rPr>
        <w:t>:</w:t>
      </w:r>
    </w:p>
    <w:p w14:paraId="2FF2DAD7" w14:textId="77777777" w:rsidR="00B47A4C" w:rsidRPr="00B47A4C" w:rsidRDefault="00B47A4C" w:rsidP="00B47A4C">
      <w:pPr>
        <w:jc w:val="both"/>
        <w:rPr>
          <w:rFonts w:ascii="Arial" w:hAnsi="Arial" w:cs="Arial"/>
          <w:sz w:val="18"/>
          <w:szCs w:val="18"/>
          <w:lang w:val="hr-HR"/>
        </w:rPr>
      </w:pPr>
    </w:p>
    <w:p w14:paraId="12C23BDB" w14:textId="77777777" w:rsidR="00B47A4C" w:rsidRPr="00B47A4C" w:rsidRDefault="00B47A4C" w:rsidP="00B47A4C">
      <w:pPr>
        <w:jc w:val="both"/>
        <w:rPr>
          <w:rFonts w:ascii="Arial" w:hAnsi="Arial" w:cs="Arial"/>
          <w:sz w:val="18"/>
          <w:szCs w:val="18"/>
          <w:lang w:val="hr-HR"/>
        </w:rPr>
      </w:pPr>
    </w:p>
    <w:p w14:paraId="407EFA8E" w14:textId="77777777" w:rsidR="00B47A4C" w:rsidRPr="00B47A4C" w:rsidRDefault="00B47A4C" w:rsidP="00B47A4C">
      <w:pPr>
        <w:jc w:val="both"/>
        <w:rPr>
          <w:rFonts w:ascii="Arial" w:hAnsi="Arial" w:cs="Arial"/>
          <w:sz w:val="18"/>
          <w:szCs w:val="18"/>
          <w:lang w:val="hr-HR"/>
        </w:rPr>
      </w:pPr>
    </w:p>
    <w:p w14:paraId="625EE3B0" w14:textId="77777777" w:rsidR="00B47A4C" w:rsidRPr="00B47A4C" w:rsidRDefault="00B47A4C" w:rsidP="00B47A4C">
      <w:pPr>
        <w:jc w:val="both"/>
        <w:rPr>
          <w:rFonts w:ascii="Arial" w:hAnsi="Arial" w:cs="Arial"/>
          <w:sz w:val="18"/>
          <w:szCs w:val="18"/>
          <w:lang w:val="hr-HR"/>
        </w:rPr>
      </w:pPr>
    </w:p>
    <w:p w14:paraId="6D51C96D" w14:textId="77777777" w:rsidR="00B47A4C" w:rsidRPr="00B47A4C" w:rsidRDefault="00B47A4C" w:rsidP="00B47A4C">
      <w:pPr>
        <w:jc w:val="both"/>
        <w:rPr>
          <w:rFonts w:ascii="Arial" w:hAnsi="Arial" w:cs="Arial"/>
          <w:sz w:val="18"/>
          <w:szCs w:val="18"/>
          <w:lang w:val="hr-HR"/>
        </w:rPr>
      </w:pPr>
    </w:p>
    <w:p w14:paraId="75A9496A" w14:textId="5401D965"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 xml:space="preserve"> od: ...........................</w:t>
      </w:r>
      <w:r w:rsidR="00550B0D">
        <w:rPr>
          <w:rFonts w:ascii="Arial" w:hAnsi="Arial" w:cs="Arial"/>
          <w:sz w:val="18"/>
          <w:szCs w:val="18"/>
          <w:lang w:val="hr-HR"/>
        </w:rPr>
        <w:t>.................</w:t>
      </w:r>
      <w:r w:rsidRPr="00B47A4C">
        <w:rPr>
          <w:rFonts w:ascii="Arial" w:hAnsi="Arial" w:cs="Arial"/>
          <w:sz w:val="18"/>
          <w:szCs w:val="18"/>
          <w:lang w:val="hr-HR"/>
        </w:rPr>
        <w:t>do: ...........................</w:t>
      </w:r>
      <w:r w:rsidR="00550B0D">
        <w:rPr>
          <w:rFonts w:ascii="Arial" w:hAnsi="Arial" w:cs="Arial"/>
          <w:sz w:val="18"/>
          <w:szCs w:val="18"/>
          <w:lang w:val="hr-HR"/>
        </w:rPr>
        <w:t>...................</w:t>
      </w:r>
      <w:r w:rsidRPr="00B47A4C">
        <w:rPr>
          <w:rFonts w:ascii="Arial" w:hAnsi="Arial" w:cs="Arial"/>
          <w:sz w:val="18"/>
          <w:szCs w:val="18"/>
          <w:lang w:val="hr-HR"/>
        </w:rPr>
        <w:t xml:space="preserve"> </w:t>
      </w:r>
      <w:r w:rsidR="00550B0D">
        <w:rPr>
          <w:rFonts w:ascii="Arial" w:hAnsi="Arial" w:cs="Arial"/>
          <w:sz w:val="18"/>
          <w:szCs w:val="18"/>
          <w:lang w:val="hr-HR"/>
        </w:rPr>
        <w:tab/>
        <w:t>..............................................................................................</w:t>
      </w:r>
    </w:p>
    <w:p w14:paraId="7A725A38" w14:textId="77777777" w:rsidR="00B47A4C" w:rsidRPr="00B47A4C" w:rsidRDefault="00B47A4C" w:rsidP="00B47A4C">
      <w:pPr>
        <w:jc w:val="both"/>
        <w:rPr>
          <w:rFonts w:ascii="Arial" w:hAnsi="Arial" w:cs="Arial"/>
          <w:sz w:val="18"/>
          <w:szCs w:val="18"/>
          <w:lang w:val="hr-HR"/>
        </w:rPr>
      </w:pPr>
    </w:p>
    <w:p w14:paraId="0FFC1A25" w14:textId="449A34DE" w:rsidR="00B47A4C" w:rsidRPr="00B47A4C" w:rsidRDefault="00550B0D" w:rsidP="00B47A4C">
      <w:pPr>
        <w:jc w:val="both"/>
        <w:rPr>
          <w:rFonts w:ascii="Arial" w:hAnsi="Arial" w:cs="Arial"/>
          <w:sz w:val="18"/>
          <w:szCs w:val="18"/>
          <w:lang w:val="hr-HR"/>
        </w:rPr>
      </w:pPr>
      <w:r>
        <w:rPr>
          <w:rFonts w:ascii="Arial" w:hAnsi="Arial" w:cs="Arial"/>
          <w:sz w:val="18"/>
          <w:szCs w:val="18"/>
          <w:lang w:val="hr-HR"/>
        </w:rPr>
        <w:t>.</w:t>
      </w:r>
    </w:p>
    <w:p w14:paraId="5583C466" w14:textId="77777777" w:rsidR="00B47A4C" w:rsidRPr="00B47A4C" w:rsidRDefault="00B47A4C" w:rsidP="00B47A4C">
      <w:pPr>
        <w:jc w:val="both"/>
        <w:rPr>
          <w:rFonts w:ascii="Arial" w:hAnsi="Arial" w:cs="Arial"/>
          <w:sz w:val="18"/>
          <w:szCs w:val="18"/>
          <w:lang w:val="hr-HR"/>
        </w:rPr>
      </w:pPr>
    </w:p>
    <w:p w14:paraId="3B12576B" w14:textId="77777777" w:rsidR="00B47A4C" w:rsidRPr="00B47A4C" w:rsidRDefault="00B47A4C" w:rsidP="00B47A4C">
      <w:pPr>
        <w:jc w:val="both"/>
        <w:rPr>
          <w:rFonts w:ascii="Arial" w:hAnsi="Arial" w:cs="Arial"/>
          <w:sz w:val="18"/>
          <w:szCs w:val="18"/>
          <w:lang w:val="hr-HR"/>
        </w:rPr>
      </w:pPr>
    </w:p>
    <w:p w14:paraId="49B07FF5" w14:textId="77777777" w:rsidR="00B47A4C" w:rsidRPr="00B47A4C" w:rsidRDefault="00B47A4C" w:rsidP="00B47A4C">
      <w:pPr>
        <w:jc w:val="both"/>
        <w:rPr>
          <w:rFonts w:ascii="Arial" w:hAnsi="Arial" w:cs="Arial"/>
          <w:sz w:val="18"/>
          <w:szCs w:val="18"/>
          <w:lang w:val="hr-HR"/>
        </w:rPr>
      </w:pPr>
    </w:p>
    <w:p w14:paraId="1329BCEA" w14:textId="56286E12"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 xml:space="preserve"> od: ...........................</w:t>
      </w:r>
      <w:r w:rsidR="00550B0D">
        <w:rPr>
          <w:rFonts w:ascii="Arial" w:hAnsi="Arial" w:cs="Arial"/>
          <w:sz w:val="18"/>
          <w:szCs w:val="18"/>
          <w:lang w:val="hr-HR"/>
        </w:rPr>
        <w:t>..............</w:t>
      </w:r>
      <w:r w:rsidRPr="00B47A4C">
        <w:rPr>
          <w:rFonts w:ascii="Arial" w:hAnsi="Arial" w:cs="Arial"/>
          <w:sz w:val="18"/>
          <w:szCs w:val="18"/>
          <w:lang w:val="hr-HR"/>
        </w:rPr>
        <w:t xml:space="preserve"> </w:t>
      </w:r>
      <w:r w:rsidR="00550B0D">
        <w:rPr>
          <w:rFonts w:ascii="Arial" w:hAnsi="Arial" w:cs="Arial"/>
          <w:sz w:val="18"/>
          <w:szCs w:val="18"/>
          <w:lang w:val="hr-HR"/>
        </w:rPr>
        <w:t>.</w:t>
      </w:r>
      <w:r w:rsidRPr="00B47A4C">
        <w:rPr>
          <w:rFonts w:ascii="Arial" w:hAnsi="Arial" w:cs="Arial"/>
          <w:sz w:val="18"/>
          <w:szCs w:val="18"/>
          <w:lang w:val="hr-HR"/>
        </w:rPr>
        <w:t>do: ...........................</w:t>
      </w:r>
      <w:r w:rsidR="00550B0D">
        <w:rPr>
          <w:rFonts w:ascii="Arial" w:hAnsi="Arial" w:cs="Arial"/>
          <w:sz w:val="18"/>
          <w:szCs w:val="18"/>
          <w:lang w:val="hr-HR"/>
        </w:rPr>
        <w:t>.....................</w:t>
      </w:r>
      <w:r w:rsidRPr="00B47A4C">
        <w:rPr>
          <w:rFonts w:ascii="Arial" w:hAnsi="Arial" w:cs="Arial"/>
          <w:sz w:val="18"/>
          <w:szCs w:val="18"/>
          <w:lang w:val="hr-HR"/>
        </w:rPr>
        <w:t xml:space="preserve">       </w:t>
      </w:r>
      <w:r w:rsidR="00550B0D">
        <w:rPr>
          <w:rFonts w:ascii="Arial" w:hAnsi="Arial" w:cs="Arial"/>
          <w:sz w:val="18"/>
          <w:szCs w:val="18"/>
          <w:lang w:val="hr-HR"/>
        </w:rPr>
        <w:t xml:space="preserve">   ...............................................................................................</w:t>
      </w:r>
    </w:p>
    <w:p w14:paraId="4341077E" w14:textId="77777777" w:rsidR="00B47A4C" w:rsidRPr="00B47A4C" w:rsidRDefault="00B47A4C" w:rsidP="00B47A4C">
      <w:pPr>
        <w:jc w:val="both"/>
        <w:rPr>
          <w:rFonts w:ascii="Arial" w:hAnsi="Arial" w:cs="Arial"/>
          <w:sz w:val="18"/>
          <w:szCs w:val="18"/>
          <w:lang w:val="hr-HR"/>
        </w:rPr>
      </w:pPr>
    </w:p>
    <w:p w14:paraId="30C9463D" w14:textId="77777777" w:rsidR="00B47A4C" w:rsidRPr="00B47A4C" w:rsidRDefault="00B47A4C" w:rsidP="00B47A4C">
      <w:pPr>
        <w:jc w:val="both"/>
        <w:rPr>
          <w:rFonts w:ascii="Arial" w:hAnsi="Arial" w:cs="Arial"/>
          <w:sz w:val="18"/>
          <w:szCs w:val="18"/>
          <w:lang w:val="hr-HR"/>
        </w:rPr>
      </w:pPr>
    </w:p>
    <w:p w14:paraId="3498675B" w14:textId="77777777" w:rsidR="00B47A4C" w:rsidRPr="00B47A4C" w:rsidRDefault="00B47A4C" w:rsidP="00B47A4C">
      <w:pPr>
        <w:jc w:val="both"/>
        <w:rPr>
          <w:rFonts w:ascii="Arial" w:hAnsi="Arial" w:cs="Arial"/>
          <w:sz w:val="18"/>
          <w:szCs w:val="18"/>
          <w:lang w:val="hr-HR"/>
        </w:rPr>
      </w:pPr>
    </w:p>
    <w:p w14:paraId="55C1D5B0" w14:textId="77777777" w:rsidR="00B47A4C" w:rsidRPr="00B47A4C" w:rsidRDefault="00B47A4C" w:rsidP="00B47A4C">
      <w:pPr>
        <w:jc w:val="both"/>
        <w:rPr>
          <w:rFonts w:ascii="Arial" w:hAnsi="Arial" w:cs="Arial"/>
          <w:sz w:val="18"/>
          <w:szCs w:val="18"/>
          <w:lang w:val="hr-HR"/>
        </w:rPr>
      </w:pPr>
    </w:p>
    <w:p w14:paraId="082FB3A8" w14:textId="77777777" w:rsidR="00B47A4C" w:rsidRPr="00B47A4C" w:rsidRDefault="00B47A4C" w:rsidP="00B47A4C">
      <w:pPr>
        <w:jc w:val="both"/>
        <w:rPr>
          <w:rFonts w:ascii="Arial" w:hAnsi="Arial" w:cs="Arial"/>
          <w:sz w:val="18"/>
          <w:szCs w:val="18"/>
          <w:lang w:val="hr-HR"/>
        </w:rPr>
      </w:pPr>
    </w:p>
    <w:p w14:paraId="290BEB08" w14:textId="54C542CA" w:rsidR="00B47A4C" w:rsidRPr="00B47A4C" w:rsidRDefault="00B47A4C" w:rsidP="00B47A4C">
      <w:pPr>
        <w:jc w:val="both"/>
        <w:rPr>
          <w:rFonts w:ascii="Arial" w:hAnsi="Arial" w:cs="Arial"/>
          <w:sz w:val="18"/>
          <w:szCs w:val="18"/>
          <w:lang w:val="hr-HR"/>
        </w:rPr>
      </w:pPr>
      <w:r w:rsidRPr="00B47A4C">
        <w:rPr>
          <w:rFonts w:ascii="Arial" w:hAnsi="Arial" w:cs="Arial"/>
          <w:sz w:val="18"/>
          <w:szCs w:val="18"/>
          <w:lang w:val="hr-HR"/>
        </w:rPr>
        <w:t xml:space="preserve"> od: ...........................</w:t>
      </w:r>
      <w:r w:rsidR="00550B0D">
        <w:rPr>
          <w:rFonts w:ascii="Arial" w:hAnsi="Arial" w:cs="Arial"/>
          <w:sz w:val="18"/>
          <w:szCs w:val="18"/>
          <w:lang w:val="hr-HR"/>
        </w:rPr>
        <w:t>..............</w:t>
      </w:r>
      <w:r w:rsidRPr="00B47A4C">
        <w:rPr>
          <w:rFonts w:ascii="Arial" w:hAnsi="Arial" w:cs="Arial"/>
          <w:sz w:val="18"/>
          <w:szCs w:val="18"/>
          <w:lang w:val="hr-HR"/>
        </w:rPr>
        <w:t xml:space="preserve"> </w:t>
      </w:r>
      <w:r w:rsidR="00550B0D">
        <w:rPr>
          <w:rFonts w:ascii="Arial" w:hAnsi="Arial" w:cs="Arial"/>
          <w:sz w:val="18"/>
          <w:szCs w:val="18"/>
          <w:lang w:val="hr-HR"/>
        </w:rPr>
        <w:t>.</w:t>
      </w:r>
      <w:r w:rsidRPr="00B47A4C">
        <w:rPr>
          <w:rFonts w:ascii="Arial" w:hAnsi="Arial" w:cs="Arial"/>
          <w:sz w:val="18"/>
          <w:szCs w:val="18"/>
          <w:lang w:val="hr-HR"/>
        </w:rPr>
        <w:t>do: ...........................</w:t>
      </w:r>
      <w:r w:rsidR="00550B0D">
        <w:rPr>
          <w:rFonts w:ascii="Arial" w:hAnsi="Arial" w:cs="Arial"/>
          <w:sz w:val="18"/>
          <w:szCs w:val="18"/>
          <w:lang w:val="hr-HR"/>
        </w:rPr>
        <w:t>....................</w:t>
      </w:r>
      <w:r w:rsidRPr="00B47A4C">
        <w:rPr>
          <w:rFonts w:ascii="Arial" w:hAnsi="Arial" w:cs="Arial"/>
          <w:sz w:val="18"/>
          <w:szCs w:val="18"/>
          <w:lang w:val="hr-HR"/>
        </w:rPr>
        <w:t xml:space="preserve">     </w:t>
      </w:r>
      <w:r w:rsidR="00550B0D">
        <w:rPr>
          <w:rFonts w:ascii="Arial" w:hAnsi="Arial" w:cs="Arial"/>
          <w:sz w:val="18"/>
          <w:szCs w:val="18"/>
          <w:lang w:val="hr-HR"/>
        </w:rPr>
        <w:tab/>
        <w:t>...............................................................................................</w:t>
      </w:r>
    </w:p>
    <w:p w14:paraId="494451D2" w14:textId="77777777" w:rsidR="00B47A4C" w:rsidRPr="00B47A4C" w:rsidRDefault="00B47A4C" w:rsidP="00B47A4C">
      <w:pPr>
        <w:jc w:val="both"/>
        <w:rPr>
          <w:rFonts w:ascii="Arial" w:hAnsi="Arial" w:cs="Arial"/>
          <w:sz w:val="18"/>
          <w:szCs w:val="18"/>
          <w:lang w:val="hr-HR"/>
        </w:rPr>
      </w:pPr>
    </w:p>
    <w:p w14:paraId="5D03BCCE" w14:textId="1D8910FD" w:rsidR="00B47A4C" w:rsidRPr="004D70CB" w:rsidRDefault="00B47A4C" w:rsidP="00B47A4C">
      <w:pPr>
        <w:jc w:val="both"/>
        <w:rPr>
          <w:rFonts w:ascii="Arial" w:hAnsi="Arial" w:cs="Arial"/>
          <w:b/>
          <w:bCs/>
          <w:sz w:val="18"/>
          <w:szCs w:val="18"/>
          <w:lang w:val="hr-HR"/>
        </w:rPr>
      </w:pPr>
      <w:r w:rsidRPr="004D70CB">
        <w:rPr>
          <w:rFonts w:ascii="Arial" w:hAnsi="Arial" w:cs="Arial"/>
          <w:b/>
          <w:bCs/>
          <w:sz w:val="18"/>
          <w:szCs w:val="18"/>
          <w:lang w:val="hr-HR"/>
        </w:rPr>
        <w:t xml:space="preserve">THORMA Výroba, </w:t>
      </w:r>
      <w:r w:rsidR="00143809">
        <w:rPr>
          <w:rFonts w:ascii="Arial" w:hAnsi="Arial" w:cs="Arial"/>
          <w:b/>
          <w:bCs/>
          <w:sz w:val="18"/>
          <w:szCs w:val="18"/>
          <w:lang w:val="hu-HU"/>
        </w:rPr>
        <w:t>s.r.o.</w:t>
      </w:r>
    </w:p>
    <w:p w14:paraId="736F0AAB" w14:textId="77777777" w:rsidR="00B47A4C" w:rsidRPr="004D70CB" w:rsidRDefault="00B47A4C" w:rsidP="00B47A4C">
      <w:pPr>
        <w:jc w:val="both"/>
        <w:rPr>
          <w:rFonts w:ascii="Arial" w:hAnsi="Arial" w:cs="Arial"/>
          <w:b/>
          <w:bCs/>
          <w:sz w:val="18"/>
          <w:szCs w:val="18"/>
          <w:lang w:val="hr-HR"/>
        </w:rPr>
      </w:pPr>
      <w:r w:rsidRPr="004D70CB">
        <w:rPr>
          <w:rFonts w:ascii="Arial" w:hAnsi="Arial" w:cs="Arial"/>
          <w:b/>
          <w:bCs/>
          <w:sz w:val="18"/>
          <w:szCs w:val="18"/>
          <w:lang w:val="hr-HR"/>
        </w:rPr>
        <w:t>Fiľakovo</w:t>
      </w:r>
    </w:p>
    <w:p w14:paraId="05F9282D" w14:textId="77777777" w:rsidR="00B47A4C" w:rsidRPr="004D70CB" w:rsidRDefault="00116664" w:rsidP="00B47A4C">
      <w:pPr>
        <w:jc w:val="both"/>
        <w:rPr>
          <w:rFonts w:ascii="Arial" w:hAnsi="Arial" w:cs="Arial"/>
          <w:b/>
          <w:bCs/>
          <w:sz w:val="18"/>
          <w:szCs w:val="18"/>
          <w:lang w:val="hr-HR"/>
        </w:rPr>
      </w:pPr>
      <w:r w:rsidRPr="004D70CB">
        <w:rPr>
          <w:rFonts w:ascii="Arial" w:hAnsi="Arial" w:cs="Arial"/>
          <w:b/>
          <w:bCs/>
          <w:sz w:val="18"/>
          <w:szCs w:val="18"/>
          <w:lang w:val="hr-HR"/>
        </w:rPr>
        <w:t>Republika Slovačka</w:t>
      </w:r>
    </w:p>
    <w:p w14:paraId="4287091C" w14:textId="77777777" w:rsidR="00B47A4C" w:rsidRPr="004D70CB" w:rsidRDefault="00B47A4C" w:rsidP="00B47A4C">
      <w:pPr>
        <w:jc w:val="both"/>
        <w:rPr>
          <w:rFonts w:ascii="Arial" w:hAnsi="Arial" w:cs="Arial"/>
          <w:b/>
          <w:bCs/>
          <w:sz w:val="18"/>
          <w:szCs w:val="18"/>
          <w:lang w:val="hr-HR"/>
        </w:rPr>
      </w:pPr>
      <w:r w:rsidRPr="004D70CB">
        <w:rPr>
          <w:rFonts w:ascii="Arial" w:hAnsi="Arial" w:cs="Arial"/>
          <w:b/>
          <w:bCs/>
          <w:sz w:val="18"/>
          <w:szCs w:val="18"/>
          <w:lang w:val="hr-HR"/>
        </w:rPr>
        <w:t>www.thorma.sk</w:t>
      </w:r>
    </w:p>
    <w:p w14:paraId="51754AF1" w14:textId="77777777" w:rsidR="00B47A4C" w:rsidRPr="00B47A4C" w:rsidRDefault="00B47A4C" w:rsidP="00B47A4C">
      <w:pPr>
        <w:jc w:val="both"/>
        <w:rPr>
          <w:rFonts w:ascii="Arial" w:hAnsi="Arial" w:cs="Arial"/>
          <w:sz w:val="18"/>
          <w:szCs w:val="18"/>
          <w:lang w:val="hr-HR"/>
        </w:rPr>
      </w:pPr>
    </w:p>
    <w:p w14:paraId="1BC8DC3D" w14:textId="77777777" w:rsidR="00116664" w:rsidRPr="00116664" w:rsidRDefault="00116664" w:rsidP="00116664">
      <w:pPr>
        <w:jc w:val="both"/>
        <w:rPr>
          <w:rFonts w:ascii="Arial" w:hAnsi="Arial" w:cs="Arial"/>
          <w:sz w:val="18"/>
          <w:szCs w:val="18"/>
          <w:lang w:val="hr-HR"/>
        </w:rPr>
      </w:pPr>
      <w:r w:rsidRPr="00116664">
        <w:rPr>
          <w:rFonts w:ascii="Arial" w:hAnsi="Arial" w:cs="Arial"/>
          <w:sz w:val="18"/>
          <w:szCs w:val="18"/>
          <w:lang w:val="hr-HR"/>
        </w:rPr>
        <w:t>DODATAK</w:t>
      </w:r>
    </w:p>
    <w:p w14:paraId="03B5DE17" w14:textId="77777777" w:rsidR="00116664" w:rsidRPr="00116664" w:rsidRDefault="00116664" w:rsidP="00116664">
      <w:pPr>
        <w:jc w:val="both"/>
        <w:rPr>
          <w:rFonts w:ascii="Arial" w:hAnsi="Arial" w:cs="Arial"/>
          <w:sz w:val="18"/>
          <w:szCs w:val="18"/>
          <w:lang w:val="hr-HR"/>
        </w:rPr>
      </w:pPr>
      <w:r w:rsidRPr="00116664">
        <w:rPr>
          <w:rFonts w:ascii="Arial" w:hAnsi="Arial" w:cs="Arial"/>
          <w:sz w:val="18"/>
          <w:szCs w:val="18"/>
          <w:lang w:val="hr-HR"/>
        </w:rPr>
        <w:t>Proizvodjač savjetuje potrošaču pojedinačnih dijelova pakiranje uništiti na sljedeći način:</w:t>
      </w:r>
    </w:p>
    <w:p w14:paraId="7315C83B" w14:textId="77777777" w:rsidR="00116664" w:rsidRPr="00116664" w:rsidRDefault="00116664" w:rsidP="00116664">
      <w:pPr>
        <w:jc w:val="both"/>
        <w:rPr>
          <w:rFonts w:ascii="Arial" w:hAnsi="Arial" w:cs="Arial"/>
          <w:sz w:val="18"/>
          <w:szCs w:val="18"/>
          <w:lang w:val="hr-HR"/>
        </w:rPr>
      </w:pPr>
      <w:r w:rsidRPr="00116664">
        <w:rPr>
          <w:rFonts w:ascii="Arial" w:hAnsi="Arial" w:cs="Arial"/>
          <w:sz w:val="18"/>
          <w:szCs w:val="18"/>
          <w:lang w:val="hr-HR"/>
        </w:rPr>
        <w:t>- čeličnu traku, karton od valovite ljepenke odnijeti u sakupljanje papira</w:t>
      </w:r>
    </w:p>
    <w:p w14:paraId="25AF8243" w14:textId="77777777" w:rsidR="00116664" w:rsidRPr="00116664" w:rsidRDefault="00116664" w:rsidP="00116664">
      <w:pPr>
        <w:jc w:val="both"/>
        <w:rPr>
          <w:rFonts w:ascii="Arial" w:hAnsi="Arial" w:cs="Arial"/>
          <w:sz w:val="18"/>
          <w:szCs w:val="18"/>
          <w:lang w:val="hr-HR"/>
        </w:rPr>
      </w:pPr>
      <w:r w:rsidRPr="00116664">
        <w:rPr>
          <w:rFonts w:ascii="Arial" w:hAnsi="Arial" w:cs="Arial"/>
          <w:sz w:val="18"/>
          <w:szCs w:val="18"/>
          <w:lang w:val="hr-HR"/>
        </w:rPr>
        <w:t>- drvene dijelove iskoristiti kao gorivo</w:t>
      </w:r>
    </w:p>
    <w:p w14:paraId="5924FD82" w14:textId="77777777" w:rsidR="00B47A4C" w:rsidRDefault="00116664" w:rsidP="00116664">
      <w:pPr>
        <w:jc w:val="both"/>
        <w:rPr>
          <w:rFonts w:ascii="Arial" w:hAnsi="Arial" w:cs="Arial"/>
          <w:sz w:val="18"/>
          <w:szCs w:val="18"/>
        </w:rPr>
      </w:pPr>
      <w:r w:rsidRPr="00116664">
        <w:rPr>
          <w:rFonts w:ascii="Arial" w:hAnsi="Arial" w:cs="Arial"/>
          <w:sz w:val="18"/>
          <w:szCs w:val="18"/>
          <w:lang w:val="hr-HR"/>
        </w:rPr>
        <w:t>Proizvodjač savjetuje potrošaču predati proizvod nakon isteka njegovog roka upotrebe u staro gvoždje, šamotne opeke i keramičko staklo u stovarište otpada.</w:t>
      </w:r>
    </w:p>
    <w:p w14:paraId="7B1E54C4" w14:textId="77777777" w:rsidR="00B47A4C" w:rsidRDefault="00B47A4C" w:rsidP="006B11BE">
      <w:pPr>
        <w:jc w:val="both"/>
        <w:rPr>
          <w:rFonts w:ascii="Arial" w:hAnsi="Arial" w:cs="Arial"/>
          <w:sz w:val="18"/>
          <w:szCs w:val="18"/>
        </w:rPr>
      </w:pPr>
    </w:p>
    <w:p w14:paraId="55A6DCA9" w14:textId="77777777" w:rsidR="00B47A4C" w:rsidRDefault="00B47A4C" w:rsidP="006B11BE">
      <w:pPr>
        <w:jc w:val="both"/>
        <w:rPr>
          <w:rFonts w:ascii="Arial" w:hAnsi="Arial" w:cs="Arial"/>
          <w:sz w:val="18"/>
          <w:szCs w:val="18"/>
        </w:rPr>
      </w:pPr>
    </w:p>
    <w:p w14:paraId="7D6C2A2A" w14:textId="77777777" w:rsidR="00B47A4C" w:rsidRDefault="00B47A4C" w:rsidP="006B11BE">
      <w:pPr>
        <w:jc w:val="both"/>
        <w:rPr>
          <w:rFonts w:ascii="Arial" w:hAnsi="Arial" w:cs="Arial"/>
          <w:sz w:val="18"/>
          <w:szCs w:val="18"/>
        </w:rPr>
      </w:pPr>
    </w:p>
    <w:p w14:paraId="399A873E" w14:textId="77777777" w:rsidR="00116664" w:rsidRDefault="00116664" w:rsidP="006B11BE">
      <w:pPr>
        <w:jc w:val="both"/>
        <w:rPr>
          <w:rFonts w:ascii="Arial" w:hAnsi="Arial" w:cs="Arial"/>
          <w:sz w:val="18"/>
          <w:szCs w:val="18"/>
        </w:rPr>
      </w:pPr>
    </w:p>
    <w:p w14:paraId="78432445" w14:textId="77777777" w:rsidR="00116664" w:rsidRDefault="00116664" w:rsidP="006B11BE">
      <w:pPr>
        <w:jc w:val="both"/>
        <w:rPr>
          <w:rFonts w:ascii="Arial" w:hAnsi="Arial" w:cs="Arial"/>
          <w:sz w:val="18"/>
          <w:szCs w:val="18"/>
        </w:rPr>
      </w:pPr>
    </w:p>
    <w:p w14:paraId="42D36799" w14:textId="77777777" w:rsidR="00116664" w:rsidRDefault="00116664" w:rsidP="006B11BE">
      <w:pPr>
        <w:jc w:val="both"/>
        <w:rPr>
          <w:rFonts w:ascii="Arial" w:hAnsi="Arial" w:cs="Arial"/>
          <w:sz w:val="18"/>
          <w:szCs w:val="18"/>
        </w:rPr>
      </w:pPr>
    </w:p>
    <w:p w14:paraId="433A2E3A" w14:textId="77777777" w:rsidR="00116664" w:rsidRDefault="00116664" w:rsidP="006B11BE">
      <w:pPr>
        <w:jc w:val="both"/>
        <w:rPr>
          <w:rFonts w:ascii="Arial" w:hAnsi="Arial" w:cs="Arial"/>
          <w:sz w:val="18"/>
          <w:szCs w:val="18"/>
        </w:rPr>
      </w:pPr>
    </w:p>
    <w:p w14:paraId="2A0C3226" w14:textId="77777777" w:rsidR="00116664" w:rsidRDefault="00116664" w:rsidP="006B11BE">
      <w:pPr>
        <w:jc w:val="both"/>
        <w:rPr>
          <w:rFonts w:ascii="Arial" w:hAnsi="Arial" w:cs="Arial"/>
          <w:sz w:val="18"/>
          <w:szCs w:val="18"/>
        </w:rPr>
      </w:pPr>
    </w:p>
    <w:p w14:paraId="30ECB5CB" w14:textId="77777777" w:rsidR="00B47A4C" w:rsidRDefault="00B47A4C" w:rsidP="006B11BE">
      <w:pPr>
        <w:jc w:val="both"/>
        <w:rPr>
          <w:rFonts w:ascii="Arial" w:hAnsi="Arial" w:cs="Arial"/>
          <w:sz w:val="18"/>
          <w:szCs w:val="18"/>
        </w:rPr>
      </w:pPr>
    </w:p>
    <w:p w14:paraId="5B0BAC24" w14:textId="77777777" w:rsidR="00B47A4C" w:rsidRDefault="00B47A4C" w:rsidP="006B11BE">
      <w:pPr>
        <w:jc w:val="both"/>
        <w:rPr>
          <w:rFonts w:ascii="Arial" w:hAnsi="Arial" w:cs="Arial"/>
          <w:sz w:val="18"/>
          <w:szCs w:val="18"/>
        </w:rPr>
      </w:pPr>
    </w:p>
    <w:p w14:paraId="69D7D092" w14:textId="77777777" w:rsidR="00B47A4C" w:rsidRDefault="00B47A4C" w:rsidP="006B11BE">
      <w:pPr>
        <w:jc w:val="both"/>
        <w:rPr>
          <w:rFonts w:ascii="Arial" w:hAnsi="Arial" w:cs="Arial"/>
          <w:sz w:val="18"/>
          <w:szCs w:val="18"/>
        </w:rPr>
      </w:pPr>
    </w:p>
    <w:p w14:paraId="176955AC" w14:textId="77777777" w:rsidR="00B47A4C" w:rsidRPr="00B47A4C" w:rsidRDefault="00F87542" w:rsidP="00B47A4C">
      <w:pPr>
        <w:jc w:val="center"/>
        <w:rPr>
          <w:rFonts w:ascii="Arial" w:hAnsi="Arial" w:cs="Arial"/>
          <w:b/>
          <w:bCs/>
          <w:sz w:val="18"/>
          <w:szCs w:val="18"/>
          <w:lang w:val="pl-PL"/>
        </w:rPr>
      </w:pPr>
      <w:r w:rsidRPr="00F87542">
        <w:rPr>
          <w:rFonts w:ascii="Arial" w:hAnsi="Arial" w:cs="Arial"/>
          <w:b/>
          <w:bCs/>
          <w:sz w:val="18"/>
          <w:szCs w:val="18"/>
          <w:lang w:val="pl-PL"/>
        </w:rPr>
        <w:t>K A R T A    G W A R A N C Y J  N  A</w:t>
      </w:r>
    </w:p>
    <w:p w14:paraId="3F0858CA" w14:textId="77777777" w:rsidR="00B47A4C" w:rsidRPr="00B47A4C" w:rsidRDefault="00B47A4C" w:rsidP="00B47A4C">
      <w:pPr>
        <w:jc w:val="both"/>
        <w:rPr>
          <w:rFonts w:ascii="Arial" w:hAnsi="Arial" w:cs="Arial"/>
          <w:sz w:val="18"/>
          <w:szCs w:val="18"/>
          <w:lang w:val="pl-PL"/>
        </w:rPr>
      </w:pPr>
    </w:p>
    <w:p w14:paraId="3E4304CA" w14:textId="2EA0316D" w:rsidR="00B47A4C" w:rsidRDefault="00F87542" w:rsidP="00B47A4C">
      <w:pPr>
        <w:jc w:val="both"/>
        <w:rPr>
          <w:rFonts w:ascii="Arial" w:hAnsi="Arial" w:cs="Arial"/>
          <w:sz w:val="18"/>
          <w:szCs w:val="18"/>
          <w:lang w:val="pl-PL"/>
        </w:rPr>
      </w:pPr>
      <w:r w:rsidRPr="00F87542">
        <w:rPr>
          <w:rFonts w:ascii="Arial" w:hAnsi="Arial" w:cs="Arial"/>
          <w:sz w:val="18"/>
          <w:szCs w:val="18"/>
          <w:lang w:val="pl-PL"/>
        </w:rPr>
        <w:t>Nazwa i typ wyrobu: PIEC NA OPAŁ STAŁY</w:t>
      </w:r>
    </w:p>
    <w:p w14:paraId="5294E79B" w14:textId="77777777" w:rsidR="00550B0D" w:rsidRPr="00B47A4C" w:rsidRDefault="00550B0D" w:rsidP="00B47A4C">
      <w:pPr>
        <w:jc w:val="both"/>
        <w:rPr>
          <w:rFonts w:ascii="Arial" w:hAnsi="Arial" w:cs="Arial"/>
          <w:sz w:val="18"/>
          <w:szCs w:val="18"/>
          <w:lang w:val="pl-PL"/>
        </w:rPr>
      </w:pPr>
    </w:p>
    <w:p w14:paraId="2C1B9732" w14:textId="4281A0D5" w:rsidR="00B47A4C" w:rsidRPr="00550B0D" w:rsidRDefault="00B47A4C" w:rsidP="00B47A4C">
      <w:pPr>
        <w:jc w:val="both"/>
        <w:rPr>
          <w:rFonts w:ascii="Arial" w:hAnsi="Arial" w:cs="Arial"/>
          <w:b/>
          <w:bCs/>
          <w:sz w:val="18"/>
          <w:szCs w:val="18"/>
          <w:lang w:val="de-DE"/>
        </w:rPr>
      </w:pPr>
      <w:r w:rsidRPr="00550B0D">
        <w:rPr>
          <w:rFonts w:ascii="Arial" w:hAnsi="Arial" w:cs="Arial"/>
          <w:b/>
          <w:bCs/>
          <w:sz w:val="18"/>
          <w:szCs w:val="18"/>
          <w:lang w:val="de-DE"/>
        </w:rPr>
        <w:t>KERPEN II</w:t>
      </w:r>
      <w:r w:rsidR="00836B04">
        <w:rPr>
          <w:rFonts w:ascii="Arial" w:hAnsi="Arial" w:cs="Arial"/>
          <w:b/>
          <w:bCs/>
          <w:sz w:val="18"/>
          <w:szCs w:val="18"/>
          <w:lang w:val="de-DE"/>
        </w:rPr>
        <w:t xml:space="preserve"> AT</w:t>
      </w:r>
      <w:r w:rsidRPr="00550B0D">
        <w:rPr>
          <w:rFonts w:ascii="Arial" w:hAnsi="Arial" w:cs="Arial"/>
          <w:b/>
          <w:bCs/>
          <w:sz w:val="18"/>
          <w:szCs w:val="18"/>
          <w:lang w:val="de-DE"/>
        </w:rPr>
        <w:tab/>
      </w:r>
      <w:r w:rsidRPr="00550B0D">
        <w:rPr>
          <w:rFonts w:ascii="Arial" w:hAnsi="Arial" w:cs="Arial"/>
          <w:b/>
          <w:bCs/>
          <w:sz w:val="18"/>
          <w:szCs w:val="18"/>
          <w:lang w:val="de-DE"/>
        </w:rPr>
        <w:tab/>
      </w:r>
      <w:r w:rsidRPr="00550B0D">
        <w:rPr>
          <w:rFonts w:ascii="Arial" w:hAnsi="Arial" w:cs="Arial"/>
          <w:b/>
          <w:bCs/>
          <w:sz w:val="18"/>
          <w:szCs w:val="18"/>
          <w:lang w:val="de-DE"/>
        </w:rPr>
        <w:tab/>
        <w:t>F 1452 E</w:t>
      </w:r>
      <w:r w:rsidRPr="00550B0D">
        <w:rPr>
          <w:rFonts w:ascii="Arial" w:hAnsi="Arial" w:cs="Arial"/>
          <w:b/>
          <w:bCs/>
          <w:sz w:val="18"/>
          <w:szCs w:val="18"/>
          <w:lang w:val="de-DE"/>
        </w:rPr>
        <w:tab/>
        <w:t xml:space="preserve"> </w:t>
      </w:r>
      <w:r w:rsidRPr="00550B0D">
        <w:rPr>
          <w:rFonts w:ascii="Arial" w:hAnsi="Arial" w:cs="Arial"/>
          <w:b/>
          <w:bCs/>
          <w:sz w:val="18"/>
          <w:szCs w:val="18"/>
          <w:lang w:val="de-DE"/>
        </w:rPr>
        <w:tab/>
      </w:r>
    </w:p>
    <w:p w14:paraId="39841C86" w14:textId="7A30D1E4" w:rsidR="00B47A4C" w:rsidRPr="00550B0D" w:rsidRDefault="00B47A4C" w:rsidP="00B47A4C">
      <w:pPr>
        <w:jc w:val="both"/>
        <w:rPr>
          <w:rFonts w:ascii="Arial" w:hAnsi="Arial" w:cs="Arial"/>
          <w:b/>
          <w:bCs/>
          <w:sz w:val="18"/>
          <w:szCs w:val="18"/>
          <w:lang w:val="pl-PL"/>
        </w:rPr>
      </w:pPr>
      <w:r w:rsidRPr="00550B0D">
        <w:rPr>
          <w:rFonts w:ascii="Arial" w:hAnsi="Arial" w:cs="Arial"/>
          <w:b/>
          <w:bCs/>
          <w:sz w:val="18"/>
          <w:szCs w:val="18"/>
          <w:lang w:val="pl-PL"/>
        </w:rPr>
        <w:tab/>
      </w:r>
      <w:r w:rsidRPr="00550B0D">
        <w:rPr>
          <w:rFonts w:ascii="Arial" w:hAnsi="Arial" w:cs="Arial"/>
          <w:b/>
          <w:bCs/>
          <w:sz w:val="18"/>
          <w:szCs w:val="18"/>
          <w:lang w:val="pl-PL"/>
        </w:rPr>
        <w:tab/>
      </w:r>
    </w:p>
    <w:p w14:paraId="1C4725D6"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70833E75" w14:textId="74D4395C" w:rsidR="00B47A4C" w:rsidRDefault="00F87542" w:rsidP="00B47A4C">
      <w:pPr>
        <w:jc w:val="both"/>
        <w:rPr>
          <w:rFonts w:ascii="Arial" w:hAnsi="Arial" w:cs="Arial"/>
          <w:sz w:val="18"/>
          <w:szCs w:val="18"/>
          <w:lang w:val="pl-PL"/>
        </w:rPr>
      </w:pPr>
      <w:r w:rsidRPr="00F87542">
        <w:rPr>
          <w:rFonts w:ascii="Arial" w:hAnsi="Arial" w:cs="Arial"/>
          <w:sz w:val="18"/>
          <w:szCs w:val="18"/>
          <w:lang w:val="pl-PL"/>
        </w:rPr>
        <w:t>Numer produkcyjny</w:t>
      </w:r>
      <w:r>
        <w:rPr>
          <w:rFonts w:ascii="Arial" w:hAnsi="Arial" w:cs="Arial"/>
          <w:sz w:val="18"/>
          <w:szCs w:val="18"/>
          <w:lang w:val="pl-PL"/>
        </w:rPr>
        <w:t>:</w:t>
      </w:r>
      <w:r>
        <w:rPr>
          <w:rFonts w:ascii="Arial" w:hAnsi="Arial" w:cs="Arial"/>
          <w:sz w:val="18"/>
          <w:szCs w:val="18"/>
          <w:lang w:val="pl-PL"/>
        </w:rPr>
        <w:tab/>
      </w:r>
      <w:r w:rsidR="00B47A4C" w:rsidRPr="00B47A4C">
        <w:rPr>
          <w:rFonts w:ascii="Arial" w:hAnsi="Arial" w:cs="Arial"/>
          <w:sz w:val="18"/>
          <w:szCs w:val="18"/>
          <w:lang w:val="pl-PL"/>
        </w:rPr>
        <w:tab/>
      </w:r>
      <w:r w:rsidR="00550B0D">
        <w:rPr>
          <w:rFonts w:ascii="Arial" w:hAnsi="Arial" w:cs="Arial"/>
          <w:sz w:val="18"/>
          <w:szCs w:val="18"/>
          <w:lang w:val="pl-PL"/>
        </w:rPr>
        <w:tab/>
      </w:r>
      <w:r w:rsidR="00550B0D">
        <w:rPr>
          <w:rFonts w:ascii="Arial" w:hAnsi="Arial" w:cs="Arial"/>
          <w:sz w:val="18"/>
          <w:szCs w:val="18"/>
          <w:lang w:val="pl-PL"/>
        </w:rPr>
        <w:tab/>
      </w:r>
      <w:r w:rsidR="00B47A4C" w:rsidRPr="00B47A4C">
        <w:rPr>
          <w:rFonts w:ascii="Arial" w:hAnsi="Arial" w:cs="Arial"/>
          <w:sz w:val="18"/>
          <w:szCs w:val="18"/>
          <w:lang w:val="pl-PL"/>
        </w:rPr>
        <w:t xml:space="preserve">*)     </w:t>
      </w:r>
      <w:r w:rsidRPr="00F87542">
        <w:rPr>
          <w:rFonts w:ascii="Arial" w:hAnsi="Arial" w:cs="Arial"/>
          <w:sz w:val="18"/>
          <w:szCs w:val="18"/>
          <w:lang w:val="pl-PL"/>
        </w:rPr>
        <w:t>Klasa jakości</w:t>
      </w:r>
      <w:r w:rsidR="00B47A4C" w:rsidRPr="00B47A4C">
        <w:rPr>
          <w:rFonts w:ascii="Arial" w:hAnsi="Arial" w:cs="Arial"/>
          <w:sz w:val="18"/>
          <w:szCs w:val="18"/>
          <w:lang w:val="pl-PL"/>
        </w:rPr>
        <w:t>:</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550B0D">
        <w:rPr>
          <w:rFonts w:ascii="Arial" w:hAnsi="Arial" w:cs="Arial"/>
          <w:sz w:val="18"/>
          <w:szCs w:val="18"/>
          <w:lang w:val="pl-PL"/>
        </w:rPr>
        <w:tab/>
      </w:r>
      <w:r w:rsidR="00550B0D">
        <w:rPr>
          <w:rFonts w:ascii="Arial" w:hAnsi="Arial" w:cs="Arial"/>
          <w:sz w:val="18"/>
          <w:szCs w:val="18"/>
          <w:lang w:val="pl-PL"/>
        </w:rPr>
        <w:tab/>
        <w:t xml:space="preserve">        </w:t>
      </w:r>
      <w:r w:rsidR="00B47A4C" w:rsidRPr="00B47A4C">
        <w:rPr>
          <w:rFonts w:ascii="Arial" w:hAnsi="Arial" w:cs="Arial"/>
          <w:sz w:val="18"/>
          <w:szCs w:val="18"/>
          <w:lang w:val="pl-PL"/>
        </w:rPr>
        <w:t>*)</w:t>
      </w:r>
    </w:p>
    <w:p w14:paraId="0CA977CF" w14:textId="5C65FD90" w:rsidR="00550B0D" w:rsidRDefault="00550B0D" w:rsidP="00B47A4C">
      <w:pPr>
        <w:jc w:val="both"/>
        <w:rPr>
          <w:rFonts w:ascii="Arial" w:hAnsi="Arial" w:cs="Arial"/>
          <w:sz w:val="18"/>
          <w:szCs w:val="18"/>
          <w:lang w:val="pl-PL"/>
        </w:rPr>
      </w:pPr>
    </w:p>
    <w:p w14:paraId="4FBD7473" w14:textId="32293246" w:rsidR="00550B0D" w:rsidRDefault="00550B0D" w:rsidP="00B47A4C">
      <w:pPr>
        <w:jc w:val="both"/>
        <w:rPr>
          <w:rFonts w:ascii="Arial" w:hAnsi="Arial" w:cs="Arial"/>
          <w:sz w:val="18"/>
          <w:szCs w:val="18"/>
          <w:lang w:val="pl-PL"/>
        </w:rPr>
      </w:pPr>
    </w:p>
    <w:p w14:paraId="717A80BE" w14:textId="77777777" w:rsidR="00550B0D" w:rsidRPr="00B47A4C" w:rsidRDefault="00550B0D" w:rsidP="00B47A4C">
      <w:pPr>
        <w:jc w:val="both"/>
        <w:rPr>
          <w:rFonts w:ascii="Arial" w:hAnsi="Arial" w:cs="Arial"/>
          <w:sz w:val="18"/>
          <w:szCs w:val="18"/>
          <w:lang w:val="pl-PL"/>
        </w:rPr>
      </w:pPr>
    </w:p>
    <w:p w14:paraId="760005C9"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79EAF6D0" w14:textId="69F9C74F" w:rsidR="00F87542" w:rsidRDefault="00F87542" w:rsidP="00B47A4C">
      <w:pPr>
        <w:jc w:val="both"/>
        <w:rPr>
          <w:rFonts w:ascii="Arial" w:hAnsi="Arial" w:cs="Arial"/>
          <w:sz w:val="18"/>
          <w:szCs w:val="18"/>
          <w:lang w:val="pl-PL"/>
        </w:rPr>
      </w:pPr>
      <w:r w:rsidRPr="00F87542">
        <w:rPr>
          <w:rFonts w:ascii="Arial" w:hAnsi="Arial" w:cs="Arial"/>
          <w:sz w:val="18"/>
          <w:szCs w:val="18"/>
          <w:lang w:val="pl-PL"/>
        </w:rPr>
        <w:t>Normy: EN 13240</w:t>
      </w:r>
      <w:r w:rsidR="00EA07D4">
        <w:rPr>
          <w:rFonts w:ascii="Arial" w:hAnsi="Arial" w:cs="Arial"/>
          <w:sz w:val="18"/>
          <w:szCs w:val="18"/>
          <w:lang w:val="pl-PL"/>
        </w:rPr>
        <w:t>, EN 13384-1, EN 13384-2</w:t>
      </w:r>
      <w:r w:rsidR="00B95E45">
        <w:rPr>
          <w:rFonts w:ascii="Arial" w:hAnsi="Arial" w:cs="Arial"/>
          <w:sz w:val="18"/>
          <w:szCs w:val="18"/>
          <w:lang w:val="pl-PL"/>
        </w:rPr>
        <w:t xml:space="preserve">, </w:t>
      </w:r>
      <w:r w:rsidR="00B95E45">
        <w:rPr>
          <w:rFonts w:ascii="Arial" w:hAnsi="Arial" w:cs="Arial"/>
          <w:sz w:val="18"/>
          <w:szCs w:val="18"/>
          <w:lang w:val="hu-HU"/>
        </w:rPr>
        <w:t>DIN 18 893</w:t>
      </w:r>
    </w:p>
    <w:p w14:paraId="460B8113"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426384F4" w14:textId="48FC1097"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Data produkcji, pieczątka i podpis</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550B0D">
        <w:rPr>
          <w:rFonts w:ascii="Arial" w:hAnsi="Arial" w:cs="Arial"/>
          <w:sz w:val="18"/>
          <w:szCs w:val="18"/>
          <w:lang w:val="pl-PL"/>
        </w:rPr>
        <w:t xml:space="preserve">        </w:t>
      </w:r>
      <w:r w:rsidR="00B47A4C" w:rsidRPr="00B47A4C">
        <w:rPr>
          <w:rFonts w:ascii="Arial" w:hAnsi="Arial" w:cs="Arial"/>
          <w:sz w:val="18"/>
          <w:szCs w:val="18"/>
          <w:lang w:val="pl-PL"/>
        </w:rPr>
        <w:t>*)</w:t>
      </w:r>
    </w:p>
    <w:p w14:paraId="7EF05051" w14:textId="77777777"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kontroli technicznej</w:t>
      </w:r>
      <w:r w:rsidR="00B47A4C" w:rsidRPr="00B47A4C">
        <w:rPr>
          <w:rFonts w:ascii="Arial" w:hAnsi="Arial" w:cs="Arial"/>
          <w:sz w:val="18"/>
          <w:szCs w:val="18"/>
          <w:lang w:val="pl-PL"/>
        </w:rPr>
        <w:t xml:space="preserve">:                                          </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t xml:space="preserve">                                   </w:t>
      </w:r>
      <w:r w:rsidR="00B47A4C" w:rsidRPr="00B47A4C">
        <w:rPr>
          <w:rFonts w:ascii="Arial" w:hAnsi="Arial" w:cs="Arial"/>
          <w:sz w:val="18"/>
          <w:szCs w:val="18"/>
          <w:lang w:val="pl-PL"/>
        </w:rPr>
        <w:tab/>
      </w:r>
      <w:r w:rsidR="00B47A4C" w:rsidRPr="00B47A4C">
        <w:rPr>
          <w:rFonts w:ascii="Arial" w:hAnsi="Arial" w:cs="Arial"/>
          <w:sz w:val="18"/>
          <w:szCs w:val="18"/>
          <w:lang w:val="pl-PL"/>
        </w:rPr>
        <w:tab/>
      </w:r>
    </w:p>
    <w:p w14:paraId="64461ECC" w14:textId="77777777" w:rsidR="00B47A4C" w:rsidRPr="00B47A4C" w:rsidRDefault="00B47A4C" w:rsidP="00B47A4C">
      <w:pPr>
        <w:jc w:val="both"/>
        <w:rPr>
          <w:rFonts w:ascii="Arial" w:hAnsi="Arial" w:cs="Arial"/>
          <w:sz w:val="18"/>
          <w:szCs w:val="18"/>
          <w:lang w:val="pl-PL"/>
        </w:rPr>
      </w:pPr>
    </w:p>
    <w:p w14:paraId="71185D2F" w14:textId="77777777" w:rsidR="00B47A4C" w:rsidRPr="00B47A4C" w:rsidRDefault="00B47A4C" w:rsidP="00B47A4C">
      <w:pPr>
        <w:jc w:val="both"/>
        <w:rPr>
          <w:rFonts w:ascii="Arial" w:hAnsi="Arial" w:cs="Arial"/>
          <w:sz w:val="18"/>
          <w:szCs w:val="18"/>
          <w:lang w:val="pl-PL"/>
        </w:rPr>
      </w:pPr>
    </w:p>
    <w:p w14:paraId="4EBBD58D" w14:textId="77777777" w:rsidR="00B47A4C" w:rsidRPr="00B47A4C" w:rsidRDefault="00B47A4C" w:rsidP="00B47A4C">
      <w:pPr>
        <w:jc w:val="both"/>
        <w:rPr>
          <w:rFonts w:ascii="Arial" w:hAnsi="Arial" w:cs="Arial"/>
          <w:sz w:val="18"/>
          <w:szCs w:val="18"/>
          <w:lang w:val="pl-PL"/>
        </w:rPr>
      </w:pPr>
    </w:p>
    <w:p w14:paraId="16FC5745" w14:textId="77777777" w:rsidR="00B47A4C" w:rsidRPr="00B47A4C" w:rsidRDefault="00B47A4C" w:rsidP="00B47A4C">
      <w:pPr>
        <w:jc w:val="both"/>
        <w:rPr>
          <w:rFonts w:ascii="Arial" w:hAnsi="Arial" w:cs="Arial"/>
          <w:sz w:val="18"/>
          <w:szCs w:val="18"/>
          <w:lang w:val="pl-PL"/>
        </w:rPr>
      </w:pPr>
    </w:p>
    <w:p w14:paraId="69ACABC2"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20462C70" w14:textId="62E12C03"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Pieczątka punktu sprzedaży</w:t>
      </w:r>
      <w:r w:rsidR="00B47A4C" w:rsidRPr="00B47A4C">
        <w:rPr>
          <w:rFonts w:ascii="Arial" w:hAnsi="Arial" w:cs="Arial"/>
          <w:sz w:val="18"/>
          <w:szCs w:val="18"/>
          <w:lang w:val="pl-PL"/>
        </w:rPr>
        <w:t>,</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550B0D">
        <w:rPr>
          <w:rFonts w:ascii="Arial" w:hAnsi="Arial" w:cs="Arial"/>
          <w:sz w:val="18"/>
          <w:szCs w:val="18"/>
          <w:lang w:val="pl-PL"/>
        </w:rPr>
        <w:t xml:space="preserve">        </w:t>
      </w:r>
      <w:r w:rsidR="00B47A4C" w:rsidRPr="00B47A4C">
        <w:rPr>
          <w:rFonts w:ascii="Arial" w:hAnsi="Arial" w:cs="Arial"/>
          <w:sz w:val="18"/>
          <w:szCs w:val="18"/>
          <w:lang w:val="pl-PL"/>
        </w:rPr>
        <w:t>*)</w:t>
      </w:r>
    </w:p>
    <w:p w14:paraId="3F237AF0" w14:textId="77777777"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data sprzedaży i podpis</w:t>
      </w:r>
      <w:r w:rsidR="00B47A4C" w:rsidRPr="00B47A4C">
        <w:rPr>
          <w:rFonts w:ascii="Arial" w:hAnsi="Arial" w:cs="Arial"/>
          <w:sz w:val="18"/>
          <w:szCs w:val="18"/>
          <w:lang w:val="pl-PL"/>
        </w:rPr>
        <w:t xml:space="preserve">:                                                                                        </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p>
    <w:p w14:paraId="4F301025" w14:textId="77777777" w:rsidR="00B47A4C" w:rsidRPr="00B47A4C" w:rsidRDefault="00B47A4C" w:rsidP="00B47A4C">
      <w:pPr>
        <w:jc w:val="both"/>
        <w:rPr>
          <w:rFonts w:ascii="Arial" w:hAnsi="Arial" w:cs="Arial"/>
          <w:sz w:val="18"/>
          <w:szCs w:val="18"/>
          <w:lang w:val="pl-PL"/>
        </w:rPr>
      </w:pPr>
    </w:p>
    <w:p w14:paraId="01E835CF" w14:textId="77777777" w:rsidR="00B47A4C" w:rsidRPr="00B47A4C" w:rsidRDefault="00B47A4C" w:rsidP="00B47A4C">
      <w:pPr>
        <w:jc w:val="both"/>
        <w:rPr>
          <w:rFonts w:ascii="Arial" w:hAnsi="Arial" w:cs="Arial"/>
          <w:sz w:val="18"/>
          <w:szCs w:val="18"/>
          <w:lang w:val="pl-PL"/>
        </w:rPr>
      </w:pPr>
    </w:p>
    <w:p w14:paraId="4464FBEC" w14:textId="77777777" w:rsidR="00B47A4C" w:rsidRPr="00B47A4C" w:rsidRDefault="00B47A4C" w:rsidP="00B47A4C">
      <w:pPr>
        <w:jc w:val="both"/>
        <w:rPr>
          <w:rFonts w:ascii="Arial" w:hAnsi="Arial" w:cs="Arial"/>
          <w:sz w:val="18"/>
          <w:szCs w:val="18"/>
          <w:lang w:val="pl-PL"/>
        </w:rPr>
      </w:pPr>
    </w:p>
    <w:p w14:paraId="71216FA4" w14:textId="77777777" w:rsidR="00B47A4C" w:rsidRPr="00B47A4C" w:rsidRDefault="00B47A4C" w:rsidP="00B47A4C">
      <w:pPr>
        <w:jc w:val="both"/>
        <w:rPr>
          <w:rFonts w:ascii="Arial" w:hAnsi="Arial" w:cs="Arial"/>
          <w:sz w:val="18"/>
          <w:szCs w:val="18"/>
          <w:lang w:val="pl-PL"/>
        </w:rPr>
      </w:pPr>
    </w:p>
    <w:p w14:paraId="2AC4CE6E"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5B302282" w14:textId="77777777"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 Przybić stosowne pieczątki, wypełnić ręcznie, ewentualnie skreślić to, czego nie dotyczy</w:t>
      </w:r>
      <w:r w:rsidR="00B47A4C" w:rsidRPr="00B47A4C">
        <w:rPr>
          <w:rFonts w:ascii="Arial" w:hAnsi="Arial" w:cs="Arial"/>
          <w:sz w:val="18"/>
          <w:szCs w:val="18"/>
          <w:lang w:val="pl-PL"/>
        </w:rPr>
        <w:t>.</w:t>
      </w:r>
    </w:p>
    <w:p w14:paraId="60A8B92E"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43D4FF64" w14:textId="77777777" w:rsidR="00B47A4C" w:rsidRPr="00B47A4C" w:rsidRDefault="00F87542" w:rsidP="00550B0D">
      <w:pPr>
        <w:rPr>
          <w:rFonts w:ascii="Arial" w:hAnsi="Arial" w:cs="Arial"/>
          <w:b/>
          <w:bCs/>
          <w:sz w:val="18"/>
          <w:szCs w:val="18"/>
          <w:lang w:val="pl-PL"/>
        </w:rPr>
      </w:pPr>
      <w:r w:rsidRPr="00F87542">
        <w:rPr>
          <w:rFonts w:ascii="Arial" w:hAnsi="Arial" w:cs="Arial"/>
          <w:b/>
          <w:bCs/>
          <w:sz w:val="18"/>
          <w:szCs w:val="18"/>
          <w:lang w:val="pl-PL"/>
        </w:rPr>
        <w:t>Bez danych oznaczonych *) karta gwarancyjna jest nieważna</w:t>
      </w:r>
      <w:r w:rsidR="00B47A4C" w:rsidRPr="00B47A4C">
        <w:rPr>
          <w:rFonts w:ascii="Arial" w:hAnsi="Arial" w:cs="Arial"/>
          <w:b/>
          <w:bCs/>
          <w:sz w:val="18"/>
          <w:szCs w:val="18"/>
          <w:lang w:val="pl-PL"/>
        </w:rPr>
        <w:t>!</w:t>
      </w:r>
    </w:p>
    <w:p w14:paraId="5D566576"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w:t>
      </w:r>
    </w:p>
    <w:p w14:paraId="567F3A4E" w14:textId="77777777" w:rsidR="00B47A4C" w:rsidRPr="00B47A4C" w:rsidRDefault="00B47A4C" w:rsidP="00B47A4C">
      <w:pPr>
        <w:jc w:val="both"/>
        <w:rPr>
          <w:rFonts w:ascii="Arial" w:hAnsi="Arial" w:cs="Arial"/>
          <w:sz w:val="18"/>
          <w:szCs w:val="18"/>
          <w:lang w:val="pl-PL"/>
        </w:rPr>
      </w:pPr>
    </w:p>
    <w:p w14:paraId="69ECA564" w14:textId="1434B165" w:rsidR="00B47A4C" w:rsidRPr="00B47A4C" w:rsidRDefault="00F87542" w:rsidP="00B47A4C">
      <w:pPr>
        <w:jc w:val="both"/>
        <w:rPr>
          <w:rFonts w:ascii="Arial" w:hAnsi="Arial" w:cs="Arial"/>
          <w:sz w:val="18"/>
          <w:szCs w:val="18"/>
          <w:lang w:val="pl-PL"/>
        </w:rPr>
      </w:pPr>
      <w:r w:rsidRPr="00F87542">
        <w:rPr>
          <w:rFonts w:ascii="Arial" w:hAnsi="Arial" w:cs="Arial"/>
          <w:sz w:val="18"/>
          <w:szCs w:val="18"/>
          <w:lang w:val="pl-PL"/>
        </w:rPr>
        <w:t>Wyrób był w naprawie gwarancyjnej</w:t>
      </w:r>
      <w:r w:rsidR="00B47A4C" w:rsidRPr="00B47A4C">
        <w:rPr>
          <w:rFonts w:ascii="Arial" w:hAnsi="Arial" w:cs="Arial"/>
          <w:sz w:val="18"/>
          <w:szCs w:val="18"/>
          <w:lang w:val="pl-PL"/>
        </w:rPr>
        <w:t xml:space="preserve">:         </w:t>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B47A4C" w:rsidRPr="00B47A4C">
        <w:rPr>
          <w:rFonts w:ascii="Arial" w:hAnsi="Arial" w:cs="Arial"/>
          <w:sz w:val="18"/>
          <w:szCs w:val="18"/>
          <w:lang w:val="pl-PL"/>
        </w:rPr>
        <w:tab/>
      </w:r>
      <w:r w:rsidR="00550B0D">
        <w:rPr>
          <w:rFonts w:ascii="Arial" w:hAnsi="Arial" w:cs="Arial"/>
          <w:sz w:val="18"/>
          <w:szCs w:val="18"/>
          <w:lang w:val="pl-PL"/>
        </w:rPr>
        <w:tab/>
        <w:t xml:space="preserve">   </w:t>
      </w:r>
      <w:r w:rsidRPr="00F87542">
        <w:rPr>
          <w:rFonts w:ascii="Arial" w:hAnsi="Arial" w:cs="Arial"/>
          <w:sz w:val="18"/>
          <w:szCs w:val="18"/>
          <w:lang w:val="pl-PL"/>
        </w:rPr>
        <w:t>Pieczątka i podpis punktu naprawy</w:t>
      </w:r>
      <w:r w:rsidR="00B47A4C" w:rsidRPr="00B47A4C">
        <w:rPr>
          <w:rFonts w:ascii="Arial" w:hAnsi="Arial" w:cs="Arial"/>
          <w:sz w:val="18"/>
          <w:szCs w:val="18"/>
          <w:lang w:val="pl-PL"/>
        </w:rPr>
        <w:t>:</w:t>
      </w:r>
    </w:p>
    <w:p w14:paraId="3691CC1D" w14:textId="77777777" w:rsidR="00B47A4C" w:rsidRPr="00B47A4C" w:rsidRDefault="00B47A4C" w:rsidP="00B47A4C">
      <w:pPr>
        <w:jc w:val="both"/>
        <w:rPr>
          <w:rFonts w:ascii="Arial" w:hAnsi="Arial" w:cs="Arial"/>
          <w:sz w:val="18"/>
          <w:szCs w:val="18"/>
          <w:lang w:val="pl-PL"/>
        </w:rPr>
      </w:pPr>
    </w:p>
    <w:p w14:paraId="125045C3" w14:textId="77777777" w:rsidR="00B47A4C" w:rsidRPr="00B47A4C" w:rsidRDefault="00B47A4C" w:rsidP="00B47A4C">
      <w:pPr>
        <w:jc w:val="both"/>
        <w:rPr>
          <w:rFonts w:ascii="Arial" w:hAnsi="Arial" w:cs="Arial"/>
          <w:sz w:val="18"/>
          <w:szCs w:val="18"/>
          <w:lang w:val="pl-PL"/>
        </w:rPr>
      </w:pPr>
    </w:p>
    <w:p w14:paraId="2C90F96C" w14:textId="77777777" w:rsidR="00B47A4C" w:rsidRPr="00B47A4C" w:rsidRDefault="00B47A4C" w:rsidP="00B47A4C">
      <w:pPr>
        <w:jc w:val="both"/>
        <w:rPr>
          <w:rFonts w:ascii="Arial" w:hAnsi="Arial" w:cs="Arial"/>
          <w:sz w:val="18"/>
          <w:szCs w:val="18"/>
          <w:lang w:val="pl-PL"/>
        </w:rPr>
      </w:pPr>
    </w:p>
    <w:p w14:paraId="50BD64D2" w14:textId="77777777" w:rsidR="00B47A4C" w:rsidRPr="00B47A4C" w:rsidRDefault="00B47A4C" w:rsidP="00B47A4C">
      <w:pPr>
        <w:jc w:val="both"/>
        <w:rPr>
          <w:rFonts w:ascii="Arial" w:hAnsi="Arial" w:cs="Arial"/>
          <w:sz w:val="18"/>
          <w:szCs w:val="18"/>
          <w:lang w:val="pl-PL"/>
        </w:rPr>
      </w:pPr>
    </w:p>
    <w:p w14:paraId="0CD1BC29" w14:textId="77777777" w:rsidR="00B47A4C" w:rsidRPr="00B47A4C" w:rsidRDefault="00B47A4C" w:rsidP="00B47A4C">
      <w:pPr>
        <w:jc w:val="both"/>
        <w:rPr>
          <w:rFonts w:ascii="Arial" w:hAnsi="Arial" w:cs="Arial"/>
          <w:sz w:val="18"/>
          <w:szCs w:val="18"/>
          <w:lang w:val="pl-PL"/>
        </w:rPr>
      </w:pPr>
    </w:p>
    <w:p w14:paraId="652C2BA3" w14:textId="4DF84F89"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 xml:space="preserve"> od: ...........................</w:t>
      </w:r>
      <w:r w:rsidR="00550B0D">
        <w:rPr>
          <w:rFonts w:ascii="Arial" w:hAnsi="Arial" w:cs="Arial"/>
          <w:sz w:val="18"/>
          <w:szCs w:val="18"/>
          <w:lang w:val="pl-PL"/>
        </w:rPr>
        <w:t>.................</w:t>
      </w:r>
      <w:r w:rsidRPr="00B47A4C">
        <w:rPr>
          <w:rFonts w:ascii="Arial" w:hAnsi="Arial" w:cs="Arial"/>
          <w:sz w:val="18"/>
          <w:szCs w:val="18"/>
          <w:lang w:val="pl-PL"/>
        </w:rPr>
        <w:t xml:space="preserve"> do: ...........................</w:t>
      </w:r>
      <w:r w:rsidR="00550B0D">
        <w:rPr>
          <w:rFonts w:ascii="Arial" w:hAnsi="Arial" w:cs="Arial"/>
          <w:sz w:val="18"/>
          <w:szCs w:val="18"/>
          <w:lang w:val="pl-PL"/>
        </w:rPr>
        <w:t>.....................</w:t>
      </w:r>
      <w:r w:rsidRPr="00B47A4C">
        <w:rPr>
          <w:rFonts w:ascii="Arial" w:hAnsi="Arial" w:cs="Arial"/>
          <w:sz w:val="18"/>
          <w:szCs w:val="18"/>
          <w:lang w:val="pl-PL"/>
        </w:rPr>
        <w:t xml:space="preserve"> </w:t>
      </w:r>
      <w:r w:rsidR="004D70CB">
        <w:rPr>
          <w:rFonts w:ascii="Arial" w:hAnsi="Arial" w:cs="Arial"/>
          <w:sz w:val="18"/>
          <w:szCs w:val="18"/>
          <w:lang w:val="pl-PL"/>
        </w:rPr>
        <w:tab/>
        <w:t xml:space="preserve"> .............................................................................................</w:t>
      </w:r>
    </w:p>
    <w:p w14:paraId="6A92F5A3" w14:textId="77777777" w:rsidR="00B47A4C" w:rsidRPr="00B47A4C" w:rsidRDefault="00B47A4C" w:rsidP="00B47A4C">
      <w:pPr>
        <w:jc w:val="both"/>
        <w:rPr>
          <w:rFonts w:ascii="Arial" w:hAnsi="Arial" w:cs="Arial"/>
          <w:sz w:val="18"/>
          <w:szCs w:val="18"/>
          <w:lang w:val="pl-PL"/>
        </w:rPr>
      </w:pPr>
    </w:p>
    <w:p w14:paraId="22E65DDC" w14:textId="77777777" w:rsidR="00B47A4C" w:rsidRPr="00B47A4C" w:rsidRDefault="00B47A4C" w:rsidP="00B47A4C">
      <w:pPr>
        <w:jc w:val="both"/>
        <w:rPr>
          <w:rFonts w:ascii="Arial" w:hAnsi="Arial" w:cs="Arial"/>
          <w:sz w:val="18"/>
          <w:szCs w:val="18"/>
          <w:lang w:val="pl-PL"/>
        </w:rPr>
      </w:pPr>
    </w:p>
    <w:p w14:paraId="7AAB8D1F" w14:textId="77777777" w:rsidR="00B47A4C" w:rsidRPr="00B47A4C" w:rsidRDefault="00B47A4C" w:rsidP="00B47A4C">
      <w:pPr>
        <w:jc w:val="both"/>
        <w:rPr>
          <w:rFonts w:ascii="Arial" w:hAnsi="Arial" w:cs="Arial"/>
          <w:sz w:val="18"/>
          <w:szCs w:val="18"/>
          <w:lang w:val="pl-PL"/>
        </w:rPr>
      </w:pPr>
    </w:p>
    <w:p w14:paraId="3840BEE1" w14:textId="77777777" w:rsidR="00B47A4C" w:rsidRPr="00B47A4C" w:rsidRDefault="00B47A4C" w:rsidP="00B47A4C">
      <w:pPr>
        <w:jc w:val="both"/>
        <w:rPr>
          <w:rFonts w:ascii="Arial" w:hAnsi="Arial" w:cs="Arial"/>
          <w:sz w:val="18"/>
          <w:szCs w:val="18"/>
          <w:lang w:val="pl-PL"/>
        </w:rPr>
      </w:pPr>
    </w:p>
    <w:p w14:paraId="26E79482" w14:textId="7ABF9ACF"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 xml:space="preserve"> od: ...........................</w:t>
      </w:r>
      <w:r w:rsidR="00550B0D">
        <w:rPr>
          <w:rFonts w:ascii="Arial" w:hAnsi="Arial" w:cs="Arial"/>
          <w:sz w:val="18"/>
          <w:szCs w:val="18"/>
          <w:lang w:val="pl-PL"/>
        </w:rPr>
        <w:t>.................</w:t>
      </w:r>
      <w:r w:rsidRPr="00B47A4C">
        <w:rPr>
          <w:rFonts w:ascii="Arial" w:hAnsi="Arial" w:cs="Arial"/>
          <w:sz w:val="18"/>
          <w:szCs w:val="18"/>
          <w:lang w:val="pl-PL"/>
        </w:rPr>
        <w:t>do: ...........................</w:t>
      </w:r>
      <w:r w:rsidR="00550B0D">
        <w:rPr>
          <w:rFonts w:ascii="Arial" w:hAnsi="Arial" w:cs="Arial"/>
          <w:sz w:val="18"/>
          <w:szCs w:val="18"/>
          <w:lang w:val="pl-PL"/>
        </w:rPr>
        <w:t>.....................</w:t>
      </w:r>
      <w:r w:rsidRPr="00B47A4C">
        <w:rPr>
          <w:rFonts w:ascii="Arial" w:hAnsi="Arial" w:cs="Arial"/>
          <w:sz w:val="18"/>
          <w:szCs w:val="18"/>
          <w:lang w:val="pl-PL"/>
        </w:rPr>
        <w:t xml:space="preserve">         </w:t>
      </w:r>
      <w:r w:rsidR="004D70CB">
        <w:rPr>
          <w:rFonts w:ascii="Arial" w:hAnsi="Arial" w:cs="Arial"/>
          <w:sz w:val="18"/>
          <w:szCs w:val="18"/>
          <w:lang w:val="pl-PL"/>
        </w:rPr>
        <w:t>.............................................................................................</w:t>
      </w:r>
    </w:p>
    <w:p w14:paraId="1D38FFBE" w14:textId="77777777" w:rsidR="00B47A4C" w:rsidRPr="00B47A4C" w:rsidRDefault="00B47A4C" w:rsidP="00B47A4C">
      <w:pPr>
        <w:jc w:val="both"/>
        <w:rPr>
          <w:rFonts w:ascii="Arial" w:hAnsi="Arial" w:cs="Arial"/>
          <w:sz w:val="18"/>
          <w:szCs w:val="18"/>
          <w:lang w:val="pl-PL"/>
        </w:rPr>
      </w:pPr>
    </w:p>
    <w:p w14:paraId="2EB7DE90" w14:textId="77777777" w:rsidR="00B47A4C" w:rsidRPr="00B47A4C" w:rsidRDefault="00B47A4C" w:rsidP="00B47A4C">
      <w:pPr>
        <w:jc w:val="both"/>
        <w:rPr>
          <w:rFonts w:ascii="Arial" w:hAnsi="Arial" w:cs="Arial"/>
          <w:sz w:val="18"/>
          <w:szCs w:val="18"/>
          <w:lang w:val="pl-PL"/>
        </w:rPr>
      </w:pPr>
    </w:p>
    <w:p w14:paraId="5EE1F92D" w14:textId="77777777" w:rsidR="00B47A4C" w:rsidRPr="00B47A4C" w:rsidRDefault="00B47A4C" w:rsidP="00B47A4C">
      <w:pPr>
        <w:jc w:val="both"/>
        <w:rPr>
          <w:rFonts w:ascii="Arial" w:hAnsi="Arial" w:cs="Arial"/>
          <w:sz w:val="18"/>
          <w:szCs w:val="18"/>
          <w:lang w:val="pl-PL"/>
        </w:rPr>
      </w:pPr>
    </w:p>
    <w:p w14:paraId="1E211C66" w14:textId="77777777" w:rsidR="00B47A4C" w:rsidRPr="00B47A4C" w:rsidRDefault="00B47A4C" w:rsidP="00B47A4C">
      <w:pPr>
        <w:jc w:val="both"/>
        <w:rPr>
          <w:rFonts w:ascii="Arial" w:hAnsi="Arial" w:cs="Arial"/>
          <w:sz w:val="18"/>
          <w:szCs w:val="18"/>
          <w:lang w:val="pl-PL"/>
        </w:rPr>
      </w:pPr>
    </w:p>
    <w:p w14:paraId="774B41DA" w14:textId="77777777" w:rsidR="00B47A4C" w:rsidRPr="00B47A4C" w:rsidRDefault="00B47A4C" w:rsidP="00B47A4C">
      <w:pPr>
        <w:jc w:val="both"/>
        <w:rPr>
          <w:rFonts w:ascii="Arial" w:hAnsi="Arial" w:cs="Arial"/>
          <w:sz w:val="18"/>
          <w:szCs w:val="18"/>
          <w:lang w:val="pl-PL"/>
        </w:rPr>
      </w:pPr>
    </w:p>
    <w:p w14:paraId="1D2A4F5E" w14:textId="52876779"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 xml:space="preserve"> od: ...........................</w:t>
      </w:r>
      <w:r w:rsidR="00550B0D">
        <w:rPr>
          <w:rFonts w:ascii="Arial" w:hAnsi="Arial" w:cs="Arial"/>
          <w:sz w:val="18"/>
          <w:szCs w:val="18"/>
          <w:lang w:val="pl-PL"/>
        </w:rPr>
        <w:t>...............</w:t>
      </w:r>
      <w:r w:rsidRPr="00B47A4C">
        <w:rPr>
          <w:rFonts w:ascii="Arial" w:hAnsi="Arial" w:cs="Arial"/>
          <w:sz w:val="18"/>
          <w:szCs w:val="18"/>
          <w:lang w:val="pl-PL"/>
        </w:rPr>
        <w:t xml:space="preserve"> do: ...........................</w:t>
      </w:r>
      <w:r w:rsidR="00550B0D">
        <w:rPr>
          <w:rFonts w:ascii="Arial" w:hAnsi="Arial" w:cs="Arial"/>
          <w:sz w:val="18"/>
          <w:szCs w:val="18"/>
          <w:lang w:val="pl-PL"/>
        </w:rPr>
        <w:t>....................</w:t>
      </w:r>
      <w:r w:rsidRPr="00B47A4C">
        <w:rPr>
          <w:rFonts w:ascii="Arial" w:hAnsi="Arial" w:cs="Arial"/>
          <w:sz w:val="18"/>
          <w:szCs w:val="18"/>
          <w:lang w:val="pl-PL"/>
        </w:rPr>
        <w:t xml:space="preserve">          </w:t>
      </w:r>
      <w:r w:rsidRPr="00B47A4C">
        <w:rPr>
          <w:rFonts w:ascii="Arial" w:hAnsi="Arial" w:cs="Arial"/>
          <w:sz w:val="18"/>
          <w:szCs w:val="18"/>
          <w:lang w:val="pl-PL"/>
        </w:rPr>
        <w:tab/>
      </w:r>
      <w:r w:rsidR="004D70CB">
        <w:rPr>
          <w:rFonts w:ascii="Arial" w:hAnsi="Arial" w:cs="Arial"/>
          <w:sz w:val="18"/>
          <w:szCs w:val="18"/>
          <w:lang w:val="pl-PL"/>
        </w:rPr>
        <w:t>...............................................................................................</w:t>
      </w:r>
    </w:p>
    <w:p w14:paraId="7B3396B2" w14:textId="77777777" w:rsidR="00B47A4C" w:rsidRPr="00B47A4C" w:rsidRDefault="00B47A4C" w:rsidP="00B47A4C">
      <w:pPr>
        <w:jc w:val="both"/>
        <w:rPr>
          <w:rFonts w:ascii="Arial" w:hAnsi="Arial" w:cs="Arial"/>
          <w:sz w:val="18"/>
          <w:szCs w:val="18"/>
          <w:lang w:val="pl-PL"/>
        </w:rPr>
      </w:pPr>
    </w:p>
    <w:p w14:paraId="05292ACC" w14:textId="1F06ED32" w:rsidR="00B47A4C" w:rsidRPr="004D70CB" w:rsidRDefault="00B47A4C" w:rsidP="00B47A4C">
      <w:pPr>
        <w:jc w:val="both"/>
        <w:rPr>
          <w:rFonts w:ascii="Arial" w:hAnsi="Arial" w:cs="Arial"/>
          <w:b/>
          <w:bCs/>
          <w:sz w:val="18"/>
          <w:szCs w:val="18"/>
          <w:lang w:val="pl-PL"/>
        </w:rPr>
      </w:pPr>
      <w:r w:rsidRPr="004D70CB">
        <w:rPr>
          <w:rFonts w:ascii="Arial" w:hAnsi="Arial" w:cs="Arial"/>
          <w:b/>
          <w:bCs/>
          <w:sz w:val="18"/>
          <w:szCs w:val="18"/>
          <w:lang w:val="pl-PL"/>
        </w:rPr>
        <w:t xml:space="preserve">THORMA Výroba, </w:t>
      </w:r>
      <w:r w:rsidR="00143809">
        <w:rPr>
          <w:rFonts w:ascii="Arial" w:hAnsi="Arial" w:cs="Arial"/>
          <w:b/>
          <w:bCs/>
          <w:sz w:val="18"/>
          <w:szCs w:val="18"/>
          <w:lang w:val="hu-HU"/>
        </w:rPr>
        <w:t>s.r.o.</w:t>
      </w:r>
    </w:p>
    <w:p w14:paraId="175B789A" w14:textId="77777777" w:rsidR="00B47A4C" w:rsidRPr="004D70CB" w:rsidRDefault="00B47A4C" w:rsidP="00B47A4C">
      <w:pPr>
        <w:jc w:val="both"/>
        <w:rPr>
          <w:rFonts w:ascii="Arial" w:hAnsi="Arial" w:cs="Arial"/>
          <w:b/>
          <w:bCs/>
          <w:sz w:val="18"/>
          <w:szCs w:val="18"/>
          <w:lang w:val="pl-PL"/>
        </w:rPr>
      </w:pPr>
      <w:r w:rsidRPr="004D70CB">
        <w:rPr>
          <w:rFonts w:ascii="Arial" w:hAnsi="Arial" w:cs="Arial"/>
          <w:b/>
          <w:bCs/>
          <w:sz w:val="18"/>
          <w:szCs w:val="18"/>
          <w:lang w:val="pl-PL"/>
        </w:rPr>
        <w:t>Fiľako</w:t>
      </w:r>
      <w:r w:rsidR="00F87542" w:rsidRPr="004D70CB">
        <w:rPr>
          <w:rFonts w:ascii="Arial" w:hAnsi="Arial" w:cs="Arial"/>
          <w:b/>
          <w:bCs/>
          <w:sz w:val="18"/>
          <w:szCs w:val="18"/>
          <w:lang w:val="pl-PL"/>
        </w:rPr>
        <w:t>w</w:t>
      </w:r>
      <w:r w:rsidRPr="004D70CB">
        <w:rPr>
          <w:rFonts w:ascii="Arial" w:hAnsi="Arial" w:cs="Arial"/>
          <w:b/>
          <w:bCs/>
          <w:sz w:val="18"/>
          <w:szCs w:val="18"/>
          <w:lang w:val="pl-PL"/>
        </w:rPr>
        <w:t>o</w:t>
      </w:r>
    </w:p>
    <w:p w14:paraId="2B2E7108" w14:textId="77777777" w:rsidR="00B47A4C" w:rsidRPr="004D70CB" w:rsidRDefault="00F87542" w:rsidP="00B47A4C">
      <w:pPr>
        <w:jc w:val="both"/>
        <w:rPr>
          <w:rFonts w:ascii="Arial" w:hAnsi="Arial" w:cs="Arial"/>
          <w:b/>
          <w:bCs/>
          <w:sz w:val="18"/>
          <w:szCs w:val="18"/>
          <w:lang w:val="pl-PL"/>
        </w:rPr>
      </w:pPr>
      <w:r w:rsidRPr="004D70CB">
        <w:rPr>
          <w:rFonts w:ascii="Arial" w:hAnsi="Arial" w:cs="Arial"/>
          <w:b/>
          <w:bCs/>
          <w:sz w:val="18"/>
          <w:szCs w:val="18"/>
          <w:lang w:val="pl-PL"/>
        </w:rPr>
        <w:t>Republika Slowacka</w:t>
      </w:r>
    </w:p>
    <w:p w14:paraId="2FB30584" w14:textId="77777777" w:rsidR="00B47A4C" w:rsidRPr="004D70CB" w:rsidRDefault="00B47A4C" w:rsidP="00B47A4C">
      <w:pPr>
        <w:jc w:val="both"/>
        <w:rPr>
          <w:rFonts w:ascii="Arial" w:hAnsi="Arial" w:cs="Arial"/>
          <w:b/>
          <w:bCs/>
          <w:sz w:val="18"/>
          <w:szCs w:val="18"/>
          <w:lang w:val="pl-PL"/>
        </w:rPr>
      </w:pPr>
      <w:r w:rsidRPr="004D70CB">
        <w:rPr>
          <w:rFonts w:ascii="Arial" w:hAnsi="Arial" w:cs="Arial"/>
          <w:b/>
          <w:bCs/>
          <w:sz w:val="18"/>
          <w:szCs w:val="18"/>
          <w:lang w:val="pl-PL"/>
        </w:rPr>
        <w:t>www.thorma.sk</w:t>
      </w:r>
    </w:p>
    <w:p w14:paraId="01E768FB" w14:textId="77777777" w:rsidR="00B47A4C" w:rsidRPr="00B47A4C" w:rsidRDefault="00B47A4C" w:rsidP="00B47A4C">
      <w:pPr>
        <w:jc w:val="both"/>
        <w:rPr>
          <w:rFonts w:ascii="Arial" w:hAnsi="Arial" w:cs="Arial"/>
          <w:sz w:val="18"/>
          <w:szCs w:val="18"/>
          <w:lang w:val="pl-PL"/>
        </w:rPr>
      </w:pPr>
    </w:p>
    <w:p w14:paraId="25B3185D" w14:textId="77777777" w:rsidR="00B47A4C" w:rsidRPr="00B47A4C" w:rsidRDefault="00B47A4C" w:rsidP="00B47A4C">
      <w:pPr>
        <w:jc w:val="both"/>
        <w:rPr>
          <w:rFonts w:ascii="Arial" w:hAnsi="Arial" w:cs="Arial"/>
          <w:sz w:val="18"/>
          <w:szCs w:val="18"/>
          <w:lang w:val="pl-PL"/>
        </w:rPr>
      </w:pPr>
      <w:r w:rsidRPr="00B47A4C">
        <w:rPr>
          <w:rFonts w:ascii="Arial" w:hAnsi="Arial" w:cs="Arial"/>
          <w:sz w:val="18"/>
          <w:szCs w:val="18"/>
          <w:lang w:val="pl-PL"/>
        </w:rPr>
        <w:t>DODAT</w:t>
      </w:r>
      <w:r w:rsidR="00F87542">
        <w:rPr>
          <w:rFonts w:ascii="Arial" w:hAnsi="Arial" w:cs="Arial"/>
          <w:sz w:val="18"/>
          <w:szCs w:val="18"/>
          <w:lang w:val="pl-PL"/>
        </w:rPr>
        <w:t>E</w:t>
      </w:r>
      <w:r w:rsidRPr="00B47A4C">
        <w:rPr>
          <w:rFonts w:ascii="Arial" w:hAnsi="Arial" w:cs="Arial"/>
          <w:sz w:val="18"/>
          <w:szCs w:val="18"/>
          <w:lang w:val="pl-PL"/>
        </w:rPr>
        <w:t>K</w:t>
      </w:r>
    </w:p>
    <w:p w14:paraId="62BA5D96" w14:textId="77777777" w:rsidR="00F87542" w:rsidRPr="00F87542" w:rsidRDefault="00F87542" w:rsidP="00F87542">
      <w:pPr>
        <w:jc w:val="both"/>
        <w:rPr>
          <w:rFonts w:ascii="Arial" w:hAnsi="Arial" w:cs="Arial"/>
          <w:sz w:val="18"/>
          <w:szCs w:val="18"/>
          <w:lang w:val="pl-PL"/>
        </w:rPr>
      </w:pPr>
      <w:r w:rsidRPr="00F87542">
        <w:rPr>
          <w:rFonts w:ascii="Arial" w:hAnsi="Arial" w:cs="Arial"/>
          <w:sz w:val="18"/>
          <w:szCs w:val="18"/>
          <w:lang w:val="pl-PL"/>
        </w:rPr>
        <w:t>Producent zaleca użytkownikowi przeprowadzenie likwidacji poszczególnych części opakowania w następujący sposób:</w:t>
      </w:r>
    </w:p>
    <w:p w14:paraId="22A51E02" w14:textId="77777777" w:rsidR="00F87542" w:rsidRPr="00F87542" w:rsidRDefault="00F87542" w:rsidP="00F87542">
      <w:pPr>
        <w:jc w:val="both"/>
        <w:rPr>
          <w:rFonts w:ascii="Arial" w:hAnsi="Arial" w:cs="Arial"/>
          <w:sz w:val="18"/>
          <w:szCs w:val="18"/>
          <w:lang w:val="pl-PL"/>
        </w:rPr>
      </w:pPr>
      <w:r w:rsidRPr="00F87542">
        <w:rPr>
          <w:rFonts w:ascii="Arial" w:hAnsi="Arial" w:cs="Arial"/>
          <w:sz w:val="18"/>
          <w:szCs w:val="18"/>
          <w:lang w:val="pl-PL"/>
        </w:rPr>
        <w:t>- taśmę stalową, karton z tektury falistej należy oddać do punktu zbioru surowców wtórnych,</w:t>
      </w:r>
    </w:p>
    <w:p w14:paraId="337CF663" w14:textId="77777777" w:rsidR="00F87542" w:rsidRPr="00F87542" w:rsidRDefault="00F87542" w:rsidP="00F87542">
      <w:pPr>
        <w:jc w:val="both"/>
        <w:rPr>
          <w:rFonts w:ascii="Arial" w:hAnsi="Arial" w:cs="Arial"/>
          <w:sz w:val="18"/>
          <w:szCs w:val="18"/>
          <w:lang w:val="pl-PL"/>
        </w:rPr>
      </w:pPr>
      <w:r w:rsidRPr="00F87542">
        <w:rPr>
          <w:rFonts w:ascii="Arial" w:hAnsi="Arial" w:cs="Arial"/>
          <w:sz w:val="18"/>
          <w:szCs w:val="18"/>
          <w:lang w:val="pl-PL"/>
        </w:rPr>
        <w:t>- części drewniane należy wykorzystać jako drewno opałowe.</w:t>
      </w:r>
    </w:p>
    <w:p w14:paraId="5C050EA0" w14:textId="77777777" w:rsidR="00B47A4C" w:rsidRPr="00B47A4C" w:rsidRDefault="00F87542" w:rsidP="00F87542">
      <w:pPr>
        <w:jc w:val="both"/>
        <w:rPr>
          <w:rFonts w:ascii="Arial" w:hAnsi="Arial" w:cs="Arial"/>
          <w:sz w:val="18"/>
          <w:szCs w:val="18"/>
          <w:lang w:val="pl-PL"/>
        </w:rPr>
      </w:pPr>
      <w:r w:rsidRPr="00F87542">
        <w:rPr>
          <w:rFonts w:ascii="Arial" w:hAnsi="Arial" w:cs="Arial"/>
          <w:sz w:val="18"/>
          <w:szCs w:val="18"/>
          <w:lang w:val="pl-PL"/>
        </w:rPr>
        <w:t>Producent zaleca użytkownikowi, aby po upływie czasu żywotności wyrobu, oddał go do punktu skupu złomu metali, zaś cegły szamotowe i szkło ceramiczne na składowisko odpadu</w:t>
      </w:r>
    </w:p>
    <w:p w14:paraId="490F0816" w14:textId="77777777" w:rsidR="00B47A4C" w:rsidRPr="00B47A4C" w:rsidRDefault="00B47A4C" w:rsidP="006B11BE">
      <w:pPr>
        <w:jc w:val="both"/>
        <w:rPr>
          <w:rFonts w:ascii="Arial" w:hAnsi="Arial" w:cs="Arial"/>
          <w:sz w:val="18"/>
          <w:szCs w:val="18"/>
          <w:lang w:val="pl-PL"/>
        </w:rPr>
      </w:pPr>
    </w:p>
    <w:p w14:paraId="60B60669" w14:textId="77777777" w:rsidR="00B47A4C" w:rsidRDefault="00B47A4C" w:rsidP="006B11BE">
      <w:pPr>
        <w:jc w:val="both"/>
        <w:rPr>
          <w:rFonts w:ascii="Arial" w:hAnsi="Arial" w:cs="Arial"/>
          <w:sz w:val="18"/>
          <w:szCs w:val="18"/>
        </w:rPr>
      </w:pPr>
    </w:p>
    <w:p w14:paraId="4220E2DB" w14:textId="77777777" w:rsidR="00F87542" w:rsidRDefault="00F87542" w:rsidP="006B11BE">
      <w:pPr>
        <w:jc w:val="both"/>
        <w:rPr>
          <w:rFonts w:ascii="Arial" w:hAnsi="Arial" w:cs="Arial"/>
          <w:sz w:val="18"/>
          <w:szCs w:val="18"/>
        </w:rPr>
      </w:pPr>
    </w:p>
    <w:p w14:paraId="02ABB6F1" w14:textId="77777777" w:rsidR="00F87542" w:rsidRDefault="00F87542" w:rsidP="006B11BE">
      <w:pPr>
        <w:jc w:val="both"/>
        <w:rPr>
          <w:rFonts w:ascii="Arial" w:hAnsi="Arial" w:cs="Arial"/>
          <w:sz w:val="18"/>
          <w:szCs w:val="18"/>
        </w:rPr>
      </w:pPr>
    </w:p>
    <w:p w14:paraId="1095E4B1" w14:textId="77777777" w:rsidR="00F87542" w:rsidRDefault="00F87542" w:rsidP="006B11BE">
      <w:pPr>
        <w:jc w:val="both"/>
        <w:rPr>
          <w:rFonts w:ascii="Arial" w:hAnsi="Arial" w:cs="Arial"/>
          <w:sz w:val="18"/>
          <w:szCs w:val="18"/>
        </w:rPr>
      </w:pPr>
    </w:p>
    <w:p w14:paraId="61730310" w14:textId="77777777" w:rsidR="00F87542" w:rsidRDefault="00F87542" w:rsidP="006B11BE">
      <w:pPr>
        <w:jc w:val="both"/>
        <w:rPr>
          <w:rFonts w:ascii="Arial" w:hAnsi="Arial" w:cs="Arial"/>
          <w:sz w:val="18"/>
          <w:szCs w:val="18"/>
        </w:rPr>
      </w:pPr>
    </w:p>
    <w:p w14:paraId="14496677" w14:textId="77777777" w:rsidR="00B47A4C" w:rsidRDefault="00B47A4C" w:rsidP="006B11BE">
      <w:pPr>
        <w:jc w:val="both"/>
        <w:rPr>
          <w:rFonts w:ascii="Arial" w:hAnsi="Arial" w:cs="Arial"/>
          <w:sz w:val="18"/>
          <w:szCs w:val="18"/>
        </w:rPr>
      </w:pPr>
    </w:p>
    <w:p w14:paraId="5EEC9B0D" w14:textId="77777777" w:rsidR="00B47A4C" w:rsidRDefault="00B47A4C" w:rsidP="006B11BE">
      <w:pPr>
        <w:jc w:val="both"/>
        <w:rPr>
          <w:rFonts w:ascii="Arial" w:hAnsi="Arial" w:cs="Arial"/>
          <w:sz w:val="18"/>
          <w:szCs w:val="18"/>
        </w:rPr>
      </w:pPr>
    </w:p>
    <w:p w14:paraId="360527ED" w14:textId="77777777" w:rsidR="00B47A4C" w:rsidRDefault="00B47A4C" w:rsidP="006B11BE">
      <w:pPr>
        <w:jc w:val="both"/>
        <w:rPr>
          <w:rFonts w:ascii="Arial" w:hAnsi="Arial" w:cs="Arial"/>
          <w:sz w:val="18"/>
          <w:szCs w:val="18"/>
        </w:rPr>
      </w:pPr>
    </w:p>
    <w:p w14:paraId="72AD0C9B" w14:textId="77777777" w:rsidR="00B47A4C" w:rsidRDefault="00B47A4C" w:rsidP="006B11BE">
      <w:pPr>
        <w:jc w:val="both"/>
        <w:rPr>
          <w:rFonts w:ascii="Arial" w:hAnsi="Arial" w:cs="Arial"/>
          <w:sz w:val="18"/>
          <w:szCs w:val="18"/>
        </w:rPr>
      </w:pPr>
    </w:p>
    <w:p w14:paraId="73C97CF5" w14:textId="77777777" w:rsidR="00B47A4C" w:rsidRPr="00B47A4C" w:rsidRDefault="00AB46C0" w:rsidP="00B47A4C">
      <w:pPr>
        <w:jc w:val="center"/>
        <w:rPr>
          <w:rFonts w:ascii="Arial" w:hAnsi="Arial" w:cs="Arial"/>
          <w:b/>
          <w:bCs/>
          <w:sz w:val="18"/>
          <w:szCs w:val="18"/>
          <w:lang w:val="sl-SI"/>
        </w:rPr>
      </w:pPr>
      <w:r w:rsidRPr="00AB46C0">
        <w:rPr>
          <w:rFonts w:ascii="Arial" w:hAnsi="Arial" w:cs="Arial"/>
          <w:b/>
          <w:bCs/>
          <w:sz w:val="18"/>
          <w:szCs w:val="18"/>
          <w:lang w:val="sl-SI"/>
        </w:rPr>
        <w:t>G A R A N C I J S K I  L I S T</w:t>
      </w:r>
    </w:p>
    <w:p w14:paraId="13CBBD84" w14:textId="77777777" w:rsidR="00B47A4C" w:rsidRPr="00B47A4C" w:rsidRDefault="00B47A4C" w:rsidP="00B47A4C">
      <w:pPr>
        <w:jc w:val="both"/>
        <w:rPr>
          <w:rFonts w:ascii="Arial" w:hAnsi="Arial" w:cs="Arial"/>
          <w:sz w:val="18"/>
          <w:szCs w:val="18"/>
          <w:lang w:val="sl-SI"/>
        </w:rPr>
      </w:pPr>
    </w:p>
    <w:p w14:paraId="0A3223D5" w14:textId="2F996347" w:rsidR="00B47A4C" w:rsidRDefault="00AB46C0" w:rsidP="00B47A4C">
      <w:pPr>
        <w:jc w:val="both"/>
        <w:rPr>
          <w:rFonts w:ascii="Arial" w:hAnsi="Arial" w:cs="Arial"/>
          <w:sz w:val="18"/>
          <w:szCs w:val="18"/>
          <w:lang w:val="sl-SI"/>
        </w:rPr>
      </w:pPr>
      <w:r w:rsidRPr="00AB46C0">
        <w:rPr>
          <w:rFonts w:ascii="Arial" w:hAnsi="Arial" w:cs="Arial"/>
          <w:sz w:val="18"/>
          <w:szCs w:val="18"/>
          <w:lang w:val="sl-SI"/>
        </w:rPr>
        <w:t>Ime proizvoda: PEČ NA TRDNO GORIVO</w:t>
      </w:r>
    </w:p>
    <w:p w14:paraId="2A8257DC" w14:textId="77777777" w:rsidR="004D70CB" w:rsidRPr="00B47A4C" w:rsidRDefault="004D70CB" w:rsidP="00B47A4C">
      <w:pPr>
        <w:jc w:val="both"/>
        <w:rPr>
          <w:rFonts w:ascii="Arial" w:hAnsi="Arial" w:cs="Arial"/>
          <w:sz w:val="18"/>
          <w:szCs w:val="18"/>
          <w:lang w:val="sl-SI"/>
        </w:rPr>
      </w:pPr>
    </w:p>
    <w:p w14:paraId="409562AB" w14:textId="23E07AD8" w:rsidR="00B47A4C" w:rsidRPr="004D70CB" w:rsidRDefault="00B47A4C" w:rsidP="00B47A4C">
      <w:pPr>
        <w:jc w:val="both"/>
        <w:rPr>
          <w:rFonts w:ascii="Arial" w:hAnsi="Arial" w:cs="Arial"/>
          <w:b/>
          <w:bCs/>
          <w:sz w:val="18"/>
          <w:szCs w:val="18"/>
          <w:lang w:val="sl-SI"/>
        </w:rPr>
      </w:pPr>
      <w:r w:rsidRPr="004D70CB">
        <w:rPr>
          <w:rFonts w:ascii="Arial" w:hAnsi="Arial" w:cs="Arial"/>
          <w:b/>
          <w:bCs/>
          <w:sz w:val="18"/>
          <w:szCs w:val="18"/>
          <w:lang w:val="sl-SI"/>
        </w:rPr>
        <w:t>KERPEN II</w:t>
      </w:r>
      <w:r w:rsidR="00836B04">
        <w:rPr>
          <w:rFonts w:ascii="Arial" w:hAnsi="Arial" w:cs="Arial"/>
          <w:b/>
          <w:bCs/>
          <w:sz w:val="18"/>
          <w:szCs w:val="18"/>
          <w:lang w:val="sl-SI"/>
        </w:rPr>
        <w:t xml:space="preserve"> AT</w:t>
      </w:r>
      <w:r w:rsidRPr="004D70CB">
        <w:rPr>
          <w:rFonts w:ascii="Arial" w:hAnsi="Arial" w:cs="Arial"/>
          <w:b/>
          <w:bCs/>
          <w:sz w:val="18"/>
          <w:szCs w:val="18"/>
          <w:lang w:val="sl-SI"/>
        </w:rPr>
        <w:tab/>
      </w:r>
      <w:r w:rsidRPr="004D70CB">
        <w:rPr>
          <w:rFonts w:ascii="Arial" w:hAnsi="Arial" w:cs="Arial"/>
          <w:b/>
          <w:bCs/>
          <w:sz w:val="18"/>
          <w:szCs w:val="18"/>
          <w:lang w:val="sl-SI"/>
        </w:rPr>
        <w:tab/>
      </w:r>
      <w:r w:rsidRPr="004D70CB">
        <w:rPr>
          <w:rFonts w:ascii="Arial" w:hAnsi="Arial" w:cs="Arial"/>
          <w:b/>
          <w:bCs/>
          <w:sz w:val="18"/>
          <w:szCs w:val="18"/>
          <w:lang w:val="sl-SI"/>
        </w:rPr>
        <w:tab/>
        <w:t>F 1452 E</w:t>
      </w:r>
      <w:r w:rsidRPr="004D70CB">
        <w:rPr>
          <w:rFonts w:ascii="Arial" w:hAnsi="Arial" w:cs="Arial"/>
          <w:b/>
          <w:bCs/>
          <w:sz w:val="18"/>
          <w:szCs w:val="18"/>
          <w:lang w:val="sl-SI"/>
        </w:rPr>
        <w:tab/>
        <w:t xml:space="preserve"> </w:t>
      </w:r>
      <w:r w:rsidRPr="004D70CB">
        <w:rPr>
          <w:rFonts w:ascii="Arial" w:hAnsi="Arial" w:cs="Arial"/>
          <w:b/>
          <w:bCs/>
          <w:sz w:val="18"/>
          <w:szCs w:val="18"/>
          <w:lang w:val="sl-SI"/>
        </w:rPr>
        <w:tab/>
      </w:r>
    </w:p>
    <w:p w14:paraId="3DF70E1E" w14:textId="3DF109CB"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ab/>
      </w:r>
    </w:p>
    <w:p w14:paraId="49E56020"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7FA5938C" w14:textId="70A8FF4D" w:rsidR="00B47A4C" w:rsidRDefault="00AB46C0" w:rsidP="00B47A4C">
      <w:pPr>
        <w:jc w:val="both"/>
        <w:rPr>
          <w:rFonts w:ascii="Arial" w:hAnsi="Arial" w:cs="Arial"/>
          <w:sz w:val="18"/>
          <w:szCs w:val="18"/>
          <w:lang w:val="sl-SI"/>
        </w:rPr>
      </w:pPr>
      <w:r w:rsidRPr="00AB46C0">
        <w:rPr>
          <w:rFonts w:ascii="Arial" w:hAnsi="Arial" w:cs="Arial"/>
          <w:sz w:val="18"/>
          <w:szCs w:val="18"/>
          <w:lang w:val="sl-SI"/>
        </w:rPr>
        <w:t>Proizvodna številka</w:t>
      </w:r>
      <w:r w:rsidR="00B47A4C" w:rsidRPr="00B47A4C">
        <w:rPr>
          <w:rFonts w:ascii="Arial" w:hAnsi="Arial" w:cs="Arial"/>
          <w:sz w:val="18"/>
          <w:szCs w:val="18"/>
          <w:lang w:val="sl-SI"/>
        </w:rPr>
        <w:t xml:space="preserve">:          </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4D70CB">
        <w:rPr>
          <w:rFonts w:ascii="Arial" w:hAnsi="Arial" w:cs="Arial"/>
          <w:sz w:val="18"/>
          <w:szCs w:val="18"/>
          <w:lang w:val="sl-SI"/>
        </w:rPr>
        <w:tab/>
      </w:r>
      <w:r w:rsidR="004D70CB">
        <w:rPr>
          <w:rFonts w:ascii="Arial" w:hAnsi="Arial" w:cs="Arial"/>
          <w:sz w:val="18"/>
          <w:szCs w:val="18"/>
          <w:lang w:val="sl-SI"/>
        </w:rPr>
        <w:tab/>
      </w:r>
      <w:r w:rsidR="00B47A4C" w:rsidRPr="00B47A4C">
        <w:rPr>
          <w:rFonts w:ascii="Arial" w:hAnsi="Arial" w:cs="Arial"/>
          <w:sz w:val="18"/>
          <w:szCs w:val="18"/>
          <w:lang w:val="sl-SI"/>
        </w:rPr>
        <w:t xml:space="preserve">*)         </w:t>
      </w:r>
      <w:r w:rsidRPr="00AB46C0">
        <w:rPr>
          <w:rFonts w:ascii="Arial" w:hAnsi="Arial" w:cs="Arial"/>
          <w:sz w:val="18"/>
          <w:szCs w:val="18"/>
          <w:lang w:val="sl-SI"/>
        </w:rPr>
        <w:t>Kakovostni razred</w:t>
      </w:r>
      <w:r w:rsidR="00B47A4C" w:rsidRPr="00B47A4C">
        <w:rPr>
          <w:rFonts w:ascii="Arial" w:hAnsi="Arial" w:cs="Arial"/>
          <w:sz w:val="18"/>
          <w:szCs w:val="18"/>
          <w:lang w:val="sl-SI"/>
        </w:rPr>
        <w:t>:</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4D70CB">
        <w:rPr>
          <w:rFonts w:ascii="Arial" w:hAnsi="Arial" w:cs="Arial"/>
          <w:sz w:val="18"/>
          <w:szCs w:val="18"/>
          <w:lang w:val="sl-SI"/>
        </w:rPr>
        <w:t xml:space="preserve">             </w:t>
      </w:r>
      <w:r w:rsidR="004D70CB">
        <w:rPr>
          <w:rFonts w:ascii="Arial" w:hAnsi="Arial" w:cs="Arial"/>
          <w:sz w:val="18"/>
          <w:szCs w:val="18"/>
          <w:lang w:val="sl-SI"/>
        </w:rPr>
        <w:tab/>
      </w:r>
      <w:r w:rsidR="004D70CB">
        <w:rPr>
          <w:rFonts w:ascii="Arial" w:hAnsi="Arial" w:cs="Arial"/>
          <w:sz w:val="18"/>
          <w:szCs w:val="18"/>
          <w:lang w:val="sl-SI"/>
        </w:rPr>
        <w:tab/>
        <w:t xml:space="preserve">        </w:t>
      </w:r>
      <w:r w:rsidR="00B47A4C" w:rsidRPr="00B47A4C">
        <w:rPr>
          <w:rFonts w:ascii="Arial" w:hAnsi="Arial" w:cs="Arial"/>
          <w:sz w:val="18"/>
          <w:szCs w:val="18"/>
          <w:lang w:val="sl-SI"/>
        </w:rPr>
        <w:t>*)</w:t>
      </w:r>
    </w:p>
    <w:p w14:paraId="1E5716EC" w14:textId="0E172F95" w:rsidR="004D70CB" w:rsidRDefault="004D70CB" w:rsidP="00B47A4C">
      <w:pPr>
        <w:jc w:val="both"/>
        <w:rPr>
          <w:rFonts w:ascii="Arial" w:hAnsi="Arial" w:cs="Arial"/>
          <w:sz w:val="18"/>
          <w:szCs w:val="18"/>
          <w:lang w:val="sl-SI"/>
        </w:rPr>
      </w:pPr>
    </w:p>
    <w:p w14:paraId="2A89246C" w14:textId="6A470D09" w:rsidR="004D70CB" w:rsidRDefault="004D70CB" w:rsidP="00B47A4C">
      <w:pPr>
        <w:jc w:val="both"/>
        <w:rPr>
          <w:rFonts w:ascii="Arial" w:hAnsi="Arial" w:cs="Arial"/>
          <w:sz w:val="18"/>
          <w:szCs w:val="18"/>
          <w:lang w:val="sl-SI"/>
        </w:rPr>
      </w:pPr>
    </w:p>
    <w:p w14:paraId="42CC0F40" w14:textId="77777777" w:rsidR="004D70CB" w:rsidRPr="00B47A4C" w:rsidRDefault="004D70CB" w:rsidP="00B47A4C">
      <w:pPr>
        <w:jc w:val="both"/>
        <w:rPr>
          <w:rFonts w:ascii="Arial" w:hAnsi="Arial" w:cs="Arial"/>
          <w:sz w:val="18"/>
          <w:szCs w:val="18"/>
          <w:lang w:val="sl-SI"/>
        </w:rPr>
      </w:pPr>
    </w:p>
    <w:p w14:paraId="0E1A5F98"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24D1F5E7" w14:textId="4E10F6CC" w:rsidR="00AB46C0" w:rsidRDefault="00AB46C0" w:rsidP="00B47A4C">
      <w:pPr>
        <w:jc w:val="both"/>
        <w:rPr>
          <w:rFonts w:ascii="Arial" w:hAnsi="Arial" w:cs="Arial"/>
          <w:sz w:val="18"/>
          <w:szCs w:val="18"/>
          <w:lang w:val="sl-SI"/>
        </w:rPr>
      </w:pPr>
      <w:r w:rsidRPr="00AB46C0">
        <w:rPr>
          <w:rFonts w:ascii="Arial" w:hAnsi="Arial" w:cs="Arial"/>
          <w:sz w:val="18"/>
          <w:szCs w:val="18"/>
          <w:lang w:val="sl-SI"/>
        </w:rPr>
        <w:t>Norme: EN 13240</w:t>
      </w:r>
      <w:r w:rsidR="00EA07D4">
        <w:rPr>
          <w:rFonts w:ascii="Arial" w:hAnsi="Arial" w:cs="Arial"/>
          <w:sz w:val="18"/>
          <w:szCs w:val="18"/>
          <w:lang w:val="sl-SI"/>
        </w:rPr>
        <w:t>, EN 13384-1, EN 13384-2</w:t>
      </w:r>
      <w:r w:rsidR="00B95E45">
        <w:rPr>
          <w:rFonts w:ascii="Arial" w:hAnsi="Arial" w:cs="Arial"/>
          <w:sz w:val="18"/>
          <w:szCs w:val="18"/>
          <w:lang w:val="sl-SI"/>
        </w:rPr>
        <w:t xml:space="preserve">, </w:t>
      </w:r>
      <w:r w:rsidR="00B95E45">
        <w:rPr>
          <w:rFonts w:ascii="Arial" w:hAnsi="Arial" w:cs="Arial"/>
          <w:sz w:val="18"/>
          <w:szCs w:val="18"/>
          <w:lang w:val="hu-HU"/>
        </w:rPr>
        <w:t>DIN 18 893</w:t>
      </w:r>
    </w:p>
    <w:p w14:paraId="25D374CA"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3C342301" w14:textId="1B6EE138"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Datum proizvodnje, žig in podpis</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4D70CB">
        <w:rPr>
          <w:rFonts w:ascii="Arial" w:hAnsi="Arial" w:cs="Arial"/>
          <w:sz w:val="18"/>
          <w:szCs w:val="18"/>
          <w:lang w:val="sl-SI"/>
        </w:rPr>
        <w:t xml:space="preserve">        </w:t>
      </w:r>
      <w:r w:rsidR="00B47A4C" w:rsidRPr="00B47A4C">
        <w:rPr>
          <w:rFonts w:ascii="Arial" w:hAnsi="Arial" w:cs="Arial"/>
          <w:sz w:val="18"/>
          <w:szCs w:val="18"/>
          <w:lang w:val="sl-SI"/>
        </w:rPr>
        <w:t>*)</w:t>
      </w:r>
    </w:p>
    <w:p w14:paraId="372FAAFD" w14:textId="77777777"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tehničnega pregleda</w:t>
      </w:r>
      <w:r w:rsidR="00B47A4C" w:rsidRPr="00B47A4C">
        <w:rPr>
          <w:rFonts w:ascii="Arial" w:hAnsi="Arial" w:cs="Arial"/>
          <w:sz w:val="18"/>
          <w:szCs w:val="18"/>
          <w:lang w:val="sl-SI"/>
        </w:rPr>
        <w:t xml:space="preserve">:                                          </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t xml:space="preserve">                                   </w:t>
      </w:r>
      <w:r w:rsidR="00B47A4C" w:rsidRPr="00B47A4C">
        <w:rPr>
          <w:rFonts w:ascii="Arial" w:hAnsi="Arial" w:cs="Arial"/>
          <w:sz w:val="18"/>
          <w:szCs w:val="18"/>
          <w:lang w:val="sl-SI"/>
        </w:rPr>
        <w:tab/>
      </w:r>
      <w:r w:rsidR="00B47A4C" w:rsidRPr="00B47A4C">
        <w:rPr>
          <w:rFonts w:ascii="Arial" w:hAnsi="Arial" w:cs="Arial"/>
          <w:sz w:val="18"/>
          <w:szCs w:val="18"/>
          <w:lang w:val="sl-SI"/>
        </w:rPr>
        <w:tab/>
      </w:r>
    </w:p>
    <w:p w14:paraId="3ABF8CA5" w14:textId="77777777" w:rsidR="00B47A4C" w:rsidRPr="00B47A4C" w:rsidRDefault="00B47A4C" w:rsidP="00B47A4C">
      <w:pPr>
        <w:jc w:val="both"/>
        <w:rPr>
          <w:rFonts w:ascii="Arial" w:hAnsi="Arial" w:cs="Arial"/>
          <w:sz w:val="18"/>
          <w:szCs w:val="18"/>
          <w:lang w:val="sl-SI"/>
        </w:rPr>
      </w:pPr>
    </w:p>
    <w:p w14:paraId="61835C86" w14:textId="77777777" w:rsidR="00B47A4C" w:rsidRPr="00B47A4C" w:rsidRDefault="00B47A4C" w:rsidP="00B47A4C">
      <w:pPr>
        <w:jc w:val="both"/>
        <w:rPr>
          <w:rFonts w:ascii="Arial" w:hAnsi="Arial" w:cs="Arial"/>
          <w:sz w:val="18"/>
          <w:szCs w:val="18"/>
          <w:lang w:val="sl-SI"/>
        </w:rPr>
      </w:pPr>
    </w:p>
    <w:p w14:paraId="07815E92" w14:textId="77777777" w:rsidR="00B47A4C" w:rsidRPr="00B47A4C" w:rsidRDefault="00B47A4C" w:rsidP="00B47A4C">
      <w:pPr>
        <w:jc w:val="both"/>
        <w:rPr>
          <w:rFonts w:ascii="Arial" w:hAnsi="Arial" w:cs="Arial"/>
          <w:sz w:val="18"/>
          <w:szCs w:val="18"/>
          <w:lang w:val="sl-SI"/>
        </w:rPr>
      </w:pPr>
    </w:p>
    <w:p w14:paraId="0915AB02" w14:textId="77777777" w:rsidR="00B47A4C" w:rsidRPr="00B47A4C" w:rsidRDefault="00B47A4C" w:rsidP="00B47A4C">
      <w:pPr>
        <w:jc w:val="both"/>
        <w:rPr>
          <w:rFonts w:ascii="Arial" w:hAnsi="Arial" w:cs="Arial"/>
          <w:sz w:val="18"/>
          <w:szCs w:val="18"/>
          <w:lang w:val="sl-SI"/>
        </w:rPr>
      </w:pPr>
    </w:p>
    <w:p w14:paraId="1F4E2666"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1423D326" w14:textId="5559C043"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Žig trgovine</w:t>
      </w:r>
      <w:r w:rsidR="00B47A4C" w:rsidRPr="00B47A4C">
        <w:rPr>
          <w:rFonts w:ascii="Arial" w:hAnsi="Arial" w:cs="Arial"/>
          <w:sz w:val="18"/>
          <w:szCs w:val="18"/>
          <w:lang w:val="sl-SI"/>
        </w:rPr>
        <w:t>,</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4D70CB">
        <w:rPr>
          <w:rFonts w:ascii="Arial" w:hAnsi="Arial" w:cs="Arial"/>
          <w:sz w:val="18"/>
          <w:szCs w:val="18"/>
          <w:lang w:val="sl-SI"/>
        </w:rPr>
        <w:t xml:space="preserve">                     </w:t>
      </w:r>
      <w:r w:rsidR="00B47A4C" w:rsidRPr="00B47A4C">
        <w:rPr>
          <w:rFonts w:ascii="Arial" w:hAnsi="Arial" w:cs="Arial"/>
          <w:sz w:val="18"/>
          <w:szCs w:val="18"/>
          <w:lang w:val="sl-SI"/>
        </w:rPr>
        <w:t>*)</w:t>
      </w:r>
    </w:p>
    <w:p w14:paraId="3D682635" w14:textId="77777777"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datum nakupa in podpis</w:t>
      </w:r>
      <w:r w:rsidR="00B47A4C" w:rsidRPr="00B47A4C">
        <w:rPr>
          <w:rFonts w:ascii="Arial" w:hAnsi="Arial" w:cs="Arial"/>
          <w:sz w:val="18"/>
          <w:szCs w:val="18"/>
          <w:lang w:val="sl-SI"/>
        </w:rPr>
        <w:t xml:space="preserve">:                                                                                        </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p>
    <w:p w14:paraId="5F8E8B14" w14:textId="77777777" w:rsidR="00B47A4C" w:rsidRPr="00B47A4C" w:rsidRDefault="00B47A4C" w:rsidP="00B47A4C">
      <w:pPr>
        <w:jc w:val="both"/>
        <w:rPr>
          <w:rFonts w:ascii="Arial" w:hAnsi="Arial" w:cs="Arial"/>
          <w:sz w:val="18"/>
          <w:szCs w:val="18"/>
          <w:lang w:val="sl-SI"/>
        </w:rPr>
      </w:pPr>
    </w:p>
    <w:p w14:paraId="7A7A7792" w14:textId="77777777" w:rsidR="00B47A4C" w:rsidRPr="00B47A4C" w:rsidRDefault="00B47A4C" w:rsidP="00B47A4C">
      <w:pPr>
        <w:jc w:val="both"/>
        <w:rPr>
          <w:rFonts w:ascii="Arial" w:hAnsi="Arial" w:cs="Arial"/>
          <w:sz w:val="18"/>
          <w:szCs w:val="18"/>
          <w:lang w:val="sl-SI"/>
        </w:rPr>
      </w:pPr>
    </w:p>
    <w:p w14:paraId="474A1F2A" w14:textId="77777777" w:rsidR="00B47A4C" w:rsidRPr="00B47A4C" w:rsidRDefault="00B47A4C" w:rsidP="00B47A4C">
      <w:pPr>
        <w:jc w:val="both"/>
        <w:rPr>
          <w:rFonts w:ascii="Arial" w:hAnsi="Arial" w:cs="Arial"/>
          <w:sz w:val="18"/>
          <w:szCs w:val="18"/>
          <w:lang w:val="sl-SI"/>
        </w:rPr>
      </w:pPr>
    </w:p>
    <w:p w14:paraId="019A634E" w14:textId="77777777" w:rsidR="00B47A4C" w:rsidRPr="00B47A4C" w:rsidRDefault="00B47A4C" w:rsidP="00B47A4C">
      <w:pPr>
        <w:jc w:val="both"/>
        <w:rPr>
          <w:rFonts w:ascii="Arial" w:hAnsi="Arial" w:cs="Arial"/>
          <w:sz w:val="18"/>
          <w:szCs w:val="18"/>
          <w:lang w:val="sl-SI"/>
        </w:rPr>
      </w:pPr>
    </w:p>
    <w:p w14:paraId="1AE06109"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2CF74481" w14:textId="77777777"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 Opremiti z ustreznimi žigi, z roko oz. neustrezno prečrtati</w:t>
      </w:r>
      <w:r w:rsidR="00B47A4C" w:rsidRPr="00B47A4C">
        <w:rPr>
          <w:rFonts w:ascii="Arial" w:hAnsi="Arial" w:cs="Arial"/>
          <w:sz w:val="18"/>
          <w:szCs w:val="18"/>
          <w:lang w:val="sl-SI"/>
        </w:rPr>
        <w:t>.</w:t>
      </w:r>
    </w:p>
    <w:p w14:paraId="250BCA9D"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5068BEA4" w14:textId="77777777" w:rsidR="00B47A4C" w:rsidRPr="00B47A4C" w:rsidRDefault="00AB46C0" w:rsidP="004D70CB">
      <w:pPr>
        <w:rPr>
          <w:rFonts w:ascii="Arial" w:hAnsi="Arial" w:cs="Arial"/>
          <w:b/>
          <w:bCs/>
          <w:sz w:val="18"/>
          <w:szCs w:val="18"/>
          <w:lang w:val="sl-SI"/>
        </w:rPr>
      </w:pPr>
      <w:r w:rsidRPr="00AB46C0">
        <w:rPr>
          <w:rFonts w:ascii="Arial" w:hAnsi="Arial" w:cs="Arial"/>
          <w:b/>
          <w:bCs/>
          <w:sz w:val="18"/>
          <w:szCs w:val="18"/>
          <w:lang w:val="sl-SI"/>
        </w:rPr>
        <w:t>Brez podatkov označenih z   *)  je garancijski list neveljaven!</w:t>
      </w:r>
    </w:p>
    <w:p w14:paraId="5D66745A"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w:t>
      </w:r>
    </w:p>
    <w:p w14:paraId="3E8A8FE4" w14:textId="77777777" w:rsidR="00B47A4C" w:rsidRPr="00B47A4C" w:rsidRDefault="00B47A4C" w:rsidP="00B47A4C">
      <w:pPr>
        <w:jc w:val="both"/>
        <w:rPr>
          <w:rFonts w:ascii="Arial" w:hAnsi="Arial" w:cs="Arial"/>
          <w:sz w:val="18"/>
          <w:szCs w:val="18"/>
          <w:lang w:val="sl-SI"/>
        </w:rPr>
      </w:pPr>
    </w:p>
    <w:p w14:paraId="64BEE695" w14:textId="3DB35730" w:rsidR="00B47A4C" w:rsidRPr="00B47A4C" w:rsidRDefault="00AB46C0" w:rsidP="00B47A4C">
      <w:pPr>
        <w:jc w:val="both"/>
        <w:rPr>
          <w:rFonts w:ascii="Arial" w:hAnsi="Arial" w:cs="Arial"/>
          <w:sz w:val="18"/>
          <w:szCs w:val="18"/>
          <w:lang w:val="sl-SI"/>
        </w:rPr>
      </w:pPr>
      <w:r w:rsidRPr="00AB46C0">
        <w:rPr>
          <w:rFonts w:ascii="Arial" w:hAnsi="Arial" w:cs="Arial"/>
          <w:sz w:val="18"/>
          <w:szCs w:val="18"/>
          <w:lang w:val="sl-SI"/>
        </w:rPr>
        <w:t>Popravilo proizvoda v garanciji</w:t>
      </w:r>
      <w:r w:rsidR="00B47A4C" w:rsidRPr="00B47A4C">
        <w:rPr>
          <w:rFonts w:ascii="Arial" w:hAnsi="Arial" w:cs="Arial"/>
          <w:sz w:val="18"/>
          <w:szCs w:val="18"/>
          <w:lang w:val="sl-SI"/>
        </w:rPr>
        <w:t xml:space="preserve">:         </w:t>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B47A4C" w:rsidRPr="00B47A4C">
        <w:rPr>
          <w:rFonts w:ascii="Arial" w:hAnsi="Arial" w:cs="Arial"/>
          <w:sz w:val="18"/>
          <w:szCs w:val="18"/>
          <w:lang w:val="sl-SI"/>
        </w:rPr>
        <w:tab/>
      </w:r>
      <w:r w:rsidR="004D70CB">
        <w:rPr>
          <w:rFonts w:ascii="Arial" w:hAnsi="Arial" w:cs="Arial"/>
          <w:sz w:val="18"/>
          <w:szCs w:val="18"/>
          <w:lang w:val="sl-SI"/>
        </w:rPr>
        <w:tab/>
        <w:t xml:space="preserve">  </w:t>
      </w:r>
      <w:r w:rsidRPr="00AB46C0">
        <w:rPr>
          <w:rFonts w:ascii="Arial" w:hAnsi="Arial" w:cs="Arial"/>
          <w:sz w:val="18"/>
          <w:szCs w:val="18"/>
          <w:lang w:val="sl-SI"/>
        </w:rPr>
        <w:t>Žig in podpis servisa</w:t>
      </w:r>
      <w:r w:rsidR="00B47A4C" w:rsidRPr="00B47A4C">
        <w:rPr>
          <w:rFonts w:ascii="Arial" w:hAnsi="Arial" w:cs="Arial"/>
          <w:sz w:val="18"/>
          <w:szCs w:val="18"/>
          <w:lang w:val="sl-SI"/>
        </w:rPr>
        <w:t>:</w:t>
      </w:r>
    </w:p>
    <w:p w14:paraId="0AA0CA48" w14:textId="77777777" w:rsidR="00B47A4C" w:rsidRPr="00B47A4C" w:rsidRDefault="00B47A4C" w:rsidP="00B47A4C">
      <w:pPr>
        <w:jc w:val="both"/>
        <w:rPr>
          <w:rFonts w:ascii="Arial" w:hAnsi="Arial" w:cs="Arial"/>
          <w:sz w:val="18"/>
          <w:szCs w:val="18"/>
          <w:lang w:val="sl-SI"/>
        </w:rPr>
      </w:pPr>
    </w:p>
    <w:p w14:paraId="557CF210" w14:textId="77777777" w:rsidR="00B47A4C" w:rsidRPr="00B47A4C" w:rsidRDefault="00B47A4C" w:rsidP="00B47A4C">
      <w:pPr>
        <w:jc w:val="both"/>
        <w:rPr>
          <w:rFonts w:ascii="Arial" w:hAnsi="Arial" w:cs="Arial"/>
          <w:sz w:val="18"/>
          <w:szCs w:val="18"/>
          <w:lang w:val="sl-SI"/>
        </w:rPr>
      </w:pPr>
    </w:p>
    <w:p w14:paraId="355F3BB6" w14:textId="77777777" w:rsidR="00B47A4C" w:rsidRPr="00B47A4C" w:rsidRDefault="00B47A4C" w:rsidP="00B47A4C">
      <w:pPr>
        <w:jc w:val="both"/>
        <w:rPr>
          <w:rFonts w:ascii="Arial" w:hAnsi="Arial" w:cs="Arial"/>
          <w:sz w:val="18"/>
          <w:szCs w:val="18"/>
          <w:lang w:val="sl-SI"/>
        </w:rPr>
      </w:pPr>
    </w:p>
    <w:p w14:paraId="21827E2D" w14:textId="77777777" w:rsidR="00B47A4C" w:rsidRPr="00B47A4C" w:rsidRDefault="00B47A4C" w:rsidP="00B47A4C">
      <w:pPr>
        <w:jc w:val="both"/>
        <w:rPr>
          <w:rFonts w:ascii="Arial" w:hAnsi="Arial" w:cs="Arial"/>
          <w:sz w:val="18"/>
          <w:szCs w:val="18"/>
          <w:lang w:val="sl-SI"/>
        </w:rPr>
      </w:pPr>
    </w:p>
    <w:p w14:paraId="262F3BA6" w14:textId="77777777" w:rsidR="00B47A4C" w:rsidRPr="00B47A4C" w:rsidRDefault="00B47A4C" w:rsidP="00B47A4C">
      <w:pPr>
        <w:jc w:val="both"/>
        <w:rPr>
          <w:rFonts w:ascii="Arial" w:hAnsi="Arial" w:cs="Arial"/>
          <w:sz w:val="18"/>
          <w:szCs w:val="18"/>
          <w:lang w:val="sl-SI"/>
        </w:rPr>
      </w:pPr>
    </w:p>
    <w:p w14:paraId="7D1004BA" w14:textId="00E0CB11"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 xml:space="preserve"> od: ...........................</w:t>
      </w:r>
      <w:r w:rsidR="004D70CB">
        <w:rPr>
          <w:rFonts w:ascii="Arial" w:hAnsi="Arial" w:cs="Arial"/>
          <w:sz w:val="18"/>
          <w:szCs w:val="18"/>
          <w:lang w:val="sl-SI"/>
        </w:rPr>
        <w:t>..............</w:t>
      </w:r>
      <w:r w:rsidRPr="00B47A4C">
        <w:rPr>
          <w:rFonts w:ascii="Arial" w:hAnsi="Arial" w:cs="Arial"/>
          <w:sz w:val="18"/>
          <w:szCs w:val="18"/>
          <w:lang w:val="sl-SI"/>
        </w:rPr>
        <w:t xml:space="preserve"> do: ...........................</w:t>
      </w:r>
      <w:r w:rsidR="004D70CB">
        <w:rPr>
          <w:rFonts w:ascii="Arial" w:hAnsi="Arial" w:cs="Arial"/>
          <w:sz w:val="18"/>
          <w:szCs w:val="18"/>
          <w:lang w:val="sl-SI"/>
        </w:rPr>
        <w:t>........................</w:t>
      </w:r>
      <w:r w:rsidRPr="00B47A4C">
        <w:rPr>
          <w:rFonts w:ascii="Arial" w:hAnsi="Arial" w:cs="Arial"/>
          <w:sz w:val="18"/>
          <w:szCs w:val="18"/>
          <w:lang w:val="sl-SI"/>
        </w:rPr>
        <w:t xml:space="preserve">          ...........................</w:t>
      </w:r>
      <w:r w:rsidR="004D70CB">
        <w:rPr>
          <w:rFonts w:ascii="Arial" w:hAnsi="Arial" w:cs="Arial"/>
          <w:sz w:val="18"/>
          <w:szCs w:val="18"/>
          <w:lang w:val="sl-SI"/>
        </w:rPr>
        <w:t>................................................................</w:t>
      </w:r>
    </w:p>
    <w:p w14:paraId="6A9240F7" w14:textId="77777777" w:rsidR="00B47A4C" w:rsidRPr="00B47A4C" w:rsidRDefault="00B47A4C" w:rsidP="00B47A4C">
      <w:pPr>
        <w:jc w:val="both"/>
        <w:rPr>
          <w:rFonts w:ascii="Arial" w:hAnsi="Arial" w:cs="Arial"/>
          <w:sz w:val="18"/>
          <w:szCs w:val="18"/>
          <w:lang w:val="sl-SI"/>
        </w:rPr>
      </w:pPr>
    </w:p>
    <w:p w14:paraId="07D32511" w14:textId="77777777" w:rsidR="00B47A4C" w:rsidRPr="00B47A4C" w:rsidRDefault="00B47A4C" w:rsidP="00B47A4C">
      <w:pPr>
        <w:jc w:val="both"/>
        <w:rPr>
          <w:rFonts w:ascii="Arial" w:hAnsi="Arial" w:cs="Arial"/>
          <w:sz w:val="18"/>
          <w:szCs w:val="18"/>
          <w:lang w:val="sl-SI"/>
        </w:rPr>
      </w:pPr>
    </w:p>
    <w:p w14:paraId="4A41AEC7" w14:textId="77777777" w:rsidR="00B47A4C" w:rsidRPr="00B47A4C" w:rsidRDefault="00B47A4C" w:rsidP="00B47A4C">
      <w:pPr>
        <w:jc w:val="both"/>
        <w:rPr>
          <w:rFonts w:ascii="Arial" w:hAnsi="Arial" w:cs="Arial"/>
          <w:sz w:val="18"/>
          <w:szCs w:val="18"/>
          <w:lang w:val="sl-SI"/>
        </w:rPr>
      </w:pPr>
    </w:p>
    <w:p w14:paraId="54DAEB92" w14:textId="77777777" w:rsidR="00B47A4C" w:rsidRPr="00B47A4C" w:rsidRDefault="00B47A4C" w:rsidP="00B47A4C">
      <w:pPr>
        <w:jc w:val="both"/>
        <w:rPr>
          <w:rFonts w:ascii="Arial" w:hAnsi="Arial" w:cs="Arial"/>
          <w:sz w:val="18"/>
          <w:szCs w:val="18"/>
          <w:lang w:val="sl-SI"/>
        </w:rPr>
      </w:pPr>
    </w:p>
    <w:p w14:paraId="6D8C33BA" w14:textId="77777777" w:rsidR="00B47A4C" w:rsidRPr="00B47A4C" w:rsidRDefault="00B47A4C" w:rsidP="00B47A4C">
      <w:pPr>
        <w:jc w:val="both"/>
        <w:rPr>
          <w:rFonts w:ascii="Arial" w:hAnsi="Arial" w:cs="Arial"/>
          <w:sz w:val="18"/>
          <w:szCs w:val="18"/>
          <w:lang w:val="sl-SI"/>
        </w:rPr>
      </w:pPr>
    </w:p>
    <w:p w14:paraId="36A951CB" w14:textId="44988C5F"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 xml:space="preserve"> od: ...........................</w:t>
      </w:r>
      <w:r w:rsidR="004D70CB">
        <w:rPr>
          <w:rFonts w:ascii="Arial" w:hAnsi="Arial" w:cs="Arial"/>
          <w:sz w:val="18"/>
          <w:szCs w:val="18"/>
          <w:lang w:val="sl-SI"/>
        </w:rPr>
        <w:t>.............</w:t>
      </w:r>
      <w:r w:rsidRPr="00B47A4C">
        <w:rPr>
          <w:rFonts w:ascii="Arial" w:hAnsi="Arial" w:cs="Arial"/>
          <w:sz w:val="18"/>
          <w:szCs w:val="18"/>
          <w:lang w:val="sl-SI"/>
        </w:rPr>
        <w:t xml:space="preserve"> do: ...........................</w:t>
      </w:r>
      <w:r w:rsidR="004D70CB">
        <w:rPr>
          <w:rFonts w:ascii="Arial" w:hAnsi="Arial" w:cs="Arial"/>
          <w:sz w:val="18"/>
          <w:szCs w:val="18"/>
          <w:lang w:val="sl-SI"/>
        </w:rPr>
        <w:t>.........................</w:t>
      </w:r>
      <w:r w:rsidRPr="00B47A4C">
        <w:rPr>
          <w:rFonts w:ascii="Arial" w:hAnsi="Arial" w:cs="Arial"/>
          <w:sz w:val="18"/>
          <w:szCs w:val="18"/>
          <w:lang w:val="sl-SI"/>
        </w:rPr>
        <w:t xml:space="preserve">          ...........................</w:t>
      </w:r>
      <w:r w:rsidR="004D70CB">
        <w:rPr>
          <w:rFonts w:ascii="Arial" w:hAnsi="Arial" w:cs="Arial"/>
          <w:sz w:val="18"/>
          <w:szCs w:val="18"/>
          <w:lang w:val="sl-SI"/>
        </w:rPr>
        <w:t>..................................................................</w:t>
      </w:r>
    </w:p>
    <w:p w14:paraId="18B3AFE4" w14:textId="77777777" w:rsidR="00B47A4C" w:rsidRPr="00B47A4C" w:rsidRDefault="00B47A4C" w:rsidP="00B47A4C">
      <w:pPr>
        <w:jc w:val="both"/>
        <w:rPr>
          <w:rFonts w:ascii="Arial" w:hAnsi="Arial" w:cs="Arial"/>
          <w:sz w:val="18"/>
          <w:szCs w:val="18"/>
          <w:lang w:val="sl-SI"/>
        </w:rPr>
      </w:pPr>
    </w:p>
    <w:p w14:paraId="406F7AD2" w14:textId="77777777" w:rsidR="00B47A4C" w:rsidRPr="00B47A4C" w:rsidRDefault="00B47A4C" w:rsidP="00B47A4C">
      <w:pPr>
        <w:jc w:val="both"/>
        <w:rPr>
          <w:rFonts w:ascii="Arial" w:hAnsi="Arial" w:cs="Arial"/>
          <w:sz w:val="18"/>
          <w:szCs w:val="18"/>
          <w:lang w:val="sl-SI"/>
        </w:rPr>
      </w:pPr>
    </w:p>
    <w:p w14:paraId="0FC79E96" w14:textId="77777777" w:rsidR="00B47A4C" w:rsidRPr="00B47A4C" w:rsidRDefault="00B47A4C" w:rsidP="00B47A4C">
      <w:pPr>
        <w:jc w:val="both"/>
        <w:rPr>
          <w:rFonts w:ascii="Arial" w:hAnsi="Arial" w:cs="Arial"/>
          <w:sz w:val="18"/>
          <w:szCs w:val="18"/>
          <w:lang w:val="sl-SI"/>
        </w:rPr>
      </w:pPr>
    </w:p>
    <w:p w14:paraId="781BA13A" w14:textId="77777777" w:rsidR="00B47A4C" w:rsidRPr="00B47A4C" w:rsidRDefault="00B47A4C" w:rsidP="00B47A4C">
      <w:pPr>
        <w:jc w:val="both"/>
        <w:rPr>
          <w:rFonts w:ascii="Arial" w:hAnsi="Arial" w:cs="Arial"/>
          <w:sz w:val="18"/>
          <w:szCs w:val="18"/>
          <w:lang w:val="sl-SI"/>
        </w:rPr>
      </w:pPr>
    </w:p>
    <w:p w14:paraId="57052BE0" w14:textId="77777777" w:rsidR="00B47A4C" w:rsidRPr="00B47A4C" w:rsidRDefault="00B47A4C" w:rsidP="00B47A4C">
      <w:pPr>
        <w:jc w:val="both"/>
        <w:rPr>
          <w:rFonts w:ascii="Arial" w:hAnsi="Arial" w:cs="Arial"/>
          <w:sz w:val="18"/>
          <w:szCs w:val="18"/>
          <w:lang w:val="sl-SI"/>
        </w:rPr>
      </w:pPr>
    </w:p>
    <w:p w14:paraId="7C710950" w14:textId="42456673"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 xml:space="preserve"> od: ...........................</w:t>
      </w:r>
      <w:r w:rsidR="004D70CB">
        <w:rPr>
          <w:rFonts w:ascii="Arial" w:hAnsi="Arial" w:cs="Arial"/>
          <w:sz w:val="18"/>
          <w:szCs w:val="18"/>
          <w:lang w:val="sl-SI"/>
        </w:rPr>
        <w:t>............</w:t>
      </w:r>
      <w:r w:rsidRPr="00B47A4C">
        <w:rPr>
          <w:rFonts w:ascii="Arial" w:hAnsi="Arial" w:cs="Arial"/>
          <w:sz w:val="18"/>
          <w:szCs w:val="18"/>
          <w:lang w:val="sl-SI"/>
        </w:rPr>
        <w:t xml:space="preserve"> do: ...........................</w:t>
      </w:r>
      <w:r w:rsidR="004D70CB">
        <w:rPr>
          <w:rFonts w:ascii="Arial" w:hAnsi="Arial" w:cs="Arial"/>
          <w:sz w:val="18"/>
          <w:szCs w:val="18"/>
          <w:lang w:val="sl-SI"/>
        </w:rPr>
        <w:t>.........................</w:t>
      </w:r>
      <w:r w:rsidRPr="00B47A4C">
        <w:rPr>
          <w:rFonts w:ascii="Arial" w:hAnsi="Arial" w:cs="Arial"/>
          <w:sz w:val="18"/>
          <w:szCs w:val="18"/>
          <w:lang w:val="sl-SI"/>
        </w:rPr>
        <w:t xml:space="preserve">           ...........................</w:t>
      </w:r>
      <w:r w:rsidR="004D70CB">
        <w:rPr>
          <w:rFonts w:ascii="Arial" w:hAnsi="Arial" w:cs="Arial"/>
          <w:sz w:val="18"/>
          <w:szCs w:val="18"/>
          <w:lang w:val="sl-SI"/>
        </w:rPr>
        <w:t>.................................................................</w:t>
      </w:r>
    </w:p>
    <w:p w14:paraId="177F3335" w14:textId="77777777" w:rsidR="00B47A4C" w:rsidRPr="00B47A4C" w:rsidRDefault="00B47A4C" w:rsidP="00B47A4C">
      <w:pPr>
        <w:jc w:val="both"/>
        <w:rPr>
          <w:rFonts w:ascii="Arial" w:hAnsi="Arial" w:cs="Arial"/>
          <w:sz w:val="18"/>
          <w:szCs w:val="18"/>
          <w:lang w:val="sl-SI"/>
        </w:rPr>
      </w:pPr>
    </w:p>
    <w:p w14:paraId="05DC3686" w14:textId="30312B79" w:rsidR="00B47A4C" w:rsidRPr="004D70CB" w:rsidRDefault="00B47A4C" w:rsidP="00B47A4C">
      <w:pPr>
        <w:jc w:val="both"/>
        <w:rPr>
          <w:rFonts w:ascii="Arial" w:hAnsi="Arial" w:cs="Arial"/>
          <w:b/>
          <w:bCs/>
          <w:sz w:val="18"/>
          <w:szCs w:val="18"/>
          <w:lang w:val="sl-SI"/>
        </w:rPr>
      </w:pPr>
      <w:r w:rsidRPr="004D70CB">
        <w:rPr>
          <w:rFonts w:ascii="Arial" w:hAnsi="Arial" w:cs="Arial"/>
          <w:b/>
          <w:bCs/>
          <w:sz w:val="18"/>
          <w:szCs w:val="18"/>
          <w:lang w:val="sl-SI"/>
        </w:rPr>
        <w:t xml:space="preserve">THORMA Výroba, </w:t>
      </w:r>
      <w:r w:rsidR="00143809">
        <w:rPr>
          <w:rFonts w:ascii="Arial" w:hAnsi="Arial" w:cs="Arial"/>
          <w:b/>
          <w:bCs/>
          <w:sz w:val="18"/>
          <w:szCs w:val="18"/>
          <w:lang w:val="hu-HU"/>
        </w:rPr>
        <w:t>s.r.o.</w:t>
      </w:r>
    </w:p>
    <w:p w14:paraId="6C2463FB" w14:textId="77777777" w:rsidR="00B47A4C" w:rsidRPr="004D70CB" w:rsidRDefault="00B47A4C" w:rsidP="00B47A4C">
      <w:pPr>
        <w:jc w:val="both"/>
        <w:rPr>
          <w:rFonts w:ascii="Arial" w:hAnsi="Arial" w:cs="Arial"/>
          <w:b/>
          <w:bCs/>
          <w:sz w:val="18"/>
          <w:szCs w:val="18"/>
          <w:lang w:val="sl-SI"/>
        </w:rPr>
      </w:pPr>
      <w:r w:rsidRPr="004D70CB">
        <w:rPr>
          <w:rFonts w:ascii="Arial" w:hAnsi="Arial" w:cs="Arial"/>
          <w:b/>
          <w:bCs/>
          <w:sz w:val="18"/>
          <w:szCs w:val="18"/>
          <w:lang w:val="sl-SI"/>
        </w:rPr>
        <w:t>Fiľakovo</w:t>
      </w:r>
    </w:p>
    <w:p w14:paraId="4B1C81F4" w14:textId="77777777" w:rsidR="00B47A4C" w:rsidRPr="004D70CB" w:rsidRDefault="00B47A4C" w:rsidP="00B47A4C">
      <w:pPr>
        <w:jc w:val="both"/>
        <w:rPr>
          <w:rFonts w:ascii="Arial" w:hAnsi="Arial" w:cs="Arial"/>
          <w:b/>
          <w:bCs/>
          <w:sz w:val="18"/>
          <w:szCs w:val="18"/>
          <w:lang w:val="sl-SI"/>
        </w:rPr>
      </w:pPr>
      <w:r w:rsidRPr="004D70CB">
        <w:rPr>
          <w:rFonts w:ascii="Arial" w:hAnsi="Arial" w:cs="Arial"/>
          <w:b/>
          <w:bCs/>
          <w:sz w:val="18"/>
          <w:szCs w:val="18"/>
          <w:lang w:val="sl-SI"/>
        </w:rPr>
        <w:t>Slov</w:t>
      </w:r>
      <w:r w:rsidR="00AB46C0" w:rsidRPr="004D70CB">
        <w:rPr>
          <w:rFonts w:ascii="Arial" w:hAnsi="Arial" w:cs="Arial"/>
          <w:b/>
          <w:bCs/>
          <w:sz w:val="18"/>
          <w:szCs w:val="18"/>
          <w:lang w:val="sl-SI"/>
        </w:rPr>
        <w:t>aška</w:t>
      </w:r>
    </w:p>
    <w:p w14:paraId="1FB24B87" w14:textId="77777777" w:rsidR="00B47A4C" w:rsidRPr="004D70CB" w:rsidRDefault="00B47A4C" w:rsidP="00B47A4C">
      <w:pPr>
        <w:jc w:val="both"/>
        <w:rPr>
          <w:rFonts w:ascii="Arial" w:hAnsi="Arial" w:cs="Arial"/>
          <w:b/>
          <w:bCs/>
          <w:sz w:val="18"/>
          <w:szCs w:val="18"/>
          <w:lang w:val="sl-SI"/>
        </w:rPr>
      </w:pPr>
      <w:r w:rsidRPr="004D70CB">
        <w:rPr>
          <w:rFonts w:ascii="Arial" w:hAnsi="Arial" w:cs="Arial"/>
          <w:b/>
          <w:bCs/>
          <w:sz w:val="18"/>
          <w:szCs w:val="18"/>
          <w:lang w:val="sl-SI"/>
        </w:rPr>
        <w:t>www.thorma.sk</w:t>
      </w:r>
    </w:p>
    <w:p w14:paraId="16084460" w14:textId="77777777" w:rsidR="00B47A4C" w:rsidRPr="00B47A4C" w:rsidRDefault="00B47A4C" w:rsidP="00B47A4C">
      <w:pPr>
        <w:jc w:val="both"/>
        <w:rPr>
          <w:rFonts w:ascii="Arial" w:hAnsi="Arial" w:cs="Arial"/>
          <w:sz w:val="18"/>
          <w:szCs w:val="18"/>
          <w:lang w:val="sl-SI"/>
        </w:rPr>
      </w:pPr>
    </w:p>
    <w:p w14:paraId="5633D18B" w14:textId="77777777" w:rsidR="00B47A4C" w:rsidRPr="00B47A4C" w:rsidRDefault="00B47A4C" w:rsidP="00B47A4C">
      <w:pPr>
        <w:jc w:val="both"/>
        <w:rPr>
          <w:rFonts w:ascii="Arial" w:hAnsi="Arial" w:cs="Arial"/>
          <w:sz w:val="18"/>
          <w:szCs w:val="18"/>
          <w:lang w:val="sl-SI"/>
        </w:rPr>
      </w:pPr>
      <w:r w:rsidRPr="00B47A4C">
        <w:rPr>
          <w:rFonts w:ascii="Arial" w:hAnsi="Arial" w:cs="Arial"/>
          <w:sz w:val="18"/>
          <w:szCs w:val="18"/>
          <w:lang w:val="sl-SI"/>
        </w:rPr>
        <w:t>DODAT</w:t>
      </w:r>
      <w:r w:rsidR="00AB46C0">
        <w:rPr>
          <w:rFonts w:ascii="Arial" w:hAnsi="Arial" w:cs="Arial"/>
          <w:sz w:val="18"/>
          <w:szCs w:val="18"/>
          <w:lang w:val="sl-SI"/>
        </w:rPr>
        <w:t>E</w:t>
      </w:r>
      <w:r w:rsidRPr="00B47A4C">
        <w:rPr>
          <w:rFonts w:ascii="Arial" w:hAnsi="Arial" w:cs="Arial"/>
          <w:sz w:val="18"/>
          <w:szCs w:val="18"/>
          <w:lang w:val="sl-SI"/>
        </w:rPr>
        <w:t>K</w:t>
      </w:r>
    </w:p>
    <w:p w14:paraId="1CFAA3F4" w14:textId="77777777" w:rsidR="00AB46C0" w:rsidRPr="00AB46C0" w:rsidRDefault="00AB46C0" w:rsidP="00AB46C0">
      <w:pPr>
        <w:jc w:val="both"/>
        <w:rPr>
          <w:rFonts w:ascii="Arial" w:hAnsi="Arial" w:cs="Arial"/>
          <w:sz w:val="18"/>
          <w:szCs w:val="18"/>
          <w:lang w:val="sl-SI"/>
        </w:rPr>
      </w:pPr>
      <w:r w:rsidRPr="00AB46C0">
        <w:rPr>
          <w:rFonts w:ascii="Arial" w:hAnsi="Arial" w:cs="Arial"/>
          <w:sz w:val="18"/>
          <w:szCs w:val="18"/>
          <w:lang w:val="sl-SI"/>
        </w:rPr>
        <w:t>Proizvajalec uporabniku priporoča, da posamezne dele embalaže uniči na sledeči način:</w:t>
      </w:r>
    </w:p>
    <w:p w14:paraId="5670950A" w14:textId="77777777" w:rsidR="00AB46C0" w:rsidRPr="00AB46C0" w:rsidRDefault="00AB46C0" w:rsidP="00AB46C0">
      <w:pPr>
        <w:jc w:val="both"/>
        <w:rPr>
          <w:rFonts w:ascii="Arial" w:hAnsi="Arial" w:cs="Arial"/>
          <w:sz w:val="18"/>
          <w:szCs w:val="18"/>
          <w:lang w:val="sl-SI"/>
        </w:rPr>
      </w:pPr>
      <w:r w:rsidRPr="00AB46C0">
        <w:rPr>
          <w:rFonts w:ascii="Arial" w:hAnsi="Arial" w:cs="Arial"/>
          <w:sz w:val="18"/>
          <w:szCs w:val="18"/>
          <w:lang w:val="sl-SI"/>
        </w:rPr>
        <w:t xml:space="preserve">- jeklen trak in valovit karton za reciklažo </w:t>
      </w:r>
    </w:p>
    <w:p w14:paraId="381292D3" w14:textId="77777777" w:rsidR="00AB46C0" w:rsidRPr="00AB46C0" w:rsidRDefault="00AB46C0" w:rsidP="00AB46C0">
      <w:pPr>
        <w:jc w:val="both"/>
        <w:rPr>
          <w:rFonts w:ascii="Arial" w:hAnsi="Arial" w:cs="Arial"/>
          <w:sz w:val="18"/>
          <w:szCs w:val="18"/>
          <w:lang w:val="sl-SI"/>
        </w:rPr>
      </w:pPr>
      <w:r w:rsidRPr="00AB46C0">
        <w:rPr>
          <w:rFonts w:ascii="Arial" w:hAnsi="Arial" w:cs="Arial"/>
          <w:sz w:val="18"/>
          <w:szCs w:val="18"/>
          <w:lang w:val="sl-SI"/>
        </w:rPr>
        <w:t xml:space="preserve">- lesene dele uporabi kot gorivo </w:t>
      </w:r>
    </w:p>
    <w:p w14:paraId="3B977B99" w14:textId="77777777" w:rsidR="00B47A4C" w:rsidRPr="00B47A4C" w:rsidRDefault="00AB46C0" w:rsidP="00AB46C0">
      <w:pPr>
        <w:jc w:val="both"/>
        <w:rPr>
          <w:rFonts w:ascii="Arial" w:hAnsi="Arial" w:cs="Arial"/>
          <w:sz w:val="18"/>
          <w:szCs w:val="18"/>
          <w:lang w:val="sl-SI"/>
        </w:rPr>
      </w:pPr>
      <w:r w:rsidRPr="00AB46C0">
        <w:rPr>
          <w:rFonts w:ascii="Arial" w:hAnsi="Arial" w:cs="Arial"/>
          <w:sz w:val="18"/>
          <w:szCs w:val="18"/>
          <w:lang w:val="sl-SI"/>
        </w:rPr>
        <w:t>Proizvajalec uporabniku priporoča, da po poteku življenjske dobe odpelje izdelek v staro železo, šamotne opeke in keramično steklo pa na deponijo</w:t>
      </w:r>
      <w:r>
        <w:rPr>
          <w:rFonts w:ascii="Arial" w:hAnsi="Arial" w:cs="Arial"/>
          <w:sz w:val="18"/>
          <w:szCs w:val="18"/>
          <w:lang w:val="sl-SI"/>
        </w:rPr>
        <w:t>.</w:t>
      </w:r>
    </w:p>
    <w:p w14:paraId="3D6D7958" w14:textId="77777777" w:rsidR="00B47A4C" w:rsidRPr="00B47A4C" w:rsidRDefault="00B47A4C" w:rsidP="006B11BE">
      <w:pPr>
        <w:jc w:val="both"/>
        <w:rPr>
          <w:rFonts w:ascii="Arial" w:hAnsi="Arial" w:cs="Arial"/>
          <w:sz w:val="18"/>
          <w:szCs w:val="18"/>
          <w:lang w:val="sl-SI"/>
        </w:rPr>
      </w:pPr>
    </w:p>
    <w:p w14:paraId="2BD4F9DD" w14:textId="77777777" w:rsidR="00B8087D" w:rsidRPr="00B47A4C" w:rsidRDefault="00B8087D" w:rsidP="006B11BE">
      <w:pPr>
        <w:jc w:val="both"/>
        <w:rPr>
          <w:rFonts w:ascii="Arial" w:hAnsi="Arial" w:cs="Arial"/>
          <w:sz w:val="18"/>
          <w:szCs w:val="18"/>
          <w:lang w:val="sl-SI"/>
        </w:rPr>
      </w:pPr>
    </w:p>
    <w:p w14:paraId="24826569" w14:textId="77777777" w:rsidR="00B8087D" w:rsidRDefault="00B8087D" w:rsidP="006B11BE">
      <w:pPr>
        <w:jc w:val="both"/>
        <w:rPr>
          <w:rFonts w:ascii="Arial" w:hAnsi="Arial" w:cs="Arial"/>
          <w:sz w:val="18"/>
          <w:szCs w:val="18"/>
        </w:rPr>
      </w:pPr>
    </w:p>
    <w:p w14:paraId="3979239E" w14:textId="77777777" w:rsidR="00B8087D" w:rsidRDefault="00B8087D" w:rsidP="006B11BE">
      <w:pPr>
        <w:jc w:val="both"/>
        <w:rPr>
          <w:rFonts w:ascii="Arial" w:hAnsi="Arial" w:cs="Arial"/>
          <w:sz w:val="18"/>
          <w:szCs w:val="18"/>
        </w:rPr>
      </w:pPr>
    </w:p>
    <w:p w14:paraId="77584042" w14:textId="77777777" w:rsidR="00B8087D" w:rsidRPr="006B11BE" w:rsidRDefault="00B8087D" w:rsidP="006B11BE">
      <w:pPr>
        <w:jc w:val="both"/>
        <w:rPr>
          <w:rFonts w:ascii="Arial" w:hAnsi="Arial" w:cs="Arial"/>
          <w:sz w:val="18"/>
          <w:szCs w:val="18"/>
        </w:rPr>
      </w:pPr>
    </w:p>
    <w:p w14:paraId="0FA61858" w14:textId="77777777" w:rsidR="006B11BE" w:rsidRPr="006B11BE" w:rsidRDefault="006B11BE" w:rsidP="00E66E4A">
      <w:pPr>
        <w:jc w:val="both"/>
        <w:rPr>
          <w:rFonts w:ascii="Arial" w:hAnsi="Arial" w:cs="Arial"/>
          <w:sz w:val="20"/>
          <w:szCs w:val="20"/>
        </w:rPr>
      </w:pPr>
    </w:p>
    <w:p w14:paraId="72009EE3" w14:textId="77777777" w:rsidR="003C5DC9" w:rsidRPr="00F43138" w:rsidRDefault="003C5DC9" w:rsidP="00D64DCA">
      <w:pPr>
        <w:rPr>
          <w:rFonts w:ascii="Arial" w:hAnsi="Arial" w:cs="Arial"/>
          <w:sz w:val="20"/>
          <w:szCs w:val="20"/>
          <w:lang w:val="sl-SI"/>
        </w:rPr>
      </w:pPr>
    </w:p>
    <w:p w14:paraId="1CDC7024" w14:textId="77777777" w:rsidR="003C5DC9" w:rsidRDefault="003C5DC9" w:rsidP="00D64DCA">
      <w:pPr>
        <w:rPr>
          <w:rFonts w:ascii="Arial" w:hAnsi="Arial" w:cs="Arial"/>
          <w:sz w:val="20"/>
          <w:szCs w:val="20"/>
          <w:lang w:val="hu-HU"/>
        </w:rPr>
      </w:pPr>
    </w:p>
    <w:p w14:paraId="4FC6CA5A" w14:textId="77777777" w:rsidR="00100BD7" w:rsidRDefault="00100BD7" w:rsidP="00D64DCA">
      <w:pPr>
        <w:rPr>
          <w:rFonts w:ascii="Arial" w:hAnsi="Arial" w:cs="Arial"/>
          <w:sz w:val="20"/>
          <w:szCs w:val="20"/>
          <w:lang w:val="hu-HU"/>
        </w:rPr>
      </w:pPr>
    </w:p>
    <w:p w14:paraId="184DBE28" w14:textId="77777777" w:rsidR="00100BD7" w:rsidRDefault="00100BD7" w:rsidP="00D64DCA">
      <w:pPr>
        <w:rPr>
          <w:rFonts w:ascii="Arial" w:hAnsi="Arial" w:cs="Arial"/>
          <w:sz w:val="20"/>
          <w:szCs w:val="20"/>
          <w:lang w:val="hu-HU"/>
        </w:rPr>
      </w:pPr>
    </w:p>
    <w:p w14:paraId="7984C7BD" w14:textId="77777777" w:rsidR="00100BD7" w:rsidRDefault="00100BD7" w:rsidP="00D64DCA">
      <w:pPr>
        <w:rPr>
          <w:rFonts w:ascii="Arial" w:hAnsi="Arial" w:cs="Arial"/>
          <w:sz w:val="20"/>
          <w:szCs w:val="20"/>
          <w:lang w:val="hu-HU"/>
        </w:rPr>
      </w:pPr>
    </w:p>
    <w:p w14:paraId="75EF9B3D" w14:textId="77777777" w:rsidR="00100BD7" w:rsidRDefault="00100BD7" w:rsidP="00D64DCA">
      <w:pPr>
        <w:rPr>
          <w:rFonts w:ascii="Arial" w:hAnsi="Arial" w:cs="Arial"/>
          <w:sz w:val="20"/>
          <w:szCs w:val="20"/>
          <w:lang w:val="hu-HU"/>
        </w:rPr>
      </w:pPr>
    </w:p>
    <w:p w14:paraId="04235D7D" w14:textId="77777777" w:rsidR="00100BD7" w:rsidRDefault="00100BD7" w:rsidP="00D64DCA">
      <w:pPr>
        <w:rPr>
          <w:rFonts w:ascii="Arial" w:hAnsi="Arial" w:cs="Arial"/>
          <w:sz w:val="20"/>
          <w:szCs w:val="20"/>
          <w:lang w:val="hu-HU"/>
        </w:rPr>
      </w:pPr>
    </w:p>
    <w:p w14:paraId="5BC62E4B" w14:textId="77777777" w:rsidR="00100BD7" w:rsidRDefault="00100BD7" w:rsidP="00D64DCA">
      <w:pPr>
        <w:rPr>
          <w:rFonts w:ascii="Arial" w:hAnsi="Arial" w:cs="Arial"/>
          <w:sz w:val="20"/>
          <w:szCs w:val="20"/>
          <w:lang w:val="hu-HU"/>
        </w:rPr>
      </w:pPr>
    </w:p>
    <w:p w14:paraId="5CEAE1B0" w14:textId="77777777" w:rsidR="00100BD7" w:rsidRDefault="00100BD7" w:rsidP="00D64DCA">
      <w:pPr>
        <w:rPr>
          <w:rFonts w:ascii="Arial" w:hAnsi="Arial" w:cs="Arial"/>
          <w:sz w:val="20"/>
          <w:szCs w:val="20"/>
          <w:lang w:val="hu-HU"/>
        </w:rPr>
      </w:pPr>
    </w:p>
    <w:p w14:paraId="39E1131A" w14:textId="77777777" w:rsidR="00100BD7" w:rsidRDefault="00100BD7" w:rsidP="00D64DCA">
      <w:pPr>
        <w:rPr>
          <w:rFonts w:ascii="Arial" w:hAnsi="Arial" w:cs="Arial"/>
          <w:sz w:val="20"/>
          <w:szCs w:val="20"/>
          <w:lang w:val="hu-HU"/>
        </w:rPr>
      </w:pPr>
    </w:p>
    <w:p w14:paraId="0AA69115" w14:textId="77777777" w:rsidR="00100BD7" w:rsidRDefault="00100BD7" w:rsidP="00D64DCA">
      <w:pPr>
        <w:rPr>
          <w:rFonts w:ascii="Arial" w:hAnsi="Arial" w:cs="Arial"/>
          <w:sz w:val="20"/>
          <w:szCs w:val="20"/>
          <w:lang w:val="hu-HU"/>
        </w:rPr>
      </w:pPr>
    </w:p>
    <w:p w14:paraId="331894CB" w14:textId="77777777" w:rsidR="00100BD7" w:rsidRDefault="00100BD7" w:rsidP="00D64DCA">
      <w:pPr>
        <w:rPr>
          <w:rFonts w:ascii="Arial" w:hAnsi="Arial" w:cs="Arial"/>
          <w:sz w:val="20"/>
          <w:szCs w:val="20"/>
          <w:lang w:val="hu-HU"/>
        </w:rPr>
      </w:pPr>
    </w:p>
    <w:p w14:paraId="5110F222" w14:textId="77777777" w:rsidR="00100BD7" w:rsidRDefault="00100BD7" w:rsidP="00D64DCA">
      <w:pPr>
        <w:rPr>
          <w:rFonts w:ascii="Arial" w:hAnsi="Arial" w:cs="Arial"/>
          <w:sz w:val="20"/>
          <w:szCs w:val="20"/>
          <w:lang w:val="hu-HU"/>
        </w:rPr>
      </w:pPr>
    </w:p>
    <w:p w14:paraId="1225D9A5" w14:textId="77777777" w:rsidR="00100BD7" w:rsidRDefault="00100BD7" w:rsidP="00D64DCA">
      <w:pPr>
        <w:rPr>
          <w:rFonts w:ascii="Arial" w:hAnsi="Arial" w:cs="Arial"/>
          <w:sz w:val="20"/>
          <w:szCs w:val="20"/>
          <w:lang w:val="hu-HU"/>
        </w:rPr>
      </w:pPr>
    </w:p>
    <w:p w14:paraId="511B59DE" w14:textId="77777777" w:rsidR="00100BD7" w:rsidRDefault="00100BD7" w:rsidP="00D64DCA">
      <w:pPr>
        <w:rPr>
          <w:rFonts w:ascii="Arial" w:hAnsi="Arial" w:cs="Arial"/>
          <w:sz w:val="20"/>
          <w:szCs w:val="20"/>
          <w:lang w:val="hu-HU"/>
        </w:rPr>
      </w:pPr>
    </w:p>
    <w:p w14:paraId="21538C11" w14:textId="77777777" w:rsidR="00100BD7" w:rsidRDefault="00100BD7" w:rsidP="00D64DCA">
      <w:pPr>
        <w:rPr>
          <w:rFonts w:ascii="Arial" w:hAnsi="Arial" w:cs="Arial"/>
          <w:sz w:val="20"/>
          <w:szCs w:val="20"/>
          <w:lang w:val="hu-HU"/>
        </w:rPr>
      </w:pPr>
    </w:p>
    <w:p w14:paraId="1D3129AA" w14:textId="77777777" w:rsidR="00100BD7" w:rsidRDefault="00100BD7" w:rsidP="00D64DCA">
      <w:pPr>
        <w:rPr>
          <w:rFonts w:ascii="Arial" w:hAnsi="Arial" w:cs="Arial"/>
          <w:sz w:val="20"/>
          <w:szCs w:val="20"/>
          <w:lang w:val="hu-HU"/>
        </w:rPr>
      </w:pPr>
    </w:p>
    <w:p w14:paraId="02182F29" w14:textId="77777777" w:rsidR="00100BD7" w:rsidRDefault="00100BD7" w:rsidP="00D64DCA">
      <w:pPr>
        <w:rPr>
          <w:rFonts w:ascii="Arial" w:hAnsi="Arial" w:cs="Arial"/>
          <w:sz w:val="20"/>
          <w:szCs w:val="20"/>
          <w:lang w:val="hu-HU"/>
        </w:rPr>
      </w:pPr>
    </w:p>
    <w:p w14:paraId="74D5E78C" w14:textId="77777777" w:rsidR="00100BD7" w:rsidRDefault="00100BD7" w:rsidP="00D64DCA">
      <w:pPr>
        <w:rPr>
          <w:rFonts w:ascii="Arial" w:hAnsi="Arial" w:cs="Arial"/>
          <w:sz w:val="20"/>
          <w:szCs w:val="20"/>
          <w:lang w:val="hu-HU"/>
        </w:rPr>
      </w:pPr>
    </w:p>
    <w:p w14:paraId="4D20D3C8" w14:textId="77777777" w:rsidR="00100BD7" w:rsidRDefault="00100BD7" w:rsidP="00D64DCA">
      <w:pPr>
        <w:rPr>
          <w:rFonts w:ascii="Arial" w:hAnsi="Arial" w:cs="Arial"/>
          <w:sz w:val="20"/>
          <w:szCs w:val="20"/>
          <w:lang w:val="hu-HU"/>
        </w:rPr>
      </w:pPr>
    </w:p>
    <w:p w14:paraId="7F697C0A" w14:textId="77777777" w:rsidR="00100BD7" w:rsidRDefault="00100BD7" w:rsidP="00D64DCA">
      <w:pPr>
        <w:rPr>
          <w:rFonts w:ascii="Arial" w:hAnsi="Arial" w:cs="Arial"/>
          <w:sz w:val="20"/>
          <w:szCs w:val="20"/>
          <w:lang w:val="hu-HU"/>
        </w:rPr>
      </w:pPr>
    </w:p>
    <w:p w14:paraId="0CC88A6A" w14:textId="77777777" w:rsidR="00100BD7" w:rsidRDefault="00100BD7" w:rsidP="00D64DCA">
      <w:pPr>
        <w:rPr>
          <w:rFonts w:ascii="Arial" w:hAnsi="Arial" w:cs="Arial"/>
          <w:sz w:val="20"/>
          <w:szCs w:val="20"/>
          <w:lang w:val="hu-HU"/>
        </w:rPr>
      </w:pPr>
    </w:p>
    <w:p w14:paraId="0472C4E0" w14:textId="77777777" w:rsidR="00100BD7" w:rsidRDefault="00100BD7" w:rsidP="00D64DCA">
      <w:pPr>
        <w:rPr>
          <w:rFonts w:ascii="Arial" w:hAnsi="Arial" w:cs="Arial"/>
          <w:sz w:val="20"/>
          <w:szCs w:val="20"/>
          <w:lang w:val="hu-HU"/>
        </w:rPr>
      </w:pPr>
    </w:p>
    <w:p w14:paraId="41F779FA" w14:textId="77777777" w:rsidR="00100BD7" w:rsidRDefault="00100BD7" w:rsidP="00D64DCA">
      <w:pPr>
        <w:rPr>
          <w:rFonts w:ascii="Arial" w:hAnsi="Arial" w:cs="Arial"/>
          <w:sz w:val="20"/>
          <w:szCs w:val="20"/>
          <w:lang w:val="hu-HU"/>
        </w:rPr>
      </w:pPr>
    </w:p>
    <w:p w14:paraId="4E0F32ED" w14:textId="77777777" w:rsidR="00100BD7" w:rsidRDefault="00100BD7" w:rsidP="00D64DCA">
      <w:pPr>
        <w:rPr>
          <w:rFonts w:ascii="Arial" w:hAnsi="Arial" w:cs="Arial"/>
          <w:sz w:val="20"/>
          <w:szCs w:val="20"/>
          <w:lang w:val="hu-HU"/>
        </w:rPr>
      </w:pPr>
    </w:p>
    <w:p w14:paraId="38219666" w14:textId="77777777" w:rsidR="00100BD7" w:rsidRDefault="00100BD7" w:rsidP="00D64DCA">
      <w:pPr>
        <w:rPr>
          <w:rFonts w:ascii="Arial" w:hAnsi="Arial" w:cs="Arial"/>
          <w:sz w:val="20"/>
          <w:szCs w:val="20"/>
          <w:lang w:val="hu-HU"/>
        </w:rPr>
      </w:pPr>
    </w:p>
    <w:p w14:paraId="7B939AE5" w14:textId="77777777" w:rsidR="00100BD7" w:rsidRDefault="00100BD7" w:rsidP="00D64DCA">
      <w:pPr>
        <w:rPr>
          <w:rFonts w:ascii="Arial" w:hAnsi="Arial" w:cs="Arial"/>
          <w:sz w:val="20"/>
          <w:szCs w:val="20"/>
          <w:lang w:val="hu-HU"/>
        </w:rPr>
      </w:pPr>
    </w:p>
    <w:p w14:paraId="68AA4D35" w14:textId="77777777" w:rsidR="00100BD7" w:rsidRDefault="00100BD7" w:rsidP="00D64DCA">
      <w:pPr>
        <w:rPr>
          <w:rFonts w:ascii="Arial" w:hAnsi="Arial" w:cs="Arial"/>
          <w:sz w:val="20"/>
          <w:szCs w:val="20"/>
          <w:lang w:val="hu-HU"/>
        </w:rPr>
      </w:pPr>
    </w:p>
    <w:p w14:paraId="6860DA92" w14:textId="77777777" w:rsidR="00100BD7" w:rsidRDefault="00100BD7" w:rsidP="00D64DCA">
      <w:pPr>
        <w:rPr>
          <w:rFonts w:ascii="Arial" w:hAnsi="Arial" w:cs="Arial"/>
          <w:sz w:val="20"/>
          <w:szCs w:val="20"/>
          <w:lang w:val="hu-HU"/>
        </w:rPr>
      </w:pPr>
    </w:p>
    <w:p w14:paraId="66ADF797" w14:textId="77777777" w:rsidR="00100BD7" w:rsidRDefault="00100BD7" w:rsidP="00D64DCA">
      <w:pPr>
        <w:rPr>
          <w:rFonts w:ascii="Arial" w:hAnsi="Arial" w:cs="Arial"/>
          <w:sz w:val="20"/>
          <w:szCs w:val="20"/>
          <w:lang w:val="hu-HU"/>
        </w:rPr>
      </w:pPr>
    </w:p>
    <w:p w14:paraId="3B0052EB" w14:textId="77777777" w:rsidR="00100BD7" w:rsidRDefault="00100BD7" w:rsidP="00D64DCA">
      <w:pPr>
        <w:rPr>
          <w:rFonts w:ascii="Arial" w:hAnsi="Arial" w:cs="Arial"/>
          <w:sz w:val="20"/>
          <w:szCs w:val="20"/>
          <w:lang w:val="hu-HU"/>
        </w:rPr>
      </w:pPr>
    </w:p>
    <w:p w14:paraId="1679CCE7" w14:textId="77777777" w:rsidR="00100BD7" w:rsidRDefault="00100BD7" w:rsidP="00D64DCA">
      <w:pPr>
        <w:rPr>
          <w:rFonts w:ascii="Arial" w:hAnsi="Arial" w:cs="Arial"/>
          <w:sz w:val="20"/>
          <w:szCs w:val="20"/>
          <w:lang w:val="hu-HU"/>
        </w:rPr>
      </w:pPr>
    </w:p>
    <w:p w14:paraId="59B670FD" w14:textId="77777777" w:rsidR="00100BD7" w:rsidRDefault="00100BD7" w:rsidP="00D64DCA">
      <w:pPr>
        <w:rPr>
          <w:rFonts w:ascii="Arial" w:hAnsi="Arial" w:cs="Arial"/>
          <w:sz w:val="20"/>
          <w:szCs w:val="20"/>
          <w:lang w:val="hu-HU"/>
        </w:rPr>
      </w:pPr>
    </w:p>
    <w:p w14:paraId="47198728" w14:textId="77777777" w:rsidR="00100BD7" w:rsidRDefault="00100BD7" w:rsidP="00D64DCA">
      <w:pPr>
        <w:rPr>
          <w:rFonts w:ascii="Arial" w:hAnsi="Arial" w:cs="Arial"/>
          <w:sz w:val="20"/>
          <w:szCs w:val="20"/>
          <w:lang w:val="hu-HU"/>
        </w:rPr>
      </w:pPr>
    </w:p>
    <w:p w14:paraId="3962DCED" w14:textId="77777777" w:rsidR="00100BD7" w:rsidRDefault="00100BD7" w:rsidP="00D64DCA">
      <w:pPr>
        <w:rPr>
          <w:rFonts w:ascii="Arial" w:hAnsi="Arial" w:cs="Arial"/>
          <w:sz w:val="20"/>
          <w:szCs w:val="20"/>
          <w:lang w:val="hu-HU"/>
        </w:rPr>
      </w:pPr>
    </w:p>
    <w:p w14:paraId="20C2504F" w14:textId="77777777" w:rsidR="00100BD7" w:rsidRDefault="00100BD7" w:rsidP="00D64DCA">
      <w:pPr>
        <w:rPr>
          <w:rFonts w:ascii="Arial" w:hAnsi="Arial" w:cs="Arial"/>
          <w:sz w:val="20"/>
          <w:szCs w:val="20"/>
          <w:lang w:val="hu-HU"/>
        </w:rPr>
      </w:pPr>
    </w:p>
    <w:p w14:paraId="598FA2DE" w14:textId="77777777" w:rsidR="00100BD7" w:rsidRDefault="00100BD7" w:rsidP="00D64DCA">
      <w:pPr>
        <w:rPr>
          <w:rFonts w:ascii="Arial" w:hAnsi="Arial" w:cs="Arial"/>
          <w:sz w:val="20"/>
          <w:szCs w:val="20"/>
          <w:lang w:val="hu-HU"/>
        </w:rPr>
      </w:pPr>
    </w:p>
    <w:p w14:paraId="7667F304" w14:textId="77777777" w:rsidR="00100BD7" w:rsidRDefault="00100BD7" w:rsidP="00D64DCA">
      <w:pPr>
        <w:rPr>
          <w:rFonts w:ascii="Arial" w:hAnsi="Arial" w:cs="Arial"/>
          <w:sz w:val="20"/>
          <w:szCs w:val="20"/>
          <w:lang w:val="hu-HU"/>
        </w:rPr>
      </w:pPr>
    </w:p>
    <w:p w14:paraId="0CE2CE87" w14:textId="77777777" w:rsidR="00100BD7" w:rsidRDefault="00100BD7" w:rsidP="00D64DCA">
      <w:pPr>
        <w:rPr>
          <w:rFonts w:ascii="Arial" w:hAnsi="Arial" w:cs="Arial"/>
          <w:sz w:val="20"/>
          <w:szCs w:val="20"/>
          <w:lang w:val="hu-HU"/>
        </w:rPr>
      </w:pPr>
    </w:p>
    <w:p w14:paraId="7419BE12" w14:textId="77777777" w:rsidR="00100BD7" w:rsidRDefault="00100BD7" w:rsidP="00D64DCA">
      <w:pPr>
        <w:rPr>
          <w:rFonts w:ascii="Arial" w:hAnsi="Arial" w:cs="Arial"/>
          <w:sz w:val="20"/>
          <w:szCs w:val="20"/>
          <w:lang w:val="hu-HU"/>
        </w:rPr>
      </w:pPr>
    </w:p>
    <w:p w14:paraId="1A9DBF1D" w14:textId="77777777" w:rsidR="00100BD7" w:rsidRDefault="00100BD7" w:rsidP="00D64DCA">
      <w:pPr>
        <w:rPr>
          <w:rFonts w:ascii="Arial" w:hAnsi="Arial" w:cs="Arial"/>
          <w:sz w:val="20"/>
          <w:szCs w:val="20"/>
          <w:lang w:val="hu-HU"/>
        </w:rPr>
      </w:pPr>
    </w:p>
    <w:p w14:paraId="30B977B4" w14:textId="77777777" w:rsidR="00100BD7" w:rsidRDefault="00100BD7" w:rsidP="00D64DCA">
      <w:pPr>
        <w:rPr>
          <w:rFonts w:ascii="Arial" w:hAnsi="Arial" w:cs="Arial"/>
          <w:sz w:val="20"/>
          <w:szCs w:val="20"/>
          <w:lang w:val="hu-HU"/>
        </w:rPr>
      </w:pPr>
    </w:p>
    <w:p w14:paraId="563208C2" w14:textId="77777777" w:rsidR="00100BD7" w:rsidRDefault="00100BD7" w:rsidP="00D64DCA">
      <w:pPr>
        <w:rPr>
          <w:rFonts w:ascii="Arial" w:hAnsi="Arial" w:cs="Arial"/>
          <w:sz w:val="20"/>
          <w:szCs w:val="20"/>
          <w:lang w:val="hu-HU"/>
        </w:rPr>
      </w:pPr>
    </w:p>
    <w:p w14:paraId="5886E88C" w14:textId="77777777" w:rsidR="00100BD7" w:rsidRDefault="00100BD7" w:rsidP="00D64DCA">
      <w:pPr>
        <w:rPr>
          <w:rFonts w:ascii="Arial" w:hAnsi="Arial" w:cs="Arial"/>
          <w:sz w:val="20"/>
          <w:szCs w:val="20"/>
          <w:lang w:val="hu-HU"/>
        </w:rPr>
      </w:pPr>
    </w:p>
    <w:p w14:paraId="4A94162E" w14:textId="77777777" w:rsidR="00100BD7" w:rsidRDefault="00100BD7" w:rsidP="00D64DCA">
      <w:pPr>
        <w:rPr>
          <w:rFonts w:ascii="Arial" w:hAnsi="Arial" w:cs="Arial"/>
          <w:sz w:val="20"/>
          <w:szCs w:val="20"/>
          <w:lang w:val="hu-HU"/>
        </w:rPr>
      </w:pPr>
    </w:p>
    <w:p w14:paraId="2E23BBF4" w14:textId="77777777" w:rsidR="00100BD7" w:rsidRDefault="00100BD7" w:rsidP="00D64DCA">
      <w:pPr>
        <w:rPr>
          <w:rFonts w:ascii="Arial" w:hAnsi="Arial" w:cs="Arial"/>
          <w:sz w:val="20"/>
          <w:szCs w:val="20"/>
          <w:lang w:val="hu-HU"/>
        </w:rPr>
      </w:pPr>
    </w:p>
    <w:p w14:paraId="2BEE3FEE" w14:textId="77777777" w:rsidR="00100BD7" w:rsidRDefault="00100BD7" w:rsidP="00D64DCA">
      <w:pPr>
        <w:rPr>
          <w:rFonts w:ascii="Arial" w:hAnsi="Arial" w:cs="Arial"/>
          <w:sz w:val="20"/>
          <w:szCs w:val="20"/>
          <w:lang w:val="hu-HU"/>
        </w:rPr>
      </w:pPr>
    </w:p>
    <w:p w14:paraId="6E176174" w14:textId="77777777" w:rsidR="00100BD7" w:rsidRDefault="00100BD7" w:rsidP="00D64DCA">
      <w:pPr>
        <w:rPr>
          <w:rFonts w:ascii="Arial" w:hAnsi="Arial" w:cs="Arial"/>
          <w:sz w:val="20"/>
          <w:szCs w:val="20"/>
          <w:lang w:val="hu-HU"/>
        </w:rPr>
      </w:pPr>
    </w:p>
    <w:p w14:paraId="120290BC" w14:textId="77777777" w:rsidR="00100BD7" w:rsidRDefault="00100BD7" w:rsidP="00D64DCA">
      <w:pPr>
        <w:rPr>
          <w:rFonts w:ascii="Arial" w:hAnsi="Arial" w:cs="Arial"/>
          <w:sz w:val="20"/>
          <w:szCs w:val="20"/>
          <w:lang w:val="hu-HU"/>
        </w:rPr>
      </w:pPr>
    </w:p>
    <w:p w14:paraId="07773DDD" w14:textId="77777777" w:rsidR="00100BD7" w:rsidRDefault="00100BD7" w:rsidP="00D64DCA">
      <w:pPr>
        <w:rPr>
          <w:rFonts w:ascii="Arial" w:hAnsi="Arial" w:cs="Arial"/>
          <w:sz w:val="20"/>
          <w:szCs w:val="20"/>
          <w:lang w:val="hu-HU"/>
        </w:rPr>
      </w:pPr>
    </w:p>
    <w:p w14:paraId="048CF84B" w14:textId="77777777" w:rsidR="00100BD7" w:rsidRDefault="00100BD7" w:rsidP="00D64DCA">
      <w:pPr>
        <w:rPr>
          <w:rFonts w:ascii="Arial" w:hAnsi="Arial" w:cs="Arial"/>
          <w:sz w:val="20"/>
          <w:szCs w:val="20"/>
          <w:lang w:val="hu-HU"/>
        </w:rPr>
      </w:pPr>
    </w:p>
    <w:p w14:paraId="2F1E00C8" w14:textId="77777777" w:rsidR="00100BD7" w:rsidRDefault="00100BD7" w:rsidP="00D64DCA">
      <w:pPr>
        <w:rPr>
          <w:rFonts w:ascii="Arial" w:hAnsi="Arial" w:cs="Arial"/>
          <w:sz w:val="20"/>
          <w:szCs w:val="20"/>
          <w:lang w:val="hu-HU"/>
        </w:rPr>
      </w:pPr>
    </w:p>
    <w:p w14:paraId="2D10C097" w14:textId="77777777" w:rsidR="003C5DC9" w:rsidRDefault="003C5DC9" w:rsidP="00D64DCA">
      <w:pPr>
        <w:rPr>
          <w:rFonts w:ascii="Arial" w:hAnsi="Arial" w:cs="Arial"/>
          <w:sz w:val="20"/>
          <w:szCs w:val="20"/>
          <w:lang w:val="hu-HU"/>
        </w:rPr>
      </w:pPr>
    </w:p>
    <w:p w14:paraId="76B922B7" w14:textId="77777777" w:rsidR="003C5DC9" w:rsidRDefault="003C5DC9" w:rsidP="00D64DCA">
      <w:pPr>
        <w:rPr>
          <w:rFonts w:ascii="Arial" w:hAnsi="Arial" w:cs="Arial"/>
          <w:sz w:val="20"/>
          <w:szCs w:val="20"/>
          <w:lang w:val="hu-HU"/>
        </w:rPr>
      </w:pPr>
    </w:p>
    <w:p w14:paraId="3775B9B9" w14:textId="77777777" w:rsidR="00741DBD" w:rsidRDefault="00741DBD" w:rsidP="00D64DCA">
      <w:pPr>
        <w:rPr>
          <w:rFonts w:ascii="Arial" w:hAnsi="Arial" w:cs="Arial"/>
          <w:sz w:val="20"/>
          <w:szCs w:val="20"/>
        </w:rPr>
      </w:pPr>
    </w:p>
    <w:p w14:paraId="3A62AFC5" w14:textId="77777777" w:rsidR="00B47A4C" w:rsidRDefault="00B47A4C" w:rsidP="00D64DCA">
      <w:pPr>
        <w:rPr>
          <w:rFonts w:ascii="Arial" w:hAnsi="Arial" w:cs="Arial"/>
          <w:sz w:val="20"/>
          <w:szCs w:val="20"/>
        </w:rPr>
      </w:pPr>
    </w:p>
    <w:p w14:paraId="76FDEFEE" w14:textId="77777777" w:rsidR="00B47A4C" w:rsidRDefault="00B47A4C" w:rsidP="00D64DCA">
      <w:pPr>
        <w:rPr>
          <w:rFonts w:ascii="Arial" w:hAnsi="Arial" w:cs="Arial"/>
          <w:sz w:val="20"/>
          <w:szCs w:val="20"/>
        </w:rPr>
      </w:pPr>
    </w:p>
    <w:p w14:paraId="06EA75BA" w14:textId="77777777" w:rsidR="00B47A4C" w:rsidRDefault="00B47A4C" w:rsidP="00D64DCA">
      <w:pPr>
        <w:rPr>
          <w:rFonts w:ascii="Arial" w:hAnsi="Arial" w:cs="Arial"/>
          <w:sz w:val="20"/>
          <w:szCs w:val="20"/>
        </w:rPr>
      </w:pPr>
    </w:p>
    <w:p w14:paraId="6BB30236" w14:textId="77777777" w:rsidR="00B47A4C" w:rsidRDefault="00B47A4C" w:rsidP="00D64DCA">
      <w:pPr>
        <w:rPr>
          <w:rFonts w:ascii="Arial" w:hAnsi="Arial" w:cs="Arial"/>
          <w:sz w:val="20"/>
          <w:szCs w:val="20"/>
        </w:rPr>
      </w:pPr>
    </w:p>
    <w:p w14:paraId="4D68C0CF" w14:textId="77777777" w:rsidR="00B47A4C" w:rsidRDefault="00B47A4C" w:rsidP="00D64DCA">
      <w:pPr>
        <w:rPr>
          <w:rFonts w:ascii="Arial" w:hAnsi="Arial" w:cs="Arial"/>
          <w:sz w:val="20"/>
          <w:szCs w:val="20"/>
        </w:rPr>
      </w:pPr>
    </w:p>
    <w:p w14:paraId="46B9B451" w14:textId="77777777" w:rsidR="00B47A4C" w:rsidRDefault="00B47A4C" w:rsidP="00D64DCA">
      <w:pPr>
        <w:rPr>
          <w:rFonts w:ascii="Arial" w:hAnsi="Arial" w:cs="Arial"/>
          <w:sz w:val="20"/>
          <w:szCs w:val="20"/>
        </w:rPr>
      </w:pPr>
    </w:p>
    <w:p w14:paraId="5D476F93" w14:textId="77777777" w:rsidR="00B47A4C" w:rsidRDefault="00B47A4C" w:rsidP="00D64DCA">
      <w:pPr>
        <w:rPr>
          <w:rFonts w:ascii="Arial" w:hAnsi="Arial" w:cs="Arial"/>
          <w:sz w:val="20"/>
          <w:szCs w:val="20"/>
        </w:rPr>
      </w:pPr>
    </w:p>
    <w:p w14:paraId="189046AD" w14:textId="77777777" w:rsidR="00B47A4C" w:rsidRDefault="00B47A4C" w:rsidP="00D64DCA">
      <w:pPr>
        <w:rPr>
          <w:rFonts w:ascii="Arial" w:hAnsi="Arial" w:cs="Arial"/>
          <w:sz w:val="20"/>
          <w:szCs w:val="20"/>
        </w:rPr>
      </w:pPr>
    </w:p>
    <w:p w14:paraId="71F42061" w14:textId="77777777" w:rsidR="00B47A4C" w:rsidRDefault="00B47A4C" w:rsidP="00D64DCA">
      <w:pPr>
        <w:rPr>
          <w:rFonts w:ascii="Arial" w:hAnsi="Arial" w:cs="Arial"/>
          <w:sz w:val="20"/>
          <w:szCs w:val="20"/>
        </w:rPr>
      </w:pPr>
    </w:p>
    <w:p w14:paraId="3D8B18A8" w14:textId="77777777" w:rsidR="00B47A4C" w:rsidRDefault="00B47A4C" w:rsidP="00D64DCA">
      <w:pPr>
        <w:rPr>
          <w:rFonts w:ascii="Arial" w:hAnsi="Arial" w:cs="Arial"/>
          <w:sz w:val="20"/>
          <w:szCs w:val="20"/>
        </w:rPr>
      </w:pPr>
    </w:p>
    <w:p w14:paraId="1C3DC2C5" w14:textId="77777777" w:rsidR="00B47A4C" w:rsidRDefault="00B47A4C" w:rsidP="00D64DCA">
      <w:pPr>
        <w:rPr>
          <w:rFonts w:ascii="Arial" w:hAnsi="Arial" w:cs="Arial"/>
          <w:sz w:val="20"/>
          <w:szCs w:val="20"/>
        </w:rPr>
      </w:pPr>
    </w:p>
    <w:p w14:paraId="0865BBF6" w14:textId="77777777" w:rsidR="00B47A4C" w:rsidRDefault="00B47A4C" w:rsidP="00D64DCA">
      <w:pPr>
        <w:rPr>
          <w:rFonts w:ascii="Arial" w:hAnsi="Arial" w:cs="Arial"/>
          <w:sz w:val="20"/>
          <w:szCs w:val="20"/>
        </w:rPr>
      </w:pPr>
    </w:p>
    <w:p w14:paraId="41E88F47" w14:textId="77777777" w:rsidR="00B47A4C" w:rsidRDefault="00B47A4C" w:rsidP="00D64DCA">
      <w:pPr>
        <w:rPr>
          <w:rFonts w:ascii="Arial" w:hAnsi="Arial" w:cs="Arial"/>
          <w:sz w:val="20"/>
          <w:szCs w:val="20"/>
        </w:rPr>
      </w:pPr>
    </w:p>
    <w:p w14:paraId="11CD7881" w14:textId="77777777" w:rsidR="00B47A4C" w:rsidRDefault="00B47A4C" w:rsidP="00D64DCA">
      <w:pPr>
        <w:rPr>
          <w:rFonts w:ascii="Arial" w:hAnsi="Arial" w:cs="Arial"/>
          <w:sz w:val="20"/>
          <w:szCs w:val="20"/>
        </w:rPr>
      </w:pPr>
    </w:p>
    <w:p w14:paraId="12949AF3" w14:textId="77777777" w:rsidR="00B47A4C" w:rsidRDefault="00B47A4C" w:rsidP="00D64DCA">
      <w:pPr>
        <w:rPr>
          <w:rFonts w:ascii="Arial" w:hAnsi="Arial" w:cs="Arial"/>
          <w:sz w:val="20"/>
          <w:szCs w:val="20"/>
        </w:rPr>
      </w:pPr>
    </w:p>
    <w:p w14:paraId="6A090496" w14:textId="77777777" w:rsidR="00B47A4C" w:rsidRDefault="00B47A4C" w:rsidP="00D64DCA">
      <w:pPr>
        <w:rPr>
          <w:rFonts w:ascii="Arial" w:hAnsi="Arial" w:cs="Arial"/>
          <w:sz w:val="20"/>
          <w:szCs w:val="20"/>
        </w:rPr>
      </w:pPr>
    </w:p>
    <w:p w14:paraId="7701E40D" w14:textId="77777777" w:rsidR="00B47A4C" w:rsidRDefault="00B47A4C" w:rsidP="00D64DCA">
      <w:pPr>
        <w:rPr>
          <w:rFonts w:ascii="Arial" w:hAnsi="Arial" w:cs="Arial"/>
          <w:sz w:val="20"/>
          <w:szCs w:val="20"/>
        </w:rPr>
      </w:pPr>
    </w:p>
    <w:p w14:paraId="1E96C6B4" w14:textId="77777777" w:rsidR="00B47A4C" w:rsidRDefault="00B47A4C" w:rsidP="00D64DCA">
      <w:pPr>
        <w:rPr>
          <w:rFonts w:ascii="Arial" w:hAnsi="Arial" w:cs="Arial"/>
          <w:sz w:val="20"/>
          <w:szCs w:val="20"/>
        </w:rPr>
      </w:pPr>
    </w:p>
    <w:p w14:paraId="1951A429" w14:textId="77777777" w:rsidR="00B47A4C" w:rsidRDefault="00B47A4C" w:rsidP="00D64DCA">
      <w:pPr>
        <w:rPr>
          <w:rFonts w:ascii="Arial" w:hAnsi="Arial" w:cs="Arial"/>
          <w:sz w:val="20"/>
          <w:szCs w:val="20"/>
        </w:rPr>
      </w:pPr>
    </w:p>
    <w:p w14:paraId="6C137848" w14:textId="77777777" w:rsidR="00B47A4C" w:rsidRDefault="00B47A4C" w:rsidP="00D64DCA">
      <w:pPr>
        <w:rPr>
          <w:rFonts w:ascii="Arial" w:hAnsi="Arial" w:cs="Arial"/>
          <w:sz w:val="20"/>
          <w:szCs w:val="20"/>
        </w:rPr>
      </w:pPr>
    </w:p>
    <w:p w14:paraId="41FA559F" w14:textId="77777777" w:rsidR="00B47A4C" w:rsidRDefault="00B47A4C" w:rsidP="00D64DCA">
      <w:pPr>
        <w:rPr>
          <w:rFonts w:ascii="Arial" w:hAnsi="Arial" w:cs="Arial"/>
          <w:sz w:val="20"/>
          <w:szCs w:val="20"/>
        </w:rPr>
      </w:pPr>
    </w:p>
    <w:p w14:paraId="3BB38B28" w14:textId="77777777" w:rsidR="00B47A4C" w:rsidRDefault="00B47A4C" w:rsidP="00D64DCA">
      <w:pPr>
        <w:rPr>
          <w:rFonts w:ascii="Arial" w:hAnsi="Arial" w:cs="Arial"/>
          <w:sz w:val="20"/>
          <w:szCs w:val="20"/>
        </w:rPr>
      </w:pPr>
    </w:p>
    <w:p w14:paraId="71EE4190" w14:textId="77777777" w:rsidR="00B47A4C" w:rsidRDefault="00B47A4C" w:rsidP="00D64DCA">
      <w:pPr>
        <w:rPr>
          <w:rFonts w:ascii="Arial" w:hAnsi="Arial" w:cs="Arial"/>
          <w:sz w:val="20"/>
          <w:szCs w:val="20"/>
        </w:rPr>
      </w:pPr>
    </w:p>
    <w:p w14:paraId="5C562ED1" w14:textId="77777777" w:rsidR="00741DBD" w:rsidRDefault="00741DBD" w:rsidP="00D64DCA">
      <w:pPr>
        <w:rPr>
          <w:rFonts w:ascii="Arial" w:hAnsi="Arial" w:cs="Arial"/>
          <w:sz w:val="20"/>
          <w:szCs w:val="20"/>
        </w:rPr>
      </w:pPr>
    </w:p>
    <w:p w14:paraId="714EEB5A" w14:textId="77777777" w:rsidR="00741DBD" w:rsidRDefault="00741DBD" w:rsidP="00D64DCA">
      <w:pPr>
        <w:rPr>
          <w:rFonts w:ascii="Arial" w:hAnsi="Arial" w:cs="Arial"/>
          <w:sz w:val="20"/>
          <w:szCs w:val="20"/>
        </w:rPr>
      </w:pPr>
    </w:p>
    <w:p w14:paraId="7BA7DD51" w14:textId="77777777" w:rsidR="00741DBD" w:rsidRDefault="00741DBD" w:rsidP="00D64DCA">
      <w:pPr>
        <w:rPr>
          <w:rFonts w:ascii="Arial" w:hAnsi="Arial" w:cs="Arial"/>
          <w:sz w:val="20"/>
          <w:szCs w:val="20"/>
        </w:rPr>
      </w:pPr>
    </w:p>
    <w:p w14:paraId="71E275EB" w14:textId="77777777" w:rsidR="00741DBD" w:rsidRDefault="00741DBD" w:rsidP="00D64DCA">
      <w:pPr>
        <w:rPr>
          <w:rFonts w:ascii="Arial" w:hAnsi="Arial" w:cs="Arial"/>
          <w:sz w:val="20"/>
          <w:szCs w:val="20"/>
        </w:rPr>
      </w:pPr>
    </w:p>
    <w:p w14:paraId="17D29E34" w14:textId="77777777" w:rsidR="00741DBD" w:rsidRDefault="00741DBD" w:rsidP="00D64DCA">
      <w:pPr>
        <w:rPr>
          <w:rFonts w:ascii="Arial" w:hAnsi="Arial" w:cs="Arial"/>
          <w:sz w:val="20"/>
          <w:szCs w:val="20"/>
        </w:rPr>
      </w:pPr>
    </w:p>
    <w:p w14:paraId="060BDEAD" w14:textId="77777777" w:rsidR="00741DBD" w:rsidRDefault="00741DBD" w:rsidP="00D64DCA">
      <w:pPr>
        <w:rPr>
          <w:rFonts w:ascii="Arial" w:hAnsi="Arial" w:cs="Arial"/>
          <w:sz w:val="20"/>
          <w:szCs w:val="20"/>
        </w:rPr>
      </w:pPr>
    </w:p>
    <w:p w14:paraId="106A45A7" w14:textId="77777777" w:rsidR="00741DBD" w:rsidRDefault="00741DBD" w:rsidP="00D64DCA">
      <w:pPr>
        <w:rPr>
          <w:rFonts w:ascii="Arial" w:hAnsi="Arial" w:cs="Arial"/>
          <w:sz w:val="20"/>
          <w:szCs w:val="20"/>
        </w:rPr>
      </w:pPr>
    </w:p>
    <w:p w14:paraId="57FED0FD" w14:textId="77777777" w:rsidR="00741DBD" w:rsidRDefault="00741DBD" w:rsidP="00D64DCA">
      <w:pPr>
        <w:rPr>
          <w:rFonts w:ascii="Arial" w:hAnsi="Arial" w:cs="Arial"/>
          <w:sz w:val="20"/>
          <w:szCs w:val="20"/>
        </w:rPr>
      </w:pPr>
    </w:p>
    <w:p w14:paraId="65A45206" w14:textId="77777777" w:rsidR="00741DBD" w:rsidRDefault="00741DBD" w:rsidP="00D64DCA">
      <w:pPr>
        <w:rPr>
          <w:rFonts w:ascii="Arial" w:hAnsi="Arial" w:cs="Arial"/>
          <w:sz w:val="20"/>
          <w:szCs w:val="20"/>
        </w:rPr>
      </w:pPr>
    </w:p>
    <w:p w14:paraId="6BEBA165" w14:textId="77777777" w:rsidR="00741DBD" w:rsidRDefault="00741DBD" w:rsidP="00D64DCA">
      <w:pPr>
        <w:rPr>
          <w:rFonts w:ascii="Arial" w:hAnsi="Arial" w:cs="Arial"/>
          <w:sz w:val="20"/>
          <w:szCs w:val="20"/>
        </w:rPr>
      </w:pPr>
    </w:p>
    <w:p w14:paraId="499B8B23" w14:textId="77777777" w:rsidR="00741DBD" w:rsidRDefault="00741DBD" w:rsidP="00D64DCA">
      <w:pPr>
        <w:rPr>
          <w:rFonts w:ascii="Arial" w:hAnsi="Arial" w:cs="Arial"/>
          <w:sz w:val="20"/>
          <w:szCs w:val="20"/>
        </w:rPr>
      </w:pPr>
    </w:p>
    <w:p w14:paraId="6F35A9D5" w14:textId="77777777" w:rsidR="00741DBD" w:rsidRDefault="00741DBD" w:rsidP="00D64DCA">
      <w:pPr>
        <w:rPr>
          <w:rFonts w:ascii="Arial" w:hAnsi="Arial" w:cs="Arial"/>
          <w:sz w:val="20"/>
          <w:szCs w:val="20"/>
        </w:rPr>
      </w:pPr>
    </w:p>
    <w:p w14:paraId="78C154B3" w14:textId="77777777" w:rsidR="00741DBD" w:rsidRDefault="00741DBD" w:rsidP="00D64DCA">
      <w:pPr>
        <w:rPr>
          <w:rFonts w:ascii="Arial" w:hAnsi="Arial" w:cs="Arial"/>
          <w:sz w:val="20"/>
          <w:szCs w:val="20"/>
        </w:rPr>
      </w:pPr>
    </w:p>
    <w:p w14:paraId="2BDB4ED7" w14:textId="77777777" w:rsidR="00741DBD" w:rsidRDefault="00741DBD" w:rsidP="00D64DCA">
      <w:pPr>
        <w:rPr>
          <w:rFonts w:ascii="Arial" w:hAnsi="Arial" w:cs="Arial"/>
          <w:sz w:val="20"/>
          <w:szCs w:val="20"/>
        </w:rPr>
      </w:pPr>
    </w:p>
    <w:p w14:paraId="176C52AB" w14:textId="77777777" w:rsidR="00741DBD" w:rsidRDefault="00741DBD" w:rsidP="00D64DCA">
      <w:pPr>
        <w:rPr>
          <w:rFonts w:ascii="Arial" w:hAnsi="Arial" w:cs="Arial"/>
          <w:sz w:val="20"/>
          <w:szCs w:val="20"/>
        </w:rPr>
      </w:pPr>
    </w:p>
    <w:p w14:paraId="31AC2551" w14:textId="77777777" w:rsidR="00741DBD" w:rsidRDefault="00741DBD" w:rsidP="00D64DCA">
      <w:pPr>
        <w:rPr>
          <w:rFonts w:ascii="Arial" w:hAnsi="Arial" w:cs="Arial"/>
          <w:sz w:val="20"/>
          <w:szCs w:val="20"/>
        </w:rPr>
      </w:pPr>
    </w:p>
    <w:p w14:paraId="34205AEF" w14:textId="77777777" w:rsidR="00741DBD" w:rsidRDefault="00741DBD" w:rsidP="00D64DCA">
      <w:pPr>
        <w:rPr>
          <w:rFonts w:ascii="Arial" w:hAnsi="Arial" w:cs="Arial"/>
          <w:sz w:val="20"/>
          <w:szCs w:val="20"/>
        </w:rPr>
      </w:pPr>
    </w:p>
    <w:p w14:paraId="584D59BD" w14:textId="77777777" w:rsidR="00741DBD" w:rsidRDefault="00741DBD" w:rsidP="00D64DCA">
      <w:pPr>
        <w:rPr>
          <w:rFonts w:ascii="Arial" w:hAnsi="Arial" w:cs="Arial"/>
          <w:sz w:val="20"/>
          <w:szCs w:val="20"/>
        </w:rPr>
      </w:pPr>
    </w:p>
    <w:p w14:paraId="2A789C7A" w14:textId="77777777" w:rsidR="00741DBD" w:rsidRDefault="00741DBD" w:rsidP="00D64DCA">
      <w:pPr>
        <w:rPr>
          <w:rFonts w:ascii="Arial" w:hAnsi="Arial" w:cs="Arial"/>
          <w:sz w:val="20"/>
          <w:szCs w:val="20"/>
        </w:rPr>
      </w:pPr>
    </w:p>
    <w:p w14:paraId="7017AE9D" w14:textId="77777777" w:rsidR="00741DBD" w:rsidRDefault="00741DBD" w:rsidP="00D64DCA">
      <w:pPr>
        <w:rPr>
          <w:rFonts w:ascii="Arial" w:hAnsi="Arial" w:cs="Arial"/>
          <w:sz w:val="20"/>
          <w:szCs w:val="20"/>
        </w:rPr>
      </w:pPr>
    </w:p>
    <w:p w14:paraId="5792A303" w14:textId="77777777" w:rsidR="00741DBD" w:rsidRDefault="00741DBD" w:rsidP="00D64DCA">
      <w:pPr>
        <w:rPr>
          <w:rFonts w:ascii="Arial" w:hAnsi="Arial" w:cs="Arial"/>
          <w:sz w:val="20"/>
          <w:szCs w:val="20"/>
        </w:rPr>
      </w:pPr>
    </w:p>
    <w:p w14:paraId="2F848C2C" w14:textId="77777777" w:rsidR="00741DBD" w:rsidRDefault="00741DBD" w:rsidP="00D64DCA">
      <w:pPr>
        <w:rPr>
          <w:rFonts w:ascii="Arial" w:hAnsi="Arial" w:cs="Arial"/>
          <w:sz w:val="20"/>
          <w:szCs w:val="20"/>
        </w:rPr>
      </w:pPr>
    </w:p>
    <w:p w14:paraId="0B0244E9" w14:textId="77777777" w:rsidR="00741DBD" w:rsidRDefault="00741DBD" w:rsidP="00D64DCA">
      <w:pPr>
        <w:rPr>
          <w:rFonts w:ascii="Arial" w:hAnsi="Arial" w:cs="Arial"/>
          <w:sz w:val="20"/>
          <w:szCs w:val="20"/>
        </w:rPr>
      </w:pPr>
    </w:p>
    <w:p w14:paraId="711A58B6" w14:textId="77777777" w:rsidR="00741DBD" w:rsidRDefault="00741DBD" w:rsidP="00D64DCA">
      <w:pPr>
        <w:rPr>
          <w:rFonts w:ascii="Arial" w:hAnsi="Arial" w:cs="Arial"/>
          <w:sz w:val="20"/>
          <w:szCs w:val="20"/>
        </w:rPr>
      </w:pPr>
    </w:p>
    <w:p w14:paraId="1ACA358E" w14:textId="77777777" w:rsidR="00741DBD" w:rsidRDefault="00741DBD" w:rsidP="00D64DCA">
      <w:pPr>
        <w:rPr>
          <w:rFonts w:ascii="Arial" w:hAnsi="Arial" w:cs="Arial"/>
          <w:sz w:val="20"/>
          <w:szCs w:val="20"/>
        </w:rPr>
      </w:pPr>
    </w:p>
    <w:p w14:paraId="5A7550BE" w14:textId="77777777" w:rsidR="00741DBD" w:rsidRDefault="00741DBD" w:rsidP="00D64DCA">
      <w:pPr>
        <w:rPr>
          <w:rFonts w:ascii="Arial" w:hAnsi="Arial" w:cs="Arial"/>
          <w:sz w:val="20"/>
          <w:szCs w:val="20"/>
        </w:rPr>
      </w:pPr>
    </w:p>
    <w:p w14:paraId="61A75FCA" w14:textId="77777777" w:rsidR="00741DBD" w:rsidRDefault="00741DBD" w:rsidP="00D64DCA">
      <w:pPr>
        <w:rPr>
          <w:rFonts w:ascii="Arial" w:hAnsi="Arial" w:cs="Arial"/>
          <w:sz w:val="20"/>
          <w:szCs w:val="20"/>
        </w:rPr>
      </w:pPr>
    </w:p>
    <w:p w14:paraId="6D12AF42" w14:textId="77777777" w:rsidR="00741DBD" w:rsidRDefault="00741DBD" w:rsidP="00D64DCA">
      <w:pPr>
        <w:rPr>
          <w:rFonts w:ascii="Arial" w:hAnsi="Arial" w:cs="Arial"/>
          <w:sz w:val="20"/>
          <w:szCs w:val="20"/>
        </w:rPr>
      </w:pPr>
    </w:p>
    <w:p w14:paraId="00DA5FE1" w14:textId="77777777" w:rsidR="00741DBD" w:rsidRDefault="00741DBD" w:rsidP="00D64DCA">
      <w:pPr>
        <w:rPr>
          <w:rFonts w:ascii="Arial" w:hAnsi="Arial" w:cs="Arial"/>
          <w:sz w:val="20"/>
          <w:szCs w:val="20"/>
        </w:rPr>
      </w:pPr>
    </w:p>
    <w:p w14:paraId="549CF99A" w14:textId="77777777" w:rsidR="00741DBD" w:rsidRDefault="00741DBD" w:rsidP="00D64DCA">
      <w:pPr>
        <w:rPr>
          <w:rFonts w:ascii="Arial" w:hAnsi="Arial" w:cs="Arial"/>
          <w:sz w:val="20"/>
          <w:szCs w:val="20"/>
        </w:rPr>
      </w:pPr>
    </w:p>
    <w:p w14:paraId="252071FF" w14:textId="77777777" w:rsidR="00741DBD" w:rsidRDefault="00741DBD" w:rsidP="00D64DCA">
      <w:pPr>
        <w:rPr>
          <w:rFonts w:ascii="Arial" w:hAnsi="Arial" w:cs="Arial"/>
          <w:sz w:val="20"/>
          <w:szCs w:val="20"/>
        </w:rPr>
      </w:pPr>
    </w:p>
    <w:p w14:paraId="68C21BE6" w14:textId="77777777" w:rsidR="00741DBD" w:rsidRDefault="00741DBD" w:rsidP="00D64DCA">
      <w:pPr>
        <w:rPr>
          <w:rFonts w:ascii="Arial" w:hAnsi="Arial" w:cs="Arial"/>
          <w:sz w:val="20"/>
          <w:szCs w:val="20"/>
        </w:rPr>
      </w:pPr>
    </w:p>
    <w:p w14:paraId="79B545B4" w14:textId="77777777" w:rsidR="00741DBD" w:rsidRDefault="00741DBD" w:rsidP="00D64DCA">
      <w:pPr>
        <w:rPr>
          <w:rFonts w:ascii="Arial" w:hAnsi="Arial" w:cs="Arial"/>
          <w:sz w:val="20"/>
          <w:szCs w:val="20"/>
        </w:rPr>
      </w:pPr>
    </w:p>
    <w:p w14:paraId="3A4013F6" w14:textId="77777777" w:rsidR="00741DBD" w:rsidRDefault="00741DBD" w:rsidP="00D64DCA">
      <w:pPr>
        <w:rPr>
          <w:rFonts w:ascii="Arial" w:hAnsi="Arial" w:cs="Arial"/>
          <w:sz w:val="20"/>
          <w:szCs w:val="20"/>
        </w:rPr>
      </w:pPr>
    </w:p>
    <w:p w14:paraId="474A8ABA" w14:textId="77777777" w:rsidR="00741DBD" w:rsidRDefault="00741DBD" w:rsidP="00D64DCA">
      <w:pPr>
        <w:rPr>
          <w:rFonts w:ascii="Arial" w:hAnsi="Arial" w:cs="Arial"/>
          <w:sz w:val="20"/>
          <w:szCs w:val="20"/>
        </w:rPr>
      </w:pPr>
    </w:p>
    <w:p w14:paraId="11B8CA8E" w14:textId="77777777" w:rsidR="00741DBD" w:rsidRDefault="00741DBD" w:rsidP="00D64DCA">
      <w:pPr>
        <w:rPr>
          <w:rFonts w:ascii="Arial" w:hAnsi="Arial" w:cs="Arial"/>
          <w:sz w:val="20"/>
          <w:szCs w:val="20"/>
        </w:rPr>
      </w:pPr>
    </w:p>
    <w:p w14:paraId="793F59E9" w14:textId="77777777" w:rsidR="00741DBD" w:rsidRDefault="00741DBD" w:rsidP="00D64DCA">
      <w:pPr>
        <w:rPr>
          <w:rFonts w:ascii="Arial" w:hAnsi="Arial" w:cs="Arial"/>
          <w:sz w:val="20"/>
          <w:szCs w:val="20"/>
        </w:rPr>
      </w:pPr>
    </w:p>
    <w:p w14:paraId="0E6945EB" w14:textId="77777777" w:rsidR="00741DBD" w:rsidRDefault="00741DBD" w:rsidP="00D64DCA">
      <w:pPr>
        <w:rPr>
          <w:rFonts w:ascii="Arial" w:hAnsi="Arial" w:cs="Arial"/>
          <w:sz w:val="20"/>
          <w:szCs w:val="20"/>
        </w:rPr>
      </w:pPr>
    </w:p>
    <w:p w14:paraId="77AC0F07" w14:textId="77777777" w:rsidR="00741DBD" w:rsidRDefault="00741DBD" w:rsidP="00D64DCA">
      <w:pPr>
        <w:rPr>
          <w:rFonts w:ascii="Arial" w:hAnsi="Arial" w:cs="Arial"/>
          <w:sz w:val="20"/>
          <w:szCs w:val="20"/>
        </w:rPr>
      </w:pPr>
    </w:p>
    <w:p w14:paraId="1EC96466" w14:textId="77777777" w:rsidR="00741DBD" w:rsidRDefault="00741DBD" w:rsidP="00D64DCA">
      <w:pPr>
        <w:rPr>
          <w:rFonts w:ascii="Arial" w:hAnsi="Arial" w:cs="Arial"/>
          <w:sz w:val="20"/>
          <w:szCs w:val="20"/>
        </w:rPr>
      </w:pPr>
    </w:p>
    <w:p w14:paraId="2F1D636A" w14:textId="77777777" w:rsidR="00741DBD" w:rsidRPr="00D62545" w:rsidRDefault="00741DBD" w:rsidP="00D64DCA">
      <w:pPr>
        <w:rPr>
          <w:rFonts w:ascii="Arial" w:hAnsi="Arial" w:cs="Arial"/>
          <w:sz w:val="20"/>
          <w:szCs w:val="20"/>
        </w:rPr>
      </w:pPr>
    </w:p>
    <w:p w14:paraId="157BA27E" w14:textId="77777777" w:rsidR="00D64DCA" w:rsidRDefault="00D64DCA" w:rsidP="00D64DCA">
      <w:pPr>
        <w:rPr>
          <w:rFonts w:ascii="Arial" w:hAnsi="Arial" w:cs="Arial"/>
          <w:sz w:val="20"/>
          <w:szCs w:val="20"/>
        </w:rPr>
      </w:pPr>
    </w:p>
    <w:p w14:paraId="43156C1A" w14:textId="77777777" w:rsidR="00337051" w:rsidRPr="007403C4" w:rsidRDefault="00337051" w:rsidP="00D64DCA">
      <w:pPr>
        <w:rPr>
          <w:rFonts w:ascii="Arial" w:hAnsi="Arial" w:cs="Arial"/>
          <w:sz w:val="20"/>
          <w:szCs w:val="20"/>
        </w:rPr>
      </w:pPr>
    </w:p>
    <w:p w14:paraId="27E1015B" w14:textId="77777777" w:rsidR="00D64DCA" w:rsidRDefault="00D64DCA" w:rsidP="00D64DCA">
      <w:pPr>
        <w:rPr>
          <w:rFonts w:ascii="Arial" w:hAnsi="Arial" w:cs="Arial"/>
          <w:sz w:val="20"/>
          <w:szCs w:val="20"/>
        </w:rPr>
      </w:pPr>
    </w:p>
    <w:p w14:paraId="7DFDC6B6" w14:textId="77777777" w:rsidR="00B47A4C" w:rsidRDefault="00B47A4C" w:rsidP="00D64DCA">
      <w:pPr>
        <w:rPr>
          <w:rFonts w:ascii="Arial" w:hAnsi="Arial" w:cs="Arial"/>
          <w:sz w:val="20"/>
          <w:szCs w:val="20"/>
        </w:rPr>
      </w:pPr>
    </w:p>
    <w:p w14:paraId="0BBD3F56" w14:textId="77777777" w:rsidR="00B47A4C" w:rsidRDefault="00B47A4C" w:rsidP="00D64DCA">
      <w:pPr>
        <w:rPr>
          <w:rFonts w:ascii="Arial" w:hAnsi="Arial" w:cs="Arial"/>
          <w:sz w:val="20"/>
          <w:szCs w:val="20"/>
        </w:rPr>
      </w:pPr>
    </w:p>
    <w:p w14:paraId="76338C99" w14:textId="77777777" w:rsidR="00B47A4C" w:rsidRDefault="00B47A4C" w:rsidP="00D64DCA">
      <w:pPr>
        <w:rPr>
          <w:rFonts w:ascii="Arial" w:hAnsi="Arial" w:cs="Arial"/>
          <w:sz w:val="20"/>
          <w:szCs w:val="20"/>
        </w:rPr>
      </w:pPr>
    </w:p>
    <w:p w14:paraId="32A5B8ED" w14:textId="77777777" w:rsidR="00B47A4C" w:rsidRDefault="00B47A4C" w:rsidP="00D64DCA">
      <w:pPr>
        <w:rPr>
          <w:rFonts w:ascii="Arial" w:hAnsi="Arial" w:cs="Arial"/>
          <w:sz w:val="20"/>
          <w:szCs w:val="20"/>
        </w:rPr>
      </w:pPr>
    </w:p>
    <w:p w14:paraId="1AB432F1" w14:textId="77777777" w:rsidR="00B47A4C" w:rsidRDefault="00B47A4C" w:rsidP="00D64DCA">
      <w:pPr>
        <w:rPr>
          <w:rFonts w:ascii="Arial" w:hAnsi="Arial" w:cs="Arial"/>
          <w:sz w:val="20"/>
          <w:szCs w:val="20"/>
        </w:rPr>
      </w:pPr>
    </w:p>
    <w:p w14:paraId="0E130F09" w14:textId="77777777" w:rsidR="00B47A4C" w:rsidRDefault="00B47A4C" w:rsidP="00D64DCA">
      <w:pPr>
        <w:rPr>
          <w:rFonts w:ascii="Arial" w:hAnsi="Arial" w:cs="Arial"/>
          <w:sz w:val="20"/>
          <w:szCs w:val="20"/>
        </w:rPr>
      </w:pPr>
    </w:p>
    <w:p w14:paraId="0C348AB0" w14:textId="77777777" w:rsidR="00B47A4C" w:rsidRDefault="00B47A4C" w:rsidP="00D64DCA">
      <w:pPr>
        <w:rPr>
          <w:rFonts w:ascii="Arial" w:hAnsi="Arial" w:cs="Arial"/>
          <w:sz w:val="20"/>
          <w:szCs w:val="20"/>
        </w:rPr>
      </w:pPr>
    </w:p>
    <w:p w14:paraId="56B9412D" w14:textId="77777777" w:rsidR="00B47A4C" w:rsidRDefault="00B47A4C" w:rsidP="00D64DCA">
      <w:pPr>
        <w:rPr>
          <w:rFonts w:ascii="Arial" w:hAnsi="Arial" w:cs="Arial"/>
          <w:sz w:val="20"/>
          <w:szCs w:val="20"/>
        </w:rPr>
      </w:pPr>
    </w:p>
    <w:p w14:paraId="1C0640E1" w14:textId="77777777" w:rsidR="00B47A4C" w:rsidRDefault="00B47A4C" w:rsidP="00D64DCA">
      <w:pPr>
        <w:rPr>
          <w:rFonts w:ascii="Arial" w:hAnsi="Arial" w:cs="Arial"/>
          <w:sz w:val="20"/>
          <w:szCs w:val="20"/>
        </w:rPr>
      </w:pPr>
    </w:p>
    <w:p w14:paraId="36F3AFEF" w14:textId="77777777" w:rsidR="00B47A4C" w:rsidRDefault="00B47A4C" w:rsidP="00D64DCA">
      <w:pPr>
        <w:rPr>
          <w:rFonts w:ascii="Arial" w:hAnsi="Arial" w:cs="Arial"/>
          <w:sz w:val="20"/>
          <w:szCs w:val="20"/>
        </w:rPr>
      </w:pPr>
    </w:p>
    <w:p w14:paraId="3DB14681" w14:textId="77777777" w:rsidR="00B47A4C" w:rsidRDefault="00B47A4C" w:rsidP="00D64DCA">
      <w:pPr>
        <w:rPr>
          <w:rFonts w:ascii="Arial" w:hAnsi="Arial" w:cs="Arial"/>
          <w:sz w:val="20"/>
          <w:szCs w:val="20"/>
        </w:rPr>
      </w:pPr>
    </w:p>
    <w:p w14:paraId="54EAA52B" w14:textId="77777777" w:rsidR="00B47A4C" w:rsidRDefault="00B47A4C" w:rsidP="00D64DCA">
      <w:pPr>
        <w:rPr>
          <w:rFonts w:ascii="Arial" w:hAnsi="Arial" w:cs="Arial"/>
          <w:sz w:val="20"/>
          <w:szCs w:val="20"/>
        </w:rPr>
      </w:pPr>
    </w:p>
    <w:p w14:paraId="48CF4873" w14:textId="77777777" w:rsidR="00B47A4C" w:rsidRDefault="00B47A4C" w:rsidP="00D64DCA">
      <w:pPr>
        <w:rPr>
          <w:rFonts w:ascii="Arial" w:hAnsi="Arial" w:cs="Arial"/>
          <w:sz w:val="20"/>
          <w:szCs w:val="20"/>
        </w:rPr>
      </w:pPr>
    </w:p>
    <w:p w14:paraId="531B37D9" w14:textId="77777777" w:rsidR="00B47A4C" w:rsidRDefault="00B47A4C" w:rsidP="00D64DCA">
      <w:pPr>
        <w:rPr>
          <w:rFonts w:ascii="Arial" w:hAnsi="Arial" w:cs="Arial"/>
          <w:sz w:val="20"/>
          <w:szCs w:val="20"/>
        </w:rPr>
      </w:pPr>
    </w:p>
    <w:p w14:paraId="563A5207" w14:textId="77777777" w:rsidR="00B47A4C" w:rsidRDefault="00B47A4C" w:rsidP="00D64DCA">
      <w:pPr>
        <w:rPr>
          <w:rFonts w:ascii="Arial" w:hAnsi="Arial" w:cs="Arial"/>
          <w:sz w:val="20"/>
          <w:szCs w:val="20"/>
        </w:rPr>
      </w:pPr>
    </w:p>
    <w:p w14:paraId="1669BA5A" w14:textId="77777777" w:rsidR="00B47A4C" w:rsidRDefault="00B47A4C" w:rsidP="00D64DCA">
      <w:pPr>
        <w:rPr>
          <w:rFonts w:ascii="Arial" w:hAnsi="Arial" w:cs="Arial"/>
          <w:sz w:val="20"/>
          <w:szCs w:val="20"/>
        </w:rPr>
      </w:pPr>
    </w:p>
    <w:p w14:paraId="711EC012" w14:textId="77777777" w:rsidR="00B47A4C" w:rsidRDefault="00B47A4C" w:rsidP="00D64DCA">
      <w:pPr>
        <w:rPr>
          <w:rFonts w:ascii="Arial" w:hAnsi="Arial" w:cs="Arial"/>
          <w:sz w:val="20"/>
          <w:szCs w:val="20"/>
        </w:rPr>
      </w:pPr>
    </w:p>
    <w:p w14:paraId="43BB6747" w14:textId="77777777" w:rsidR="00B47A4C" w:rsidRDefault="00B47A4C" w:rsidP="00D64DCA">
      <w:pPr>
        <w:rPr>
          <w:rFonts w:ascii="Arial" w:hAnsi="Arial" w:cs="Arial"/>
          <w:sz w:val="20"/>
          <w:szCs w:val="20"/>
        </w:rPr>
      </w:pPr>
    </w:p>
    <w:p w14:paraId="0775E8A3" w14:textId="77777777" w:rsidR="00B47A4C" w:rsidRDefault="00B47A4C" w:rsidP="00D64DCA">
      <w:pPr>
        <w:rPr>
          <w:rFonts w:ascii="Arial" w:hAnsi="Arial" w:cs="Arial"/>
          <w:sz w:val="20"/>
          <w:szCs w:val="20"/>
        </w:rPr>
      </w:pPr>
    </w:p>
    <w:p w14:paraId="516A6086" w14:textId="77777777" w:rsidR="00B47A4C" w:rsidRDefault="00B47A4C" w:rsidP="00D64DCA">
      <w:pPr>
        <w:rPr>
          <w:rFonts w:ascii="Arial" w:hAnsi="Arial" w:cs="Arial"/>
          <w:sz w:val="20"/>
          <w:szCs w:val="20"/>
        </w:rPr>
      </w:pPr>
    </w:p>
    <w:p w14:paraId="7905CE11" w14:textId="77777777" w:rsidR="00B47A4C" w:rsidRDefault="00B47A4C" w:rsidP="00D64DCA">
      <w:pPr>
        <w:rPr>
          <w:rFonts w:ascii="Arial" w:hAnsi="Arial" w:cs="Arial"/>
          <w:sz w:val="20"/>
          <w:szCs w:val="20"/>
        </w:rPr>
      </w:pPr>
    </w:p>
    <w:p w14:paraId="6EBF56C3" w14:textId="77777777" w:rsidR="00B47A4C" w:rsidRDefault="00B47A4C" w:rsidP="00D64DCA">
      <w:pPr>
        <w:rPr>
          <w:rFonts w:ascii="Arial" w:hAnsi="Arial" w:cs="Arial"/>
          <w:sz w:val="20"/>
          <w:szCs w:val="20"/>
        </w:rPr>
      </w:pPr>
    </w:p>
    <w:p w14:paraId="3D7068F5" w14:textId="77777777" w:rsidR="00B47A4C" w:rsidRDefault="00B47A4C" w:rsidP="00D64DCA">
      <w:pPr>
        <w:rPr>
          <w:rFonts w:ascii="Arial" w:hAnsi="Arial" w:cs="Arial"/>
          <w:sz w:val="20"/>
          <w:szCs w:val="20"/>
        </w:rPr>
      </w:pPr>
    </w:p>
    <w:p w14:paraId="1C774B0F" w14:textId="77777777" w:rsidR="00B47A4C" w:rsidRDefault="00B47A4C" w:rsidP="00D64DCA">
      <w:pPr>
        <w:rPr>
          <w:rFonts w:ascii="Arial" w:hAnsi="Arial" w:cs="Arial"/>
          <w:sz w:val="20"/>
          <w:szCs w:val="20"/>
        </w:rPr>
      </w:pPr>
    </w:p>
    <w:p w14:paraId="27873FF0" w14:textId="77777777" w:rsidR="00B47A4C" w:rsidRDefault="00B47A4C" w:rsidP="00D64DCA">
      <w:pPr>
        <w:rPr>
          <w:rFonts w:ascii="Arial" w:hAnsi="Arial" w:cs="Arial"/>
          <w:sz w:val="20"/>
          <w:szCs w:val="20"/>
        </w:rPr>
      </w:pPr>
    </w:p>
    <w:p w14:paraId="0AACAA97" w14:textId="77777777" w:rsidR="00B47A4C" w:rsidRDefault="00B47A4C" w:rsidP="00D64DCA">
      <w:pPr>
        <w:rPr>
          <w:rFonts w:ascii="Arial" w:hAnsi="Arial" w:cs="Arial"/>
          <w:sz w:val="20"/>
          <w:szCs w:val="20"/>
        </w:rPr>
      </w:pPr>
    </w:p>
    <w:p w14:paraId="1D191283" w14:textId="77777777" w:rsidR="00B47A4C" w:rsidRDefault="00B47A4C" w:rsidP="00D64DCA">
      <w:pPr>
        <w:rPr>
          <w:rFonts w:ascii="Arial" w:hAnsi="Arial" w:cs="Arial"/>
          <w:sz w:val="20"/>
          <w:szCs w:val="20"/>
        </w:rPr>
      </w:pPr>
    </w:p>
    <w:p w14:paraId="65E7F325" w14:textId="77777777" w:rsidR="00B47A4C" w:rsidRDefault="00B47A4C" w:rsidP="00D64DCA">
      <w:pPr>
        <w:rPr>
          <w:rFonts w:ascii="Arial" w:hAnsi="Arial" w:cs="Arial"/>
          <w:sz w:val="20"/>
          <w:szCs w:val="20"/>
        </w:rPr>
      </w:pPr>
    </w:p>
    <w:p w14:paraId="0E67BE31" w14:textId="77777777" w:rsidR="00B47A4C" w:rsidRDefault="00B47A4C" w:rsidP="00D64DCA">
      <w:pPr>
        <w:rPr>
          <w:rFonts w:ascii="Arial" w:hAnsi="Arial" w:cs="Arial"/>
          <w:sz w:val="20"/>
          <w:szCs w:val="20"/>
        </w:rPr>
      </w:pPr>
    </w:p>
    <w:p w14:paraId="3CF818EB" w14:textId="77777777" w:rsidR="00B47A4C" w:rsidRDefault="00B47A4C" w:rsidP="00D64DCA">
      <w:pPr>
        <w:rPr>
          <w:rFonts w:ascii="Arial" w:hAnsi="Arial" w:cs="Arial"/>
          <w:sz w:val="20"/>
          <w:szCs w:val="20"/>
        </w:rPr>
      </w:pPr>
    </w:p>
    <w:p w14:paraId="14E0D547" w14:textId="77777777" w:rsidR="00B47A4C" w:rsidRDefault="00B47A4C" w:rsidP="00D64DCA">
      <w:pPr>
        <w:rPr>
          <w:rFonts w:ascii="Arial" w:hAnsi="Arial" w:cs="Arial"/>
          <w:sz w:val="20"/>
          <w:szCs w:val="20"/>
        </w:rPr>
      </w:pPr>
    </w:p>
    <w:p w14:paraId="1062B979" w14:textId="77777777" w:rsidR="00B47A4C" w:rsidRDefault="00B47A4C" w:rsidP="00D64DCA">
      <w:pPr>
        <w:rPr>
          <w:rFonts w:ascii="Arial" w:hAnsi="Arial" w:cs="Arial"/>
          <w:sz w:val="20"/>
          <w:szCs w:val="20"/>
        </w:rPr>
      </w:pPr>
    </w:p>
    <w:p w14:paraId="3671FEAC" w14:textId="77777777" w:rsidR="00B47A4C" w:rsidRDefault="00B47A4C" w:rsidP="00D64DCA">
      <w:pPr>
        <w:rPr>
          <w:rFonts w:ascii="Arial" w:hAnsi="Arial" w:cs="Arial"/>
          <w:sz w:val="20"/>
          <w:szCs w:val="20"/>
        </w:rPr>
      </w:pPr>
    </w:p>
    <w:p w14:paraId="4E43CA4D" w14:textId="77777777" w:rsidR="00B47A4C" w:rsidRDefault="00B47A4C" w:rsidP="00D64DCA">
      <w:pPr>
        <w:rPr>
          <w:rFonts w:ascii="Arial" w:hAnsi="Arial" w:cs="Arial"/>
          <w:sz w:val="20"/>
          <w:szCs w:val="20"/>
        </w:rPr>
      </w:pPr>
    </w:p>
    <w:p w14:paraId="19B4C032" w14:textId="77777777" w:rsidR="00B47A4C" w:rsidRDefault="00B47A4C" w:rsidP="00D64DCA">
      <w:pPr>
        <w:rPr>
          <w:rFonts w:ascii="Arial" w:hAnsi="Arial" w:cs="Arial"/>
          <w:sz w:val="20"/>
          <w:szCs w:val="20"/>
        </w:rPr>
      </w:pPr>
    </w:p>
    <w:p w14:paraId="463DF7EF" w14:textId="77777777" w:rsidR="00B47A4C" w:rsidRDefault="00B47A4C" w:rsidP="00D64DCA">
      <w:pPr>
        <w:rPr>
          <w:rFonts w:ascii="Arial" w:hAnsi="Arial" w:cs="Arial"/>
          <w:sz w:val="20"/>
          <w:szCs w:val="20"/>
        </w:rPr>
      </w:pPr>
    </w:p>
    <w:p w14:paraId="525D6763" w14:textId="77777777" w:rsidR="00B47A4C" w:rsidRDefault="00B47A4C" w:rsidP="00D64DCA">
      <w:pPr>
        <w:rPr>
          <w:rFonts w:ascii="Arial" w:hAnsi="Arial" w:cs="Arial"/>
          <w:sz w:val="20"/>
          <w:szCs w:val="20"/>
        </w:rPr>
      </w:pPr>
    </w:p>
    <w:p w14:paraId="64541974" w14:textId="77777777" w:rsidR="00B47A4C" w:rsidRDefault="00B47A4C" w:rsidP="00D64DCA">
      <w:pPr>
        <w:rPr>
          <w:rFonts w:ascii="Arial" w:hAnsi="Arial" w:cs="Arial"/>
          <w:sz w:val="20"/>
          <w:szCs w:val="20"/>
        </w:rPr>
      </w:pPr>
    </w:p>
    <w:p w14:paraId="096164D7" w14:textId="77777777" w:rsidR="00B47A4C" w:rsidRDefault="00B47A4C" w:rsidP="00D64DCA">
      <w:pPr>
        <w:rPr>
          <w:rFonts w:ascii="Arial" w:hAnsi="Arial" w:cs="Arial"/>
          <w:sz w:val="20"/>
          <w:szCs w:val="20"/>
        </w:rPr>
      </w:pPr>
    </w:p>
    <w:p w14:paraId="78663C95" w14:textId="77777777" w:rsidR="00B47A4C" w:rsidRDefault="00B47A4C" w:rsidP="00D64DCA">
      <w:pPr>
        <w:rPr>
          <w:rFonts w:ascii="Arial" w:hAnsi="Arial" w:cs="Arial"/>
          <w:sz w:val="20"/>
          <w:szCs w:val="20"/>
        </w:rPr>
      </w:pPr>
    </w:p>
    <w:p w14:paraId="052F0DFA" w14:textId="77777777" w:rsidR="00B47A4C" w:rsidRDefault="00B47A4C" w:rsidP="00D64DCA">
      <w:pPr>
        <w:rPr>
          <w:rFonts w:ascii="Arial" w:hAnsi="Arial" w:cs="Arial"/>
          <w:sz w:val="20"/>
          <w:szCs w:val="20"/>
        </w:rPr>
      </w:pPr>
    </w:p>
    <w:p w14:paraId="7937EE62" w14:textId="77777777" w:rsidR="00B47A4C" w:rsidRDefault="00B47A4C" w:rsidP="00D64DCA">
      <w:pPr>
        <w:rPr>
          <w:rFonts w:ascii="Arial" w:hAnsi="Arial" w:cs="Arial"/>
          <w:sz w:val="20"/>
          <w:szCs w:val="20"/>
        </w:rPr>
      </w:pPr>
    </w:p>
    <w:p w14:paraId="71C11923" w14:textId="77777777" w:rsidR="00B47A4C" w:rsidRDefault="00B47A4C" w:rsidP="00D64DCA">
      <w:pPr>
        <w:rPr>
          <w:rFonts w:ascii="Arial" w:hAnsi="Arial" w:cs="Arial"/>
          <w:sz w:val="20"/>
          <w:szCs w:val="20"/>
        </w:rPr>
      </w:pPr>
    </w:p>
    <w:p w14:paraId="17EE5784" w14:textId="77777777" w:rsidR="00B47A4C" w:rsidRDefault="00B47A4C" w:rsidP="00D64DCA">
      <w:pPr>
        <w:rPr>
          <w:rFonts w:ascii="Arial" w:hAnsi="Arial" w:cs="Arial"/>
          <w:sz w:val="20"/>
          <w:szCs w:val="20"/>
        </w:rPr>
      </w:pPr>
    </w:p>
    <w:p w14:paraId="2DA029E9" w14:textId="77777777" w:rsidR="00B47A4C" w:rsidRDefault="00B47A4C" w:rsidP="00D64DCA">
      <w:pPr>
        <w:rPr>
          <w:rFonts w:ascii="Arial" w:hAnsi="Arial" w:cs="Arial"/>
          <w:sz w:val="20"/>
          <w:szCs w:val="20"/>
        </w:rPr>
      </w:pPr>
    </w:p>
    <w:p w14:paraId="7474AA01" w14:textId="77777777" w:rsidR="00B47A4C" w:rsidRDefault="00B47A4C" w:rsidP="00D64DCA">
      <w:pPr>
        <w:rPr>
          <w:rFonts w:ascii="Arial" w:hAnsi="Arial" w:cs="Arial"/>
          <w:sz w:val="20"/>
          <w:szCs w:val="20"/>
        </w:rPr>
      </w:pPr>
    </w:p>
    <w:p w14:paraId="3AAAEAD0" w14:textId="77777777" w:rsidR="00B47A4C" w:rsidRDefault="00B47A4C" w:rsidP="00D64DCA">
      <w:pPr>
        <w:rPr>
          <w:rFonts w:ascii="Arial" w:hAnsi="Arial" w:cs="Arial"/>
          <w:sz w:val="20"/>
          <w:szCs w:val="20"/>
        </w:rPr>
      </w:pPr>
    </w:p>
    <w:p w14:paraId="49FF108B" w14:textId="77777777" w:rsidR="00B47A4C" w:rsidRDefault="00B47A4C" w:rsidP="00D64DCA">
      <w:pPr>
        <w:rPr>
          <w:rFonts w:ascii="Arial" w:hAnsi="Arial" w:cs="Arial"/>
          <w:sz w:val="20"/>
          <w:szCs w:val="20"/>
        </w:rPr>
      </w:pPr>
    </w:p>
    <w:p w14:paraId="592A7C50" w14:textId="77777777" w:rsidR="00B47A4C" w:rsidRDefault="00B47A4C" w:rsidP="00D64DCA">
      <w:pPr>
        <w:rPr>
          <w:rFonts w:ascii="Arial" w:hAnsi="Arial" w:cs="Arial"/>
          <w:sz w:val="20"/>
          <w:szCs w:val="20"/>
        </w:rPr>
      </w:pPr>
    </w:p>
    <w:p w14:paraId="4DEFDE68" w14:textId="77777777" w:rsidR="00B47A4C" w:rsidRDefault="00B47A4C" w:rsidP="00D64DCA">
      <w:pPr>
        <w:rPr>
          <w:rFonts w:ascii="Arial" w:hAnsi="Arial" w:cs="Arial"/>
          <w:sz w:val="20"/>
          <w:szCs w:val="20"/>
        </w:rPr>
      </w:pPr>
    </w:p>
    <w:p w14:paraId="0634115A" w14:textId="77777777" w:rsidR="00B47A4C" w:rsidRDefault="00B47A4C" w:rsidP="00D64DCA">
      <w:pPr>
        <w:rPr>
          <w:rFonts w:ascii="Arial" w:hAnsi="Arial" w:cs="Arial"/>
          <w:sz w:val="20"/>
          <w:szCs w:val="20"/>
        </w:rPr>
      </w:pPr>
    </w:p>
    <w:p w14:paraId="168A6DCF" w14:textId="77777777" w:rsidR="00B47A4C" w:rsidRDefault="00B47A4C" w:rsidP="00D64DCA">
      <w:pPr>
        <w:rPr>
          <w:rFonts w:ascii="Arial" w:hAnsi="Arial" w:cs="Arial"/>
          <w:sz w:val="20"/>
          <w:szCs w:val="20"/>
        </w:rPr>
      </w:pPr>
    </w:p>
    <w:p w14:paraId="57A355F2" w14:textId="77777777" w:rsidR="00B47A4C" w:rsidRDefault="00B47A4C" w:rsidP="00D64DCA">
      <w:pPr>
        <w:rPr>
          <w:rFonts w:ascii="Arial" w:hAnsi="Arial" w:cs="Arial"/>
          <w:sz w:val="20"/>
          <w:szCs w:val="20"/>
        </w:rPr>
      </w:pPr>
    </w:p>
    <w:p w14:paraId="30250426" w14:textId="77777777" w:rsidR="00B47A4C" w:rsidRDefault="00B47A4C" w:rsidP="00D64DCA">
      <w:pPr>
        <w:rPr>
          <w:rFonts w:ascii="Arial" w:hAnsi="Arial" w:cs="Arial"/>
          <w:sz w:val="20"/>
          <w:szCs w:val="20"/>
        </w:rPr>
      </w:pPr>
    </w:p>
    <w:p w14:paraId="171CFA7A" w14:textId="77777777" w:rsidR="00B47A4C" w:rsidRDefault="00B47A4C" w:rsidP="00D64DCA">
      <w:pPr>
        <w:rPr>
          <w:rFonts w:ascii="Arial" w:hAnsi="Arial" w:cs="Arial"/>
          <w:sz w:val="20"/>
          <w:szCs w:val="20"/>
        </w:rPr>
      </w:pPr>
    </w:p>
    <w:p w14:paraId="4DC1D789" w14:textId="77777777" w:rsidR="00B47A4C" w:rsidRDefault="00B47A4C" w:rsidP="00D64DCA">
      <w:pPr>
        <w:rPr>
          <w:rFonts w:ascii="Arial" w:hAnsi="Arial" w:cs="Arial"/>
          <w:sz w:val="20"/>
          <w:szCs w:val="20"/>
        </w:rPr>
      </w:pPr>
    </w:p>
    <w:p w14:paraId="20768BF9" w14:textId="77777777" w:rsidR="00B47A4C" w:rsidRDefault="00B47A4C" w:rsidP="00D64DCA">
      <w:pPr>
        <w:rPr>
          <w:rFonts w:ascii="Arial" w:hAnsi="Arial" w:cs="Arial"/>
          <w:sz w:val="20"/>
          <w:szCs w:val="20"/>
        </w:rPr>
      </w:pPr>
    </w:p>
    <w:p w14:paraId="7EE483D4" w14:textId="77777777" w:rsidR="00B47A4C" w:rsidRDefault="00B47A4C" w:rsidP="00D64DCA">
      <w:pPr>
        <w:rPr>
          <w:rFonts w:ascii="Arial" w:hAnsi="Arial" w:cs="Arial"/>
          <w:sz w:val="20"/>
          <w:szCs w:val="20"/>
        </w:rPr>
      </w:pPr>
    </w:p>
    <w:p w14:paraId="1FA25AF2" w14:textId="77777777" w:rsidR="00B47A4C" w:rsidRDefault="00B47A4C" w:rsidP="00D64DCA">
      <w:pPr>
        <w:rPr>
          <w:rFonts w:ascii="Arial" w:hAnsi="Arial" w:cs="Arial"/>
          <w:sz w:val="20"/>
          <w:szCs w:val="20"/>
        </w:rPr>
      </w:pPr>
    </w:p>
    <w:p w14:paraId="3287C45D" w14:textId="77777777" w:rsidR="00B47A4C" w:rsidRDefault="00B47A4C" w:rsidP="00D64DCA">
      <w:pPr>
        <w:rPr>
          <w:rFonts w:ascii="Arial" w:hAnsi="Arial" w:cs="Arial"/>
          <w:sz w:val="20"/>
          <w:szCs w:val="20"/>
        </w:rPr>
      </w:pPr>
    </w:p>
    <w:p w14:paraId="1D850472" w14:textId="77777777" w:rsidR="00B47A4C" w:rsidRDefault="00B47A4C" w:rsidP="00D64DCA">
      <w:pPr>
        <w:rPr>
          <w:rFonts w:ascii="Arial" w:hAnsi="Arial" w:cs="Arial"/>
          <w:sz w:val="20"/>
          <w:szCs w:val="20"/>
        </w:rPr>
      </w:pPr>
    </w:p>
    <w:p w14:paraId="13084908" w14:textId="77777777" w:rsidR="00B47A4C" w:rsidRDefault="00B47A4C" w:rsidP="00D64DCA">
      <w:pPr>
        <w:rPr>
          <w:rFonts w:ascii="Arial" w:hAnsi="Arial" w:cs="Arial"/>
          <w:sz w:val="20"/>
          <w:szCs w:val="20"/>
        </w:rPr>
      </w:pPr>
    </w:p>
    <w:p w14:paraId="3FE6738D" w14:textId="77777777" w:rsidR="00B47A4C" w:rsidRDefault="00B47A4C" w:rsidP="00D64DCA">
      <w:pPr>
        <w:rPr>
          <w:rFonts w:ascii="Arial" w:hAnsi="Arial" w:cs="Arial"/>
          <w:sz w:val="20"/>
          <w:szCs w:val="20"/>
        </w:rPr>
      </w:pPr>
    </w:p>
    <w:p w14:paraId="06EBB22E" w14:textId="77777777" w:rsidR="00B47A4C" w:rsidRDefault="00B47A4C" w:rsidP="00D64DCA">
      <w:pPr>
        <w:rPr>
          <w:rFonts w:ascii="Arial" w:hAnsi="Arial" w:cs="Arial"/>
          <w:sz w:val="20"/>
          <w:szCs w:val="20"/>
        </w:rPr>
      </w:pPr>
    </w:p>
    <w:p w14:paraId="1B1F4CE7" w14:textId="77777777" w:rsidR="00AB46C0" w:rsidRDefault="00AB46C0" w:rsidP="00D64DCA">
      <w:pPr>
        <w:rPr>
          <w:rFonts w:ascii="Arial" w:hAnsi="Arial" w:cs="Arial"/>
          <w:sz w:val="20"/>
          <w:szCs w:val="20"/>
        </w:rPr>
      </w:pPr>
    </w:p>
    <w:p w14:paraId="1AD60A9E" w14:textId="77777777" w:rsidR="00AB46C0" w:rsidRDefault="00AB46C0" w:rsidP="00D64DCA">
      <w:pPr>
        <w:rPr>
          <w:rFonts w:ascii="Arial" w:hAnsi="Arial" w:cs="Arial"/>
          <w:sz w:val="20"/>
          <w:szCs w:val="20"/>
        </w:rPr>
      </w:pPr>
    </w:p>
    <w:p w14:paraId="20621AEE" w14:textId="77777777" w:rsidR="003E510D" w:rsidRDefault="003E510D" w:rsidP="00D64DCA">
      <w:pPr>
        <w:rPr>
          <w:rFonts w:ascii="Arial" w:hAnsi="Arial" w:cs="Arial"/>
          <w:sz w:val="20"/>
          <w:szCs w:val="20"/>
        </w:rPr>
      </w:pPr>
    </w:p>
    <w:p w14:paraId="6EAFD388" w14:textId="77777777" w:rsidR="003E510D" w:rsidRDefault="003E510D" w:rsidP="00D64DCA">
      <w:pPr>
        <w:rPr>
          <w:rFonts w:ascii="Arial" w:hAnsi="Arial" w:cs="Arial"/>
          <w:sz w:val="20"/>
          <w:szCs w:val="20"/>
        </w:rPr>
      </w:pPr>
    </w:p>
    <w:p w14:paraId="6A52F5A6" w14:textId="77777777" w:rsidR="003E510D" w:rsidRDefault="003E510D" w:rsidP="00D64DCA">
      <w:pPr>
        <w:rPr>
          <w:rFonts w:ascii="Arial" w:hAnsi="Arial" w:cs="Arial"/>
          <w:sz w:val="20"/>
          <w:szCs w:val="20"/>
        </w:rPr>
      </w:pPr>
    </w:p>
    <w:p w14:paraId="0BA6DB37" w14:textId="77777777" w:rsidR="003E510D" w:rsidRDefault="003E510D" w:rsidP="00D64DCA">
      <w:pPr>
        <w:rPr>
          <w:rFonts w:ascii="Arial" w:hAnsi="Arial" w:cs="Arial"/>
          <w:sz w:val="20"/>
          <w:szCs w:val="20"/>
        </w:rPr>
      </w:pPr>
    </w:p>
    <w:p w14:paraId="1B3494C4" w14:textId="77777777" w:rsidR="003E510D" w:rsidRDefault="003E510D" w:rsidP="00D64DCA">
      <w:pPr>
        <w:rPr>
          <w:rFonts w:ascii="Arial" w:hAnsi="Arial" w:cs="Arial"/>
          <w:sz w:val="20"/>
          <w:szCs w:val="20"/>
        </w:rPr>
      </w:pPr>
    </w:p>
    <w:p w14:paraId="4B3BD721" w14:textId="77777777" w:rsidR="003E510D" w:rsidRDefault="003E510D" w:rsidP="00D64DCA">
      <w:pPr>
        <w:rPr>
          <w:rFonts w:ascii="Arial" w:hAnsi="Arial" w:cs="Arial"/>
          <w:sz w:val="20"/>
          <w:szCs w:val="20"/>
        </w:rPr>
      </w:pPr>
    </w:p>
    <w:p w14:paraId="51B8E21B" w14:textId="77777777" w:rsidR="003E510D" w:rsidRDefault="003E510D" w:rsidP="00D64DCA">
      <w:pPr>
        <w:rPr>
          <w:rFonts w:ascii="Arial" w:hAnsi="Arial" w:cs="Arial"/>
          <w:sz w:val="20"/>
          <w:szCs w:val="20"/>
        </w:rPr>
      </w:pPr>
    </w:p>
    <w:p w14:paraId="3CC70CD6" w14:textId="77777777" w:rsidR="003E510D" w:rsidRDefault="003E510D" w:rsidP="00D64DCA">
      <w:pPr>
        <w:rPr>
          <w:rFonts w:ascii="Arial" w:hAnsi="Arial" w:cs="Arial"/>
          <w:sz w:val="20"/>
          <w:szCs w:val="20"/>
        </w:rPr>
      </w:pPr>
    </w:p>
    <w:p w14:paraId="3B443E37" w14:textId="77777777" w:rsidR="003E510D" w:rsidRDefault="003E510D" w:rsidP="00D64DCA">
      <w:pPr>
        <w:rPr>
          <w:rFonts w:ascii="Arial" w:hAnsi="Arial" w:cs="Arial"/>
          <w:sz w:val="20"/>
          <w:szCs w:val="20"/>
        </w:rPr>
      </w:pPr>
    </w:p>
    <w:p w14:paraId="4413A0F7" w14:textId="77777777" w:rsidR="003E510D" w:rsidRDefault="003E510D" w:rsidP="00D64DCA">
      <w:pPr>
        <w:rPr>
          <w:rFonts w:ascii="Arial" w:hAnsi="Arial" w:cs="Arial"/>
          <w:sz w:val="20"/>
          <w:szCs w:val="20"/>
        </w:rPr>
      </w:pPr>
    </w:p>
    <w:p w14:paraId="40130D88" w14:textId="77777777" w:rsidR="003E510D" w:rsidRDefault="003E510D" w:rsidP="00D64DCA">
      <w:pPr>
        <w:rPr>
          <w:rFonts w:ascii="Arial" w:hAnsi="Arial" w:cs="Arial"/>
          <w:sz w:val="20"/>
          <w:szCs w:val="20"/>
        </w:rPr>
      </w:pPr>
    </w:p>
    <w:p w14:paraId="35FAE02A" w14:textId="77777777" w:rsidR="003E510D" w:rsidRDefault="003E510D" w:rsidP="00D64DCA">
      <w:pPr>
        <w:rPr>
          <w:rFonts w:ascii="Arial" w:hAnsi="Arial" w:cs="Arial"/>
          <w:sz w:val="20"/>
          <w:szCs w:val="20"/>
        </w:rPr>
      </w:pPr>
    </w:p>
    <w:p w14:paraId="74768937" w14:textId="77777777" w:rsidR="003E510D" w:rsidRDefault="003E510D" w:rsidP="00D64DCA">
      <w:pPr>
        <w:rPr>
          <w:rFonts w:ascii="Arial" w:hAnsi="Arial" w:cs="Arial"/>
          <w:sz w:val="20"/>
          <w:szCs w:val="20"/>
        </w:rPr>
      </w:pPr>
    </w:p>
    <w:p w14:paraId="027AFAA5" w14:textId="77777777" w:rsidR="003E510D" w:rsidRDefault="003E510D" w:rsidP="00D64DCA">
      <w:pPr>
        <w:rPr>
          <w:rFonts w:ascii="Arial" w:hAnsi="Arial" w:cs="Arial"/>
          <w:sz w:val="20"/>
          <w:szCs w:val="20"/>
        </w:rPr>
      </w:pPr>
    </w:p>
    <w:p w14:paraId="42EE4290" w14:textId="77777777" w:rsidR="003E510D" w:rsidRDefault="003E510D" w:rsidP="00D64DCA">
      <w:pPr>
        <w:rPr>
          <w:rFonts w:ascii="Arial" w:hAnsi="Arial" w:cs="Arial"/>
          <w:sz w:val="20"/>
          <w:szCs w:val="20"/>
        </w:rPr>
      </w:pPr>
    </w:p>
    <w:p w14:paraId="497C781D" w14:textId="77777777" w:rsidR="003E510D" w:rsidRDefault="003E510D" w:rsidP="00D64DCA">
      <w:pPr>
        <w:rPr>
          <w:rFonts w:ascii="Arial" w:hAnsi="Arial" w:cs="Arial"/>
          <w:sz w:val="20"/>
          <w:szCs w:val="20"/>
        </w:rPr>
      </w:pPr>
    </w:p>
    <w:p w14:paraId="4718CD4C" w14:textId="77777777" w:rsidR="003E510D" w:rsidRDefault="003E510D" w:rsidP="00D64DCA">
      <w:pPr>
        <w:rPr>
          <w:rFonts w:ascii="Arial" w:hAnsi="Arial" w:cs="Arial"/>
          <w:sz w:val="20"/>
          <w:szCs w:val="20"/>
        </w:rPr>
      </w:pPr>
    </w:p>
    <w:p w14:paraId="1D88B181" w14:textId="77777777" w:rsidR="003E510D" w:rsidRDefault="003E510D" w:rsidP="00D64DCA">
      <w:pPr>
        <w:rPr>
          <w:rFonts w:ascii="Arial" w:hAnsi="Arial" w:cs="Arial"/>
          <w:sz w:val="20"/>
          <w:szCs w:val="20"/>
        </w:rPr>
      </w:pPr>
    </w:p>
    <w:p w14:paraId="200E73FD" w14:textId="77777777" w:rsidR="003E510D" w:rsidRDefault="003E510D" w:rsidP="00D64DCA">
      <w:pPr>
        <w:rPr>
          <w:rFonts w:ascii="Arial" w:hAnsi="Arial" w:cs="Arial"/>
          <w:sz w:val="20"/>
          <w:szCs w:val="20"/>
        </w:rPr>
      </w:pPr>
    </w:p>
    <w:p w14:paraId="65846762" w14:textId="77777777" w:rsidR="003E510D" w:rsidRDefault="003E510D" w:rsidP="00D64DCA">
      <w:pPr>
        <w:rPr>
          <w:rFonts w:ascii="Arial" w:hAnsi="Arial" w:cs="Arial"/>
          <w:sz w:val="20"/>
          <w:szCs w:val="20"/>
        </w:rPr>
      </w:pPr>
    </w:p>
    <w:p w14:paraId="237EF677" w14:textId="77777777" w:rsidR="003E510D" w:rsidRDefault="003E510D" w:rsidP="00D64DCA">
      <w:pPr>
        <w:rPr>
          <w:rFonts w:ascii="Arial" w:hAnsi="Arial" w:cs="Arial"/>
          <w:sz w:val="20"/>
          <w:szCs w:val="20"/>
        </w:rPr>
      </w:pPr>
    </w:p>
    <w:p w14:paraId="58C2013B" w14:textId="77777777" w:rsidR="003E510D" w:rsidRDefault="003E510D" w:rsidP="00D64DCA">
      <w:pPr>
        <w:rPr>
          <w:rFonts w:ascii="Arial" w:hAnsi="Arial" w:cs="Arial"/>
          <w:sz w:val="20"/>
          <w:szCs w:val="20"/>
        </w:rPr>
      </w:pPr>
    </w:p>
    <w:p w14:paraId="25B611A5" w14:textId="77777777" w:rsidR="003E510D" w:rsidRDefault="003E510D" w:rsidP="00D64DCA">
      <w:pPr>
        <w:rPr>
          <w:rFonts w:ascii="Arial" w:hAnsi="Arial" w:cs="Arial"/>
          <w:sz w:val="20"/>
          <w:szCs w:val="20"/>
        </w:rPr>
      </w:pPr>
    </w:p>
    <w:p w14:paraId="54CFBF48" w14:textId="77777777" w:rsidR="003E510D" w:rsidRDefault="003E510D" w:rsidP="00D64DCA">
      <w:pPr>
        <w:rPr>
          <w:rFonts w:ascii="Arial" w:hAnsi="Arial" w:cs="Arial"/>
          <w:sz w:val="20"/>
          <w:szCs w:val="20"/>
        </w:rPr>
      </w:pPr>
    </w:p>
    <w:p w14:paraId="40EA0CEA" w14:textId="77777777" w:rsidR="003E510D" w:rsidRDefault="003E510D" w:rsidP="00D64DCA">
      <w:pPr>
        <w:rPr>
          <w:rFonts w:ascii="Arial" w:hAnsi="Arial" w:cs="Arial"/>
          <w:sz w:val="20"/>
          <w:szCs w:val="20"/>
        </w:rPr>
      </w:pPr>
    </w:p>
    <w:p w14:paraId="6DFE4C17" w14:textId="77777777" w:rsidR="003E510D" w:rsidRDefault="003E510D" w:rsidP="00D64DCA">
      <w:pPr>
        <w:rPr>
          <w:rFonts w:ascii="Arial" w:hAnsi="Arial" w:cs="Arial"/>
          <w:sz w:val="20"/>
          <w:szCs w:val="20"/>
        </w:rPr>
      </w:pPr>
    </w:p>
    <w:p w14:paraId="4FB9FB73" w14:textId="77777777" w:rsidR="003E510D" w:rsidRDefault="003E510D" w:rsidP="00D64DCA">
      <w:pPr>
        <w:rPr>
          <w:rFonts w:ascii="Arial" w:hAnsi="Arial" w:cs="Arial"/>
          <w:sz w:val="20"/>
          <w:szCs w:val="20"/>
        </w:rPr>
      </w:pPr>
    </w:p>
    <w:p w14:paraId="2CF0569A" w14:textId="77777777" w:rsidR="003E510D" w:rsidRDefault="003E510D" w:rsidP="00D64DCA">
      <w:pPr>
        <w:rPr>
          <w:rFonts w:ascii="Arial" w:hAnsi="Arial" w:cs="Arial"/>
          <w:sz w:val="20"/>
          <w:szCs w:val="20"/>
        </w:rPr>
      </w:pPr>
    </w:p>
    <w:p w14:paraId="1B371409" w14:textId="77777777" w:rsidR="003E510D" w:rsidRDefault="003E510D" w:rsidP="00D64DCA">
      <w:pPr>
        <w:rPr>
          <w:rFonts w:ascii="Arial" w:hAnsi="Arial" w:cs="Arial"/>
          <w:sz w:val="20"/>
          <w:szCs w:val="20"/>
        </w:rPr>
      </w:pPr>
    </w:p>
    <w:p w14:paraId="2B0858B0" w14:textId="77777777" w:rsidR="003E510D" w:rsidRDefault="003E510D" w:rsidP="00D64DCA">
      <w:pPr>
        <w:rPr>
          <w:rFonts w:ascii="Arial" w:hAnsi="Arial" w:cs="Arial"/>
          <w:sz w:val="20"/>
          <w:szCs w:val="20"/>
        </w:rPr>
      </w:pPr>
    </w:p>
    <w:p w14:paraId="7A3F3359" w14:textId="77777777" w:rsidR="003E510D" w:rsidRDefault="003E510D" w:rsidP="00D64DCA">
      <w:pPr>
        <w:rPr>
          <w:rFonts w:ascii="Arial" w:hAnsi="Arial" w:cs="Arial"/>
          <w:sz w:val="20"/>
          <w:szCs w:val="20"/>
        </w:rPr>
      </w:pPr>
    </w:p>
    <w:p w14:paraId="65A1CE3F" w14:textId="77777777" w:rsidR="003E510D" w:rsidRDefault="003E510D" w:rsidP="00D64DCA">
      <w:pPr>
        <w:rPr>
          <w:rFonts w:ascii="Arial" w:hAnsi="Arial" w:cs="Arial"/>
          <w:sz w:val="20"/>
          <w:szCs w:val="20"/>
        </w:rPr>
      </w:pPr>
    </w:p>
    <w:p w14:paraId="0B723CE7" w14:textId="77777777" w:rsidR="003E510D" w:rsidRDefault="003E510D" w:rsidP="00D64DCA">
      <w:pPr>
        <w:rPr>
          <w:rFonts w:ascii="Arial" w:hAnsi="Arial" w:cs="Arial"/>
          <w:sz w:val="20"/>
          <w:szCs w:val="20"/>
        </w:rPr>
      </w:pPr>
    </w:p>
    <w:p w14:paraId="3897209E" w14:textId="77777777" w:rsidR="003E510D" w:rsidRDefault="003E510D" w:rsidP="00D64DCA">
      <w:pPr>
        <w:rPr>
          <w:rFonts w:ascii="Arial" w:hAnsi="Arial" w:cs="Arial"/>
          <w:sz w:val="20"/>
          <w:szCs w:val="20"/>
        </w:rPr>
      </w:pPr>
    </w:p>
    <w:p w14:paraId="18CB17CE" w14:textId="77777777" w:rsidR="003E510D" w:rsidRDefault="003E510D" w:rsidP="00D64DCA">
      <w:pPr>
        <w:rPr>
          <w:rFonts w:ascii="Arial" w:hAnsi="Arial" w:cs="Arial"/>
          <w:sz w:val="20"/>
          <w:szCs w:val="20"/>
        </w:rPr>
      </w:pPr>
    </w:p>
    <w:p w14:paraId="425CFB79" w14:textId="77777777" w:rsidR="003E510D" w:rsidRDefault="003E510D" w:rsidP="00D64DCA">
      <w:pPr>
        <w:rPr>
          <w:rFonts w:ascii="Arial" w:hAnsi="Arial" w:cs="Arial"/>
          <w:sz w:val="20"/>
          <w:szCs w:val="20"/>
        </w:rPr>
      </w:pPr>
    </w:p>
    <w:p w14:paraId="04282F4C" w14:textId="77777777" w:rsidR="003E510D" w:rsidRDefault="003E510D" w:rsidP="00D64DCA">
      <w:pPr>
        <w:rPr>
          <w:rFonts w:ascii="Arial" w:hAnsi="Arial" w:cs="Arial"/>
          <w:sz w:val="20"/>
          <w:szCs w:val="20"/>
        </w:rPr>
      </w:pPr>
    </w:p>
    <w:p w14:paraId="14AB1E06" w14:textId="77777777" w:rsidR="003E510D" w:rsidRDefault="003E510D" w:rsidP="00D64DCA">
      <w:pPr>
        <w:rPr>
          <w:rFonts w:ascii="Arial" w:hAnsi="Arial" w:cs="Arial"/>
          <w:sz w:val="20"/>
          <w:szCs w:val="20"/>
        </w:rPr>
      </w:pPr>
    </w:p>
    <w:p w14:paraId="03AB947D" w14:textId="77777777" w:rsidR="003E510D" w:rsidRDefault="003E510D" w:rsidP="00D64DCA">
      <w:pPr>
        <w:rPr>
          <w:rFonts w:ascii="Arial" w:hAnsi="Arial" w:cs="Arial"/>
          <w:sz w:val="20"/>
          <w:szCs w:val="20"/>
        </w:rPr>
      </w:pPr>
    </w:p>
    <w:p w14:paraId="686C3DC0" w14:textId="77777777" w:rsidR="003E510D" w:rsidRDefault="003E510D" w:rsidP="00D64DCA">
      <w:pPr>
        <w:rPr>
          <w:rFonts w:ascii="Arial" w:hAnsi="Arial" w:cs="Arial"/>
          <w:sz w:val="20"/>
          <w:szCs w:val="20"/>
        </w:rPr>
      </w:pPr>
    </w:p>
    <w:p w14:paraId="1B89CD63" w14:textId="77777777" w:rsidR="003E510D" w:rsidRDefault="003E510D" w:rsidP="00D64DCA">
      <w:pPr>
        <w:rPr>
          <w:rFonts w:ascii="Arial" w:hAnsi="Arial" w:cs="Arial"/>
          <w:sz w:val="20"/>
          <w:szCs w:val="20"/>
        </w:rPr>
      </w:pPr>
    </w:p>
    <w:p w14:paraId="10991241" w14:textId="77777777" w:rsidR="003E510D" w:rsidRDefault="003E510D" w:rsidP="00D64DCA">
      <w:pPr>
        <w:rPr>
          <w:rFonts w:ascii="Arial" w:hAnsi="Arial" w:cs="Arial"/>
          <w:sz w:val="20"/>
          <w:szCs w:val="20"/>
        </w:rPr>
      </w:pPr>
    </w:p>
    <w:p w14:paraId="5B5DFF6F" w14:textId="77777777" w:rsidR="003E510D" w:rsidRDefault="003E510D" w:rsidP="00D64DCA">
      <w:pPr>
        <w:rPr>
          <w:rFonts w:ascii="Arial" w:hAnsi="Arial" w:cs="Arial"/>
          <w:sz w:val="20"/>
          <w:szCs w:val="20"/>
        </w:rPr>
      </w:pPr>
    </w:p>
    <w:p w14:paraId="401D2B87" w14:textId="77777777" w:rsidR="003E510D" w:rsidRDefault="003E510D" w:rsidP="00D64DCA">
      <w:pPr>
        <w:rPr>
          <w:rFonts w:ascii="Arial" w:hAnsi="Arial" w:cs="Arial"/>
          <w:sz w:val="20"/>
          <w:szCs w:val="20"/>
        </w:rPr>
      </w:pPr>
    </w:p>
    <w:p w14:paraId="3A1BAA97" w14:textId="77777777" w:rsidR="003E510D" w:rsidRDefault="003E510D" w:rsidP="00D64DCA">
      <w:pPr>
        <w:rPr>
          <w:rFonts w:ascii="Arial" w:hAnsi="Arial" w:cs="Arial"/>
          <w:sz w:val="20"/>
          <w:szCs w:val="20"/>
        </w:rPr>
      </w:pPr>
    </w:p>
    <w:p w14:paraId="526C46CF" w14:textId="77777777" w:rsidR="003E510D" w:rsidRDefault="003E510D" w:rsidP="00D64DCA">
      <w:pPr>
        <w:rPr>
          <w:rFonts w:ascii="Arial" w:hAnsi="Arial" w:cs="Arial"/>
          <w:sz w:val="20"/>
          <w:szCs w:val="20"/>
        </w:rPr>
      </w:pPr>
    </w:p>
    <w:p w14:paraId="1EE558E1" w14:textId="77777777" w:rsidR="003E510D" w:rsidRDefault="003E510D" w:rsidP="00D64DCA">
      <w:pPr>
        <w:rPr>
          <w:rFonts w:ascii="Arial" w:hAnsi="Arial" w:cs="Arial"/>
          <w:sz w:val="20"/>
          <w:szCs w:val="20"/>
        </w:rPr>
      </w:pPr>
    </w:p>
    <w:p w14:paraId="5F8F75DF" w14:textId="77777777" w:rsidR="003E510D" w:rsidRDefault="003E510D" w:rsidP="00D64DCA">
      <w:pPr>
        <w:rPr>
          <w:rFonts w:ascii="Arial" w:hAnsi="Arial" w:cs="Arial"/>
          <w:sz w:val="20"/>
          <w:szCs w:val="20"/>
        </w:rPr>
      </w:pPr>
    </w:p>
    <w:p w14:paraId="1DA9C674" w14:textId="77777777" w:rsidR="003E510D" w:rsidRDefault="003E510D" w:rsidP="00D64DCA">
      <w:pPr>
        <w:rPr>
          <w:rFonts w:ascii="Arial" w:hAnsi="Arial" w:cs="Arial"/>
          <w:sz w:val="20"/>
          <w:szCs w:val="20"/>
        </w:rPr>
      </w:pPr>
    </w:p>
    <w:p w14:paraId="152F0CD6" w14:textId="77777777" w:rsidR="003E510D" w:rsidRDefault="003E510D" w:rsidP="00D64DCA">
      <w:pPr>
        <w:rPr>
          <w:rFonts w:ascii="Arial" w:hAnsi="Arial" w:cs="Arial"/>
          <w:sz w:val="20"/>
          <w:szCs w:val="20"/>
        </w:rPr>
      </w:pPr>
    </w:p>
    <w:p w14:paraId="490C262A" w14:textId="77777777" w:rsidR="003E510D" w:rsidRDefault="003E510D" w:rsidP="00D64DCA">
      <w:pPr>
        <w:rPr>
          <w:rFonts w:ascii="Arial" w:hAnsi="Arial" w:cs="Arial"/>
          <w:sz w:val="20"/>
          <w:szCs w:val="20"/>
        </w:rPr>
      </w:pPr>
    </w:p>
    <w:p w14:paraId="7220EA7A" w14:textId="77777777" w:rsidR="003E510D" w:rsidRDefault="003E510D" w:rsidP="00D64DCA">
      <w:pPr>
        <w:rPr>
          <w:rFonts w:ascii="Arial" w:hAnsi="Arial" w:cs="Arial"/>
          <w:sz w:val="20"/>
          <w:szCs w:val="20"/>
        </w:rPr>
      </w:pPr>
    </w:p>
    <w:p w14:paraId="73D046A0" w14:textId="77777777" w:rsidR="003E510D" w:rsidRDefault="003E510D" w:rsidP="00D64DCA">
      <w:pPr>
        <w:rPr>
          <w:rFonts w:ascii="Arial" w:hAnsi="Arial" w:cs="Arial"/>
          <w:sz w:val="20"/>
          <w:szCs w:val="20"/>
        </w:rPr>
      </w:pPr>
    </w:p>
    <w:p w14:paraId="18324F27" w14:textId="77777777" w:rsidR="003E510D" w:rsidRDefault="003E510D" w:rsidP="00D64DCA">
      <w:pPr>
        <w:rPr>
          <w:rFonts w:ascii="Arial" w:hAnsi="Arial" w:cs="Arial"/>
          <w:sz w:val="20"/>
          <w:szCs w:val="20"/>
        </w:rPr>
      </w:pPr>
    </w:p>
    <w:p w14:paraId="5D135BB7" w14:textId="77777777" w:rsidR="003E510D" w:rsidRDefault="003E510D" w:rsidP="00D64DCA">
      <w:pPr>
        <w:rPr>
          <w:rFonts w:ascii="Arial" w:hAnsi="Arial" w:cs="Arial"/>
          <w:sz w:val="20"/>
          <w:szCs w:val="20"/>
        </w:rPr>
      </w:pPr>
    </w:p>
    <w:p w14:paraId="4AB25F6F" w14:textId="77777777" w:rsidR="003E510D" w:rsidRDefault="003E510D" w:rsidP="00D64DCA">
      <w:pPr>
        <w:rPr>
          <w:rFonts w:ascii="Arial" w:hAnsi="Arial" w:cs="Arial"/>
          <w:sz w:val="20"/>
          <w:szCs w:val="20"/>
        </w:rPr>
      </w:pPr>
    </w:p>
    <w:p w14:paraId="38040B01" w14:textId="77777777" w:rsidR="003E510D" w:rsidRDefault="003E510D" w:rsidP="00D64DCA">
      <w:pPr>
        <w:rPr>
          <w:rFonts w:ascii="Arial" w:hAnsi="Arial" w:cs="Arial"/>
          <w:sz w:val="20"/>
          <w:szCs w:val="20"/>
        </w:rPr>
      </w:pPr>
    </w:p>
    <w:p w14:paraId="0E26EB80" w14:textId="77777777" w:rsidR="003E510D" w:rsidRDefault="003E510D" w:rsidP="00D64DCA">
      <w:pPr>
        <w:rPr>
          <w:rFonts w:ascii="Arial" w:hAnsi="Arial" w:cs="Arial"/>
          <w:sz w:val="20"/>
          <w:szCs w:val="20"/>
        </w:rPr>
      </w:pPr>
    </w:p>
    <w:p w14:paraId="06254194" w14:textId="77777777" w:rsidR="003E510D" w:rsidRDefault="003E510D" w:rsidP="00D64DCA">
      <w:pPr>
        <w:rPr>
          <w:rFonts w:ascii="Arial" w:hAnsi="Arial" w:cs="Arial"/>
          <w:sz w:val="20"/>
          <w:szCs w:val="20"/>
        </w:rPr>
      </w:pPr>
    </w:p>
    <w:p w14:paraId="5E518775" w14:textId="77777777" w:rsidR="003E510D" w:rsidRDefault="003E510D" w:rsidP="00D64DCA">
      <w:pPr>
        <w:rPr>
          <w:rFonts w:ascii="Arial" w:hAnsi="Arial" w:cs="Arial"/>
          <w:sz w:val="20"/>
          <w:szCs w:val="20"/>
        </w:rPr>
      </w:pPr>
    </w:p>
    <w:p w14:paraId="78C67249" w14:textId="77777777" w:rsidR="003E510D" w:rsidRDefault="003E510D" w:rsidP="00D64DCA">
      <w:pPr>
        <w:rPr>
          <w:rFonts w:ascii="Arial" w:hAnsi="Arial" w:cs="Arial"/>
          <w:sz w:val="20"/>
          <w:szCs w:val="20"/>
        </w:rPr>
      </w:pPr>
    </w:p>
    <w:p w14:paraId="701B521A" w14:textId="77777777" w:rsidR="003E510D" w:rsidRDefault="003E510D" w:rsidP="00D64DCA">
      <w:pPr>
        <w:rPr>
          <w:rFonts w:ascii="Arial" w:hAnsi="Arial" w:cs="Arial"/>
          <w:sz w:val="20"/>
          <w:szCs w:val="20"/>
        </w:rPr>
      </w:pPr>
    </w:p>
    <w:p w14:paraId="6329ABC0" w14:textId="77777777" w:rsidR="003E510D" w:rsidRDefault="003E510D" w:rsidP="00D64DCA">
      <w:pPr>
        <w:rPr>
          <w:rFonts w:ascii="Arial" w:hAnsi="Arial" w:cs="Arial"/>
          <w:sz w:val="20"/>
          <w:szCs w:val="20"/>
        </w:rPr>
      </w:pPr>
    </w:p>
    <w:p w14:paraId="50AECBC7" w14:textId="77777777" w:rsidR="003E510D" w:rsidRDefault="003E510D" w:rsidP="00D64DCA">
      <w:pPr>
        <w:rPr>
          <w:rFonts w:ascii="Arial" w:hAnsi="Arial" w:cs="Arial"/>
          <w:sz w:val="20"/>
          <w:szCs w:val="20"/>
        </w:rPr>
      </w:pPr>
    </w:p>
    <w:p w14:paraId="6130DCB8" w14:textId="77777777" w:rsidR="00D64DCA" w:rsidRPr="007403C4" w:rsidRDefault="00D64DCA" w:rsidP="00D64DCA">
      <w:pPr>
        <w:rPr>
          <w:rFonts w:ascii="Arial" w:hAnsi="Arial" w:cs="Arial"/>
          <w:sz w:val="20"/>
          <w:szCs w:val="20"/>
        </w:rPr>
      </w:pPr>
    </w:p>
    <w:p w14:paraId="2A9075E8" w14:textId="2E53B61C" w:rsidR="00D64DCA" w:rsidRPr="007403C4" w:rsidRDefault="00D64DCA" w:rsidP="001271EE">
      <w:pPr>
        <w:jc w:val="center"/>
        <w:rPr>
          <w:rFonts w:ascii="Arial" w:hAnsi="Arial" w:cs="Arial"/>
          <w:sz w:val="20"/>
          <w:szCs w:val="20"/>
        </w:rPr>
      </w:pPr>
      <w:r w:rsidRPr="007403C4">
        <w:rPr>
          <w:rFonts w:ascii="Arial" w:hAnsi="Arial" w:cs="Arial"/>
          <w:sz w:val="20"/>
          <w:szCs w:val="20"/>
        </w:rPr>
        <w:t xml:space="preserve">THORMA Výroba, </w:t>
      </w:r>
      <w:r w:rsidR="00143809">
        <w:rPr>
          <w:rFonts w:ascii="Arial" w:hAnsi="Arial" w:cs="Arial"/>
          <w:sz w:val="20"/>
          <w:szCs w:val="20"/>
        </w:rPr>
        <w:t>s.r.o.</w:t>
      </w:r>
    </w:p>
    <w:p w14:paraId="030810D0" w14:textId="77777777" w:rsidR="00D64DCA" w:rsidRPr="007403C4" w:rsidRDefault="00D64DCA" w:rsidP="001271EE">
      <w:pPr>
        <w:jc w:val="center"/>
        <w:rPr>
          <w:rFonts w:ascii="Arial" w:hAnsi="Arial" w:cs="Arial"/>
          <w:sz w:val="20"/>
          <w:szCs w:val="20"/>
        </w:rPr>
      </w:pPr>
      <w:r w:rsidRPr="007403C4">
        <w:rPr>
          <w:rFonts w:ascii="Arial" w:hAnsi="Arial" w:cs="Arial"/>
          <w:sz w:val="20"/>
          <w:szCs w:val="20"/>
        </w:rPr>
        <w:t>Šávoľská cesta 1</w:t>
      </w:r>
    </w:p>
    <w:p w14:paraId="6779B2A2" w14:textId="77777777" w:rsidR="00D64DCA" w:rsidRPr="007403C4" w:rsidRDefault="00D64DCA" w:rsidP="001271EE">
      <w:pPr>
        <w:jc w:val="center"/>
        <w:rPr>
          <w:rFonts w:ascii="Arial" w:hAnsi="Arial" w:cs="Arial"/>
          <w:sz w:val="20"/>
          <w:szCs w:val="20"/>
        </w:rPr>
      </w:pPr>
      <w:r w:rsidRPr="007403C4">
        <w:rPr>
          <w:rFonts w:ascii="Arial" w:hAnsi="Arial" w:cs="Arial"/>
          <w:sz w:val="20"/>
          <w:szCs w:val="20"/>
        </w:rPr>
        <w:t>986 01 Fiľakovo</w:t>
      </w:r>
    </w:p>
    <w:p w14:paraId="42C6DE19" w14:textId="77777777" w:rsidR="00D64DCA" w:rsidRPr="007403C4" w:rsidRDefault="00D64DCA" w:rsidP="001271EE">
      <w:pPr>
        <w:jc w:val="center"/>
        <w:rPr>
          <w:rFonts w:ascii="Arial" w:hAnsi="Arial" w:cs="Arial"/>
          <w:sz w:val="20"/>
          <w:szCs w:val="20"/>
        </w:rPr>
      </w:pPr>
      <w:r w:rsidRPr="007403C4">
        <w:rPr>
          <w:rFonts w:ascii="Arial" w:hAnsi="Arial" w:cs="Arial"/>
          <w:sz w:val="20"/>
          <w:szCs w:val="20"/>
        </w:rPr>
        <w:t>SK</w:t>
      </w:r>
    </w:p>
    <w:p w14:paraId="62434F7A" w14:textId="77777777" w:rsidR="002F0387" w:rsidRPr="007403C4" w:rsidRDefault="00D64DCA" w:rsidP="001271EE">
      <w:pPr>
        <w:jc w:val="center"/>
        <w:rPr>
          <w:rFonts w:ascii="Arial" w:hAnsi="Arial" w:cs="Arial"/>
          <w:sz w:val="20"/>
          <w:szCs w:val="20"/>
        </w:rPr>
      </w:pPr>
      <w:r w:rsidRPr="007403C4">
        <w:rPr>
          <w:rFonts w:ascii="Arial" w:hAnsi="Arial" w:cs="Arial"/>
          <w:sz w:val="20"/>
          <w:szCs w:val="20"/>
        </w:rPr>
        <w:t>www.thorma.sk</w:t>
      </w:r>
    </w:p>
    <w:sectPr w:rsidR="002F0387" w:rsidRPr="007403C4" w:rsidSect="00337051">
      <w:headerReference w:type="default" r:id="rId9"/>
      <w:pgSz w:w="11906" w:h="16838"/>
      <w:pgMar w:top="720" w:right="720" w:bottom="720" w:left="720" w:header="708" w:footer="708" w:gutter="0"/>
      <w:cols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B8C79" w14:textId="77777777" w:rsidR="00D71009" w:rsidRDefault="00D71009" w:rsidP="00651DCD">
      <w:r>
        <w:separator/>
      </w:r>
    </w:p>
  </w:endnote>
  <w:endnote w:type="continuationSeparator" w:id="0">
    <w:p w14:paraId="46FFB2AE" w14:textId="77777777" w:rsidR="00D71009" w:rsidRDefault="00D71009" w:rsidP="0065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E14F" w14:textId="77777777" w:rsidR="00D71009" w:rsidRDefault="00D71009" w:rsidP="00651DCD">
      <w:r>
        <w:separator/>
      </w:r>
    </w:p>
  </w:footnote>
  <w:footnote w:type="continuationSeparator" w:id="0">
    <w:p w14:paraId="411BF066" w14:textId="77777777" w:rsidR="00D71009" w:rsidRDefault="00D71009" w:rsidP="00651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FD8E" w14:textId="202CABC6" w:rsidR="00651DCD" w:rsidRDefault="00651DCD" w:rsidP="00651DCD">
    <w:pPr>
      <w:pStyle w:val="Hlavika"/>
      <w:jc w:val="right"/>
    </w:pPr>
    <w:r>
      <w:t>KERPEN II 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7767B"/>
    <w:multiLevelType w:val="hybridMultilevel"/>
    <w:tmpl w:val="262AA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B859B8"/>
    <w:multiLevelType w:val="hybridMultilevel"/>
    <w:tmpl w:val="E2C418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0D12D3E"/>
    <w:multiLevelType w:val="hybridMultilevel"/>
    <w:tmpl w:val="DDFEE2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0865C1"/>
    <w:multiLevelType w:val="hybridMultilevel"/>
    <w:tmpl w:val="5A8895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E03888"/>
    <w:multiLevelType w:val="hybridMultilevel"/>
    <w:tmpl w:val="262AA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F6C5744"/>
    <w:multiLevelType w:val="hybridMultilevel"/>
    <w:tmpl w:val="262AA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B8A3C8C"/>
    <w:multiLevelType w:val="hybridMultilevel"/>
    <w:tmpl w:val="262AA7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8A19E2"/>
    <w:multiLevelType w:val="hybridMultilevel"/>
    <w:tmpl w:val="4670B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35B3BC5"/>
    <w:multiLevelType w:val="hybridMultilevel"/>
    <w:tmpl w:val="262AA7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8DB4980"/>
    <w:multiLevelType w:val="hybridMultilevel"/>
    <w:tmpl w:val="7A1AD9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11984520">
    <w:abstractNumId w:val="2"/>
  </w:num>
  <w:num w:numId="2" w16cid:durableId="314914991">
    <w:abstractNumId w:val="7"/>
  </w:num>
  <w:num w:numId="3" w16cid:durableId="1709838939">
    <w:abstractNumId w:val="1"/>
  </w:num>
  <w:num w:numId="4" w16cid:durableId="696275266">
    <w:abstractNumId w:val="3"/>
  </w:num>
  <w:num w:numId="5" w16cid:durableId="1529219782">
    <w:abstractNumId w:val="9"/>
  </w:num>
  <w:num w:numId="6" w16cid:durableId="901332793">
    <w:abstractNumId w:val="8"/>
  </w:num>
  <w:num w:numId="7" w16cid:durableId="1478112638">
    <w:abstractNumId w:val="5"/>
  </w:num>
  <w:num w:numId="8" w16cid:durableId="966081471">
    <w:abstractNumId w:val="0"/>
  </w:num>
  <w:num w:numId="9" w16cid:durableId="683826475">
    <w:abstractNumId w:val="4"/>
  </w:num>
  <w:num w:numId="10" w16cid:durableId="19556722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CA"/>
    <w:rsid w:val="000075DB"/>
    <w:rsid w:val="0003747E"/>
    <w:rsid w:val="00037B3A"/>
    <w:rsid w:val="0004174C"/>
    <w:rsid w:val="00045A99"/>
    <w:rsid w:val="00052BC9"/>
    <w:rsid w:val="000D701D"/>
    <w:rsid w:val="000F2524"/>
    <w:rsid w:val="00100BD7"/>
    <w:rsid w:val="00101421"/>
    <w:rsid w:val="00116664"/>
    <w:rsid w:val="001271EE"/>
    <w:rsid w:val="00141E99"/>
    <w:rsid w:val="00143809"/>
    <w:rsid w:val="001A1B1B"/>
    <w:rsid w:val="001D77F5"/>
    <w:rsid w:val="002017D8"/>
    <w:rsid w:val="00201D6C"/>
    <w:rsid w:val="002072C6"/>
    <w:rsid w:val="002237B5"/>
    <w:rsid w:val="00232F3A"/>
    <w:rsid w:val="00233783"/>
    <w:rsid w:val="002664C0"/>
    <w:rsid w:val="0027110C"/>
    <w:rsid w:val="00282874"/>
    <w:rsid w:val="002870B0"/>
    <w:rsid w:val="002938AD"/>
    <w:rsid w:val="002964B2"/>
    <w:rsid w:val="002C08A5"/>
    <w:rsid w:val="002C3169"/>
    <w:rsid w:val="002E7FEA"/>
    <w:rsid w:val="002F0387"/>
    <w:rsid w:val="002F04CE"/>
    <w:rsid w:val="00301A42"/>
    <w:rsid w:val="00316ABF"/>
    <w:rsid w:val="00337051"/>
    <w:rsid w:val="00353DAE"/>
    <w:rsid w:val="003575D5"/>
    <w:rsid w:val="003706FC"/>
    <w:rsid w:val="00385DA3"/>
    <w:rsid w:val="003971D6"/>
    <w:rsid w:val="003C5DC9"/>
    <w:rsid w:val="003C5FAC"/>
    <w:rsid w:val="003C60F0"/>
    <w:rsid w:val="003E510D"/>
    <w:rsid w:val="003F3AB0"/>
    <w:rsid w:val="0040364F"/>
    <w:rsid w:val="00417306"/>
    <w:rsid w:val="00434766"/>
    <w:rsid w:val="0046307A"/>
    <w:rsid w:val="00494C02"/>
    <w:rsid w:val="004A7C9E"/>
    <w:rsid w:val="004D70CB"/>
    <w:rsid w:val="0050422C"/>
    <w:rsid w:val="005445D7"/>
    <w:rsid w:val="00550B0D"/>
    <w:rsid w:val="005531BC"/>
    <w:rsid w:val="00553AB0"/>
    <w:rsid w:val="00580AD2"/>
    <w:rsid w:val="005D41CD"/>
    <w:rsid w:val="005D49DB"/>
    <w:rsid w:val="005E299F"/>
    <w:rsid w:val="005E5B89"/>
    <w:rsid w:val="005F5561"/>
    <w:rsid w:val="005F5FDC"/>
    <w:rsid w:val="005F670B"/>
    <w:rsid w:val="00635C71"/>
    <w:rsid w:val="00651DCD"/>
    <w:rsid w:val="0066709D"/>
    <w:rsid w:val="00680DF4"/>
    <w:rsid w:val="006B11BE"/>
    <w:rsid w:val="006B6BB5"/>
    <w:rsid w:val="006E08DB"/>
    <w:rsid w:val="006E4AE5"/>
    <w:rsid w:val="0072776E"/>
    <w:rsid w:val="007403C4"/>
    <w:rsid w:val="00741DBD"/>
    <w:rsid w:val="00755444"/>
    <w:rsid w:val="00771981"/>
    <w:rsid w:val="00794D8D"/>
    <w:rsid w:val="007C3016"/>
    <w:rsid w:val="007D1167"/>
    <w:rsid w:val="007F06EF"/>
    <w:rsid w:val="007F3F4E"/>
    <w:rsid w:val="00827D2E"/>
    <w:rsid w:val="00835BC1"/>
    <w:rsid w:val="00836B04"/>
    <w:rsid w:val="00855800"/>
    <w:rsid w:val="008760A8"/>
    <w:rsid w:val="00890387"/>
    <w:rsid w:val="008B1757"/>
    <w:rsid w:val="008B63D2"/>
    <w:rsid w:val="008C5E76"/>
    <w:rsid w:val="008E43D6"/>
    <w:rsid w:val="0090651D"/>
    <w:rsid w:val="009115B3"/>
    <w:rsid w:val="00914EB6"/>
    <w:rsid w:val="00950AEB"/>
    <w:rsid w:val="009529A3"/>
    <w:rsid w:val="009541FB"/>
    <w:rsid w:val="009810CC"/>
    <w:rsid w:val="0098363C"/>
    <w:rsid w:val="00985BCA"/>
    <w:rsid w:val="00993BF1"/>
    <w:rsid w:val="009A2CC0"/>
    <w:rsid w:val="009B1DEE"/>
    <w:rsid w:val="009F6C75"/>
    <w:rsid w:val="00A1248A"/>
    <w:rsid w:val="00A421C4"/>
    <w:rsid w:val="00A44368"/>
    <w:rsid w:val="00A70F8D"/>
    <w:rsid w:val="00A73540"/>
    <w:rsid w:val="00A7365E"/>
    <w:rsid w:val="00A76BF3"/>
    <w:rsid w:val="00A85EB1"/>
    <w:rsid w:val="00AA3AD1"/>
    <w:rsid w:val="00AA6A68"/>
    <w:rsid w:val="00AB46C0"/>
    <w:rsid w:val="00AF29F1"/>
    <w:rsid w:val="00B47A4C"/>
    <w:rsid w:val="00B8087D"/>
    <w:rsid w:val="00B86CA3"/>
    <w:rsid w:val="00B9078B"/>
    <w:rsid w:val="00B915B2"/>
    <w:rsid w:val="00B95E45"/>
    <w:rsid w:val="00BB538C"/>
    <w:rsid w:val="00BC3F6F"/>
    <w:rsid w:val="00BE2A2C"/>
    <w:rsid w:val="00BE608F"/>
    <w:rsid w:val="00C051A0"/>
    <w:rsid w:val="00C60966"/>
    <w:rsid w:val="00C660FA"/>
    <w:rsid w:val="00C77B12"/>
    <w:rsid w:val="00C91AB9"/>
    <w:rsid w:val="00CA2A82"/>
    <w:rsid w:val="00CD0B0B"/>
    <w:rsid w:val="00CF215E"/>
    <w:rsid w:val="00D1749A"/>
    <w:rsid w:val="00D23A88"/>
    <w:rsid w:val="00D31E64"/>
    <w:rsid w:val="00D62545"/>
    <w:rsid w:val="00D627FD"/>
    <w:rsid w:val="00D64DCA"/>
    <w:rsid w:val="00D71009"/>
    <w:rsid w:val="00D911F2"/>
    <w:rsid w:val="00DD3EAF"/>
    <w:rsid w:val="00DE1542"/>
    <w:rsid w:val="00DE74AB"/>
    <w:rsid w:val="00E20729"/>
    <w:rsid w:val="00E361AE"/>
    <w:rsid w:val="00E50F6B"/>
    <w:rsid w:val="00E6399F"/>
    <w:rsid w:val="00E64E47"/>
    <w:rsid w:val="00E66E4A"/>
    <w:rsid w:val="00E75A9C"/>
    <w:rsid w:val="00EA07D4"/>
    <w:rsid w:val="00EB6B66"/>
    <w:rsid w:val="00F00565"/>
    <w:rsid w:val="00F07538"/>
    <w:rsid w:val="00F11670"/>
    <w:rsid w:val="00F26BAD"/>
    <w:rsid w:val="00F31F7B"/>
    <w:rsid w:val="00F41926"/>
    <w:rsid w:val="00F43138"/>
    <w:rsid w:val="00F467F0"/>
    <w:rsid w:val="00F723CD"/>
    <w:rsid w:val="00F81FF1"/>
    <w:rsid w:val="00F87542"/>
    <w:rsid w:val="00FB56ED"/>
    <w:rsid w:val="00FD02EC"/>
    <w:rsid w:val="00FD0560"/>
    <w:rsid w:val="00FE33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7B28A"/>
  <w15:chartTrackingRefBased/>
  <w15:docId w15:val="{51B45B09-033D-47A7-8BA0-EB47DA95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4DCA"/>
    <w:pPr>
      <w:spacing w:after="0" w:line="240"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403C4"/>
    <w:pPr>
      <w:ind w:left="720"/>
      <w:contextualSpacing/>
    </w:pPr>
  </w:style>
  <w:style w:type="table" w:styleId="Mriekatabuky">
    <w:name w:val="Table Grid"/>
    <w:basedOn w:val="Normlnatabuka"/>
    <w:uiPriority w:val="39"/>
    <w:rsid w:val="00740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51DCD"/>
    <w:pPr>
      <w:tabs>
        <w:tab w:val="center" w:pos="4536"/>
        <w:tab w:val="right" w:pos="9072"/>
      </w:tabs>
    </w:pPr>
  </w:style>
  <w:style w:type="character" w:customStyle="1" w:styleId="HlavikaChar">
    <w:name w:val="Hlavička Char"/>
    <w:basedOn w:val="Predvolenpsmoodseku"/>
    <w:link w:val="Hlavika"/>
    <w:uiPriority w:val="99"/>
    <w:rsid w:val="00651DCD"/>
  </w:style>
  <w:style w:type="paragraph" w:styleId="Pta">
    <w:name w:val="footer"/>
    <w:basedOn w:val="Normlny"/>
    <w:link w:val="PtaChar"/>
    <w:uiPriority w:val="99"/>
    <w:unhideWhenUsed/>
    <w:rsid w:val="00651DCD"/>
    <w:pPr>
      <w:tabs>
        <w:tab w:val="center" w:pos="4536"/>
        <w:tab w:val="right" w:pos="9072"/>
      </w:tabs>
    </w:pPr>
  </w:style>
  <w:style w:type="character" w:customStyle="1" w:styleId="PtaChar">
    <w:name w:val="Päta Char"/>
    <w:basedOn w:val="Predvolenpsmoodseku"/>
    <w:link w:val="Pta"/>
    <w:uiPriority w:val="99"/>
    <w:rsid w:val="0065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459426">
      <w:bodyDiv w:val="1"/>
      <w:marLeft w:val="0"/>
      <w:marRight w:val="0"/>
      <w:marTop w:val="0"/>
      <w:marBottom w:val="0"/>
      <w:divBdr>
        <w:top w:val="none" w:sz="0" w:space="0" w:color="auto"/>
        <w:left w:val="none" w:sz="0" w:space="0" w:color="auto"/>
        <w:bottom w:val="none" w:sz="0" w:space="0" w:color="auto"/>
        <w:right w:val="none" w:sz="0" w:space="0" w:color="auto"/>
      </w:divBdr>
    </w:div>
    <w:div w:id="1786540172">
      <w:bodyDiv w:val="1"/>
      <w:marLeft w:val="0"/>
      <w:marRight w:val="0"/>
      <w:marTop w:val="0"/>
      <w:marBottom w:val="0"/>
      <w:divBdr>
        <w:top w:val="none" w:sz="0" w:space="0" w:color="auto"/>
        <w:left w:val="none" w:sz="0" w:space="0" w:color="auto"/>
        <w:bottom w:val="none" w:sz="0" w:space="0" w:color="auto"/>
        <w:right w:val="none" w:sz="0" w:space="0" w:color="auto"/>
      </w:divBdr>
    </w:div>
    <w:div w:id="2021662962">
      <w:bodyDiv w:val="1"/>
      <w:marLeft w:val="0"/>
      <w:marRight w:val="0"/>
      <w:marTop w:val="0"/>
      <w:marBottom w:val="0"/>
      <w:divBdr>
        <w:top w:val="none" w:sz="0" w:space="0" w:color="auto"/>
        <w:left w:val="none" w:sz="0" w:space="0" w:color="auto"/>
        <w:bottom w:val="none" w:sz="0" w:space="0" w:color="auto"/>
        <w:right w:val="none" w:sz="0" w:space="0" w:color="auto"/>
      </w:divBdr>
    </w:div>
    <w:div w:id="209446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6BFE8-4226-4209-8CDE-98B5B17F1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32</Pages>
  <Words>14600</Words>
  <Characters>83222</Characters>
  <Application>Microsoft Office Word</Application>
  <DocSecurity>0</DocSecurity>
  <Lines>693</Lines>
  <Paragraphs>195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Dudáš Pavol</dc:creator>
  <cp:keywords/>
  <dc:description/>
  <cp:lastModifiedBy>Dudáš Pavol</cp:lastModifiedBy>
  <cp:revision>43</cp:revision>
  <cp:lastPrinted>2021-08-18T07:14:00Z</cp:lastPrinted>
  <dcterms:created xsi:type="dcterms:W3CDTF">2021-08-19T12:42:00Z</dcterms:created>
  <dcterms:modified xsi:type="dcterms:W3CDTF">2022-11-04T13:22:00Z</dcterms:modified>
</cp:coreProperties>
</file>