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E" w:rsidRPr="006F59CB" w:rsidRDefault="005D7332" w:rsidP="002D24E1">
      <w:pPr>
        <w:spacing w:after="0" w:line="240" w:lineRule="auto"/>
        <w:jc w:val="center"/>
        <w:rPr>
          <w:rFonts w:asciiTheme="minorBidi" w:hAnsiTheme="minorBidi"/>
          <w:b/>
          <w:sz w:val="28"/>
          <w:szCs w:val="28"/>
          <w:lang w:val="sk-SK"/>
        </w:rPr>
      </w:pPr>
      <w:r>
        <w:rPr>
          <w:rFonts w:asciiTheme="minorBidi" w:hAnsiTheme="minorBidi"/>
          <w:b/>
          <w:sz w:val="28"/>
          <w:szCs w:val="28"/>
          <w:lang w:val="sk-SK"/>
        </w:rPr>
        <w:t xml:space="preserve">ELEKTRICKÁ VÁKUOVÁ PUMPA </w:t>
      </w:r>
      <w:r w:rsidR="008E42CE" w:rsidRPr="006F59CB">
        <w:rPr>
          <w:rFonts w:asciiTheme="minorBidi" w:hAnsiTheme="minorBidi"/>
          <w:b/>
          <w:sz w:val="28"/>
          <w:szCs w:val="28"/>
          <w:lang w:val="sk-SK"/>
        </w:rPr>
        <w:t>BVP100</w:t>
      </w:r>
    </w:p>
    <w:p w:rsidR="008E42CE" w:rsidRPr="006F59CB" w:rsidRDefault="005D7332" w:rsidP="002D24E1">
      <w:pPr>
        <w:spacing w:after="0" w:line="240" w:lineRule="auto"/>
        <w:jc w:val="center"/>
        <w:rPr>
          <w:rFonts w:asciiTheme="minorBidi" w:hAnsiTheme="minorBidi"/>
          <w:b/>
          <w:sz w:val="28"/>
          <w:szCs w:val="28"/>
          <w:lang w:val="sk-SK"/>
        </w:rPr>
      </w:pPr>
      <w:r>
        <w:rPr>
          <w:rFonts w:asciiTheme="minorBidi" w:hAnsiTheme="minorBidi"/>
          <w:b/>
          <w:sz w:val="28"/>
          <w:szCs w:val="28"/>
          <w:lang w:val="sk-SK"/>
        </w:rPr>
        <w:t>NÁVOD NA OBSLUHU</w:t>
      </w:r>
      <w:r w:rsidR="008E42CE" w:rsidRPr="006F59CB">
        <w:rPr>
          <w:rFonts w:asciiTheme="minorBidi" w:hAnsiTheme="minorBidi"/>
          <w:b/>
          <w:sz w:val="28"/>
          <w:szCs w:val="28"/>
          <w:lang w:val="sk-SK"/>
        </w:rPr>
        <w:t xml:space="preserve"> </w:t>
      </w:r>
    </w:p>
    <w:p w:rsidR="00E3632E" w:rsidRPr="006F59CB" w:rsidRDefault="00E3632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E3632E" w:rsidRPr="006F59CB" w:rsidRDefault="00E3632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  <w:r w:rsidRPr="006F59CB">
        <w:rPr>
          <w:rFonts w:asciiTheme="minorBidi" w:hAnsiTheme="minorBidi"/>
          <w:b/>
          <w:sz w:val="22"/>
          <w:lang w:val="sk-SK"/>
        </w:rPr>
        <w:t xml:space="preserve">1. </w:t>
      </w:r>
      <w:r w:rsidR="003B668D">
        <w:rPr>
          <w:rFonts w:asciiTheme="minorBidi" w:hAnsiTheme="minorBidi"/>
          <w:b/>
          <w:sz w:val="22"/>
          <w:lang w:val="sk-SK"/>
        </w:rPr>
        <w:t>BEZPEČNOSTNÉ POKYNY</w:t>
      </w:r>
      <w:r w:rsidRPr="006F59CB">
        <w:rPr>
          <w:rFonts w:asciiTheme="minorBidi" w:hAnsiTheme="minorBidi"/>
          <w:b/>
          <w:sz w:val="22"/>
          <w:lang w:val="sk-SK"/>
        </w:rPr>
        <w:t xml:space="preserve"> A</w:t>
      </w:r>
      <w:r w:rsidR="003B668D">
        <w:rPr>
          <w:rFonts w:asciiTheme="minorBidi" w:hAnsiTheme="minorBidi"/>
          <w:b/>
          <w:sz w:val="22"/>
          <w:lang w:val="sk-SK"/>
        </w:rPr>
        <w:t> VYSVETLENIE PREVÁDZKY</w:t>
      </w:r>
    </w:p>
    <w:p w:rsidR="00E3632E" w:rsidRPr="006F59CB" w:rsidRDefault="00E3632E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E3632E" w:rsidRPr="006F59CB" w:rsidRDefault="003B668D" w:rsidP="002D24E1">
      <w:pPr>
        <w:pStyle w:val="Odsekzoznamu"/>
        <w:numPr>
          <w:ilvl w:val="1"/>
          <w:numId w:val="47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 xml:space="preserve">PREVÁDZKOVÉ PODMIENKY </w:t>
      </w:r>
    </w:p>
    <w:p w:rsidR="002D24E1" w:rsidRPr="006F59CB" w:rsidRDefault="002D24E1" w:rsidP="002D24E1">
      <w:pPr>
        <w:pStyle w:val="Odsekzoznamu"/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E3632E" w:rsidRPr="006F59CB" w:rsidRDefault="003B668D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  <w:r>
        <w:rPr>
          <w:rFonts w:asciiTheme="minorBidi" w:hAnsiTheme="minorBidi"/>
          <w:sz w:val="22"/>
          <w:lang w:val="sk-SK"/>
        </w:rPr>
        <w:t>M</w:t>
      </w:r>
      <w:r w:rsidR="00E3632E" w:rsidRPr="006F59CB">
        <w:rPr>
          <w:rFonts w:asciiTheme="minorBidi" w:hAnsiTheme="minorBidi"/>
          <w:sz w:val="22"/>
          <w:lang w:val="sk-SK"/>
        </w:rPr>
        <w:t>axim</w:t>
      </w:r>
      <w:r>
        <w:rPr>
          <w:rFonts w:asciiTheme="minorBidi" w:hAnsiTheme="minorBidi"/>
          <w:sz w:val="22"/>
          <w:lang w:val="sk-SK"/>
        </w:rPr>
        <w:t>álna teplota okolia pre</w:t>
      </w:r>
      <w:r w:rsidR="00E3632E" w:rsidRPr="006F59CB">
        <w:rPr>
          <w:rFonts w:asciiTheme="minorBidi" w:hAnsiTheme="minorBidi"/>
          <w:sz w:val="22"/>
          <w:lang w:val="sk-SK"/>
        </w:rPr>
        <w:t xml:space="preserve"> norm</w:t>
      </w:r>
      <w:r>
        <w:rPr>
          <w:rFonts w:asciiTheme="minorBidi" w:hAnsiTheme="minorBidi"/>
          <w:sz w:val="22"/>
          <w:lang w:val="sk-SK"/>
        </w:rPr>
        <w:t>álne použitie je</w:t>
      </w:r>
      <w:r w:rsidR="00E3632E" w:rsidRPr="006F59CB">
        <w:rPr>
          <w:rFonts w:asciiTheme="minorBidi" w:hAnsiTheme="minorBidi"/>
          <w:sz w:val="22"/>
          <w:lang w:val="sk-SK"/>
        </w:rPr>
        <w:t xml:space="preserve"> +40</w:t>
      </w:r>
      <w:r>
        <w:rPr>
          <w:rFonts w:asciiTheme="minorBidi" w:hAnsiTheme="minorBidi"/>
          <w:sz w:val="22"/>
          <w:lang w:val="sk-SK"/>
        </w:rPr>
        <w:t xml:space="preserve"> </w:t>
      </w:r>
      <w:r w:rsidR="00E3632E" w:rsidRPr="006F59CB">
        <w:rPr>
          <w:rFonts w:asciiTheme="minorBidi" w:hAnsiTheme="minorBidi"/>
          <w:sz w:val="22"/>
          <w:lang w:val="sk-SK"/>
        </w:rPr>
        <w:t xml:space="preserve">°C, </w:t>
      </w:r>
      <w:r>
        <w:rPr>
          <w:rFonts w:asciiTheme="minorBidi" w:hAnsiTheme="minorBidi"/>
          <w:sz w:val="22"/>
          <w:lang w:val="sk-SK"/>
        </w:rPr>
        <w:t>zatiaľ čo priemerná teplota za</w:t>
      </w:r>
      <w:r w:rsidR="00E3632E" w:rsidRPr="006F59CB">
        <w:rPr>
          <w:rFonts w:asciiTheme="minorBidi" w:hAnsiTheme="minorBidi"/>
          <w:sz w:val="22"/>
          <w:lang w:val="sk-SK"/>
        </w:rPr>
        <w:t xml:space="preserve"> 24</w:t>
      </w:r>
      <w:r>
        <w:rPr>
          <w:rFonts w:asciiTheme="minorBidi" w:hAnsiTheme="minorBidi"/>
          <w:sz w:val="22"/>
          <w:lang w:val="sk-SK"/>
        </w:rPr>
        <w:t xml:space="preserve"> </w:t>
      </w:r>
      <w:r w:rsidR="00E3632E" w:rsidRPr="006F59CB">
        <w:rPr>
          <w:rFonts w:asciiTheme="minorBidi" w:hAnsiTheme="minorBidi"/>
          <w:sz w:val="22"/>
          <w:lang w:val="sk-SK"/>
        </w:rPr>
        <w:t>ho</w:t>
      </w:r>
      <w:r>
        <w:rPr>
          <w:rFonts w:asciiTheme="minorBidi" w:hAnsiTheme="minorBidi"/>
          <w:sz w:val="22"/>
          <w:lang w:val="sk-SK"/>
        </w:rPr>
        <w:t>dín</w:t>
      </w:r>
      <w:r w:rsidR="00E3632E" w:rsidRPr="006F59CB">
        <w:rPr>
          <w:rFonts w:asciiTheme="minorBidi" w:hAnsiTheme="minorBidi"/>
          <w:sz w:val="22"/>
          <w:lang w:val="sk-SK"/>
        </w:rPr>
        <w:t xml:space="preserve"> </w:t>
      </w:r>
      <w:r>
        <w:rPr>
          <w:rFonts w:asciiTheme="minorBidi" w:hAnsiTheme="minorBidi"/>
          <w:sz w:val="22"/>
          <w:lang w:val="sk-SK"/>
        </w:rPr>
        <w:t xml:space="preserve">nesmie prekročiť </w:t>
      </w:r>
      <w:r w:rsidR="00E3632E" w:rsidRPr="006F59CB">
        <w:rPr>
          <w:rFonts w:asciiTheme="minorBidi" w:hAnsiTheme="minorBidi"/>
          <w:sz w:val="22"/>
          <w:lang w:val="sk-SK"/>
        </w:rPr>
        <w:t xml:space="preserve">+35 °C. </w:t>
      </w:r>
      <w:r>
        <w:rPr>
          <w:rFonts w:asciiTheme="minorBidi" w:hAnsiTheme="minorBidi"/>
          <w:sz w:val="22"/>
          <w:lang w:val="sk-SK"/>
        </w:rPr>
        <w:t xml:space="preserve">Najnižšia prípustná teplota okolia je </w:t>
      </w:r>
      <w:r w:rsidR="00E3632E" w:rsidRPr="006F59CB">
        <w:rPr>
          <w:rFonts w:asciiTheme="minorBidi" w:hAnsiTheme="minorBidi"/>
          <w:sz w:val="22"/>
          <w:lang w:val="sk-SK"/>
        </w:rPr>
        <w:t xml:space="preserve">-5 °C. </w:t>
      </w:r>
      <w:r>
        <w:rPr>
          <w:rFonts w:asciiTheme="minorBidi" w:hAnsiTheme="minorBidi"/>
          <w:sz w:val="22"/>
          <w:lang w:val="sk-SK"/>
        </w:rPr>
        <w:t>Najvodnejšia je normálna izbová teplota</w:t>
      </w:r>
      <w:r w:rsidR="00E3632E" w:rsidRPr="006F59CB">
        <w:rPr>
          <w:rFonts w:asciiTheme="minorBidi" w:hAnsiTheme="minorBidi"/>
          <w:sz w:val="22"/>
          <w:lang w:val="sk-SK"/>
        </w:rPr>
        <w:t>.</w:t>
      </w:r>
    </w:p>
    <w:p w:rsidR="008E42CE" w:rsidRPr="006F59CB" w:rsidRDefault="003B668D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  <w:r>
        <w:rPr>
          <w:rFonts w:asciiTheme="minorBidi" w:hAnsiTheme="minorBidi"/>
          <w:sz w:val="22"/>
          <w:lang w:val="sk-SK"/>
        </w:rPr>
        <w:t>Okolitý vzduch musí byť čistý</w:t>
      </w:r>
      <w:r w:rsidR="00E3632E" w:rsidRPr="006F59CB">
        <w:rPr>
          <w:rFonts w:asciiTheme="minorBidi" w:hAnsiTheme="minorBidi"/>
          <w:sz w:val="22"/>
          <w:lang w:val="sk-SK"/>
        </w:rPr>
        <w:t xml:space="preserve"> a</w:t>
      </w:r>
      <w:r>
        <w:rPr>
          <w:rFonts w:asciiTheme="minorBidi" w:hAnsiTheme="minorBidi"/>
          <w:sz w:val="22"/>
          <w:lang w:val="sk-SK"/>
        </w:rPr>
        <w:t xml:space="preserve"> relatívna vlhkosť vzduchu nesmie prekročiť </w:t>
      </w:r>
      <w:r w:rsidR="00E3632E" w:rsidRPr="006F59CB">
        <w:rPr>
          <w:rFonts w:asciiTheme="minorBidi" w:hAnsiTheme="minorBidi"/>
          <w:sz w:val="22"/>
          <w:lang w:val="sk-SK"/>
        </w:rPr>
        <w:t xml:space="preserve">50 % </w:t>
      </w:r>
      <w:r>
        <w:rPr>
          <w:rFonts w:asciiTheme="minorBidi" w:hAnsiTheme="minorBidi"/>
          <w:sz w:val="22"/>
          <w:lang w:val="sk-SK"/>
        </w:rPr>
        <w:t xml:space="preserve">pri maximálnej teplote </w:t>
      </w:r>
      <w:r w:rsidR="00E3632E" w:rsidRPr="006F59CB">
        <w:rPr>
          <w:rFonts w:asciiTheme="minorBidi" w:hAnsiTheme="minorBidi"/>
          <w:sz w:val="22"/>
          <w:lang w:val="sk-SK"/>
        </w:rPr>
        <w:t xml:space="preserve">+40 °C. </w:t>
      </w:r>
      <w:r>
        <w:rPr>
          <w:rFonts w:asciiTheme="minorBidi" w:hAnsiTheme="minorBidi"/>
          <w:sz w:val="22"/>
          <w:lang w:val="sk-SK"/>
        </w:rPr>
        <w:t xml:space="preserve">Vyššia relatívna vlhkosť vzduchu je povolená pri nižšej teplote okolia </w:t>
      </w:r>
      <w:r w:rsidR="00E3632E" w:rsidRPr="006F59CB">
        <w:rPr>
          <w:rFonts w:asciiTheme="minorBidi" w:hAnsiTheme="minorBidi"/>
          <w:sz w:val="22"/>
          <w:lang w:val="sk-SK"/>
        </w:rPr>
        <w:t>(</w:t>
      </w:r>
      <w:r>
        <w:rPr>
          <w:rFonts w:asciiTheme="minorBidi" w:hAnsiTheme="minorBidi"/>
          <w:sz w:val="22"/>
          <w:lang w:val="sk-SK"/>
        </w:rPr>
        <w:t>napr</w:t>
      </w:r>
      <w:r w:rsidR="00E3632E" w:rsidRPr="006F59CB">
        <w:rPr>
          <w:rFonts w:asciiTheme="minorBidi" w:hAnsiTheme="minorBidi"/>
          <w:sz w:val="22"/>
          <w:lang w:val="sk-SK"/>
        </w:rPr>
        <w:t xml:space="preserve">. 90 % </w:t>
      </w:r>
      <w:r>
        <w:rPr>
          <w:rFonts w:asciiTheme="minorBidi" w:hAnsiTheme="minorBidi"/>
          <w:sz w:val="22"/>
          <w:lang w:val="sk-SK"/>
        </w:rPr>
        <w:t xml:space="preserve">pri </w:t>
      </w:r>
      <w:r w:rsidR="00E3632E" w:rsidRPr="006F59CB">
        <w:rPr>
          <w:rFonts w:asciiTheme="minorBidi" w:hAnsiTheme="minorBidi"/>
          <w:sz w:val="22"/>
          <w:lang w:val="sk-SK"/>
        </w:rPr>
        <w:t>+20</w:t>
      </w:r>
      <w:r>
        <w:rPr>
          <w:rFonts w:asciiTheme="minorBidi" w:hAnsiTheme="minorBidi"/>
          <w:sz w:val="22"/>
          <w:lang w:val="sk-SK"/>
        </w:rPr>
        <w:t xml:space="preserve"> </w:t>
      </w:r>
      <w:r w:rsidR="00E3632E" w:rsidRPr="006F59CB">
        <w:rPr>
          <w:rFonts w:asciiTheme="minorBidi" w:hAnsiTheme="minorBidi"/>
          <w:sz w:val="22"/>
          <w:lang w:val="sk-SK"/>
        </w:rPr>
        <w:t>°C).</w:t>
      </w:r>
    </w:p>
    <w:p w:rsidR="00E3632E" w:rsidRPr="006F59CB" w:rsidRDefault="00E3632E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E3632E" w:rsidRPr="006F59CB" w:rsidRDefault="00E3632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  <w:r w:rsidRPr="006F59CB">
        <w:rPr>
          <w:rFonts w:asciiTheme="minorBidi" w:hAnsiTheme="minorBidi"/>
          <w:b/>
          <w:sz w:val="22"/>
          <w:lang w:val="sk-SK"/>
        </w:rPr>
        <w:t xml:space="preserve">1.2. </w:t>
      </w:r>
      <w:r w:rsidR="003B668D">
        <w:rPr>
          <w:rFonts w:asciiTheme="minorBidi" w:hAnsiTheme="minorBidi"/>
          <w:b/>
          <w:sz w:val="22"/>
          <w:lang w:val="sk-SK"/>
        </w:rPr>
        <w:t>BEZPEČNOSTNÉ POKYNY</w:t>
      </w: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D2318B" w:rsidRPr="006F59CB" w:rsidRDefault="003B668D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Theme="minorBidi" w:hAnsiTheme="minorBidi"/>
          <w:color w:val="000000"/>
          <w:sz w:val="22"/>
          <w:szCs w:val="22"/>
          <w:lang w:val="sk-SK"/>
        </w:rPr>
      </w:pP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>Opatrne vyberte miesto pre zariadenie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. </w:t>
      </w: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>Povrch použitý pre zariadenie musí byť suchý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 a</w:t>
      </w: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 musí mať normálnu teplotu 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>(n</w:t>
      </w: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>ie horúcu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>) a</w:t>
      </w: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> nesmie byť vedľa zdroja tepla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 (</w:t>
      </w: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>vyhrievacia plocha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) </w:t>
      </w: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>alebo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 </w:t>
      </w:r>
      <w:r>
        <w:rPr>
          <w:rStyle w:val="A8"/>
          <w:rFonts w:asciiTheme="minorBidi" w:hAnsiTheme="minorBidi" w:cstheme="minorBidi"/>
          <w:sz w:val="22"/>
          <w:szCs w:val="22"/>
          <w:lang w:val="sk-SK"/>
        </w:rPr>
        <w:t>zdroja vody</w:t>
      </w:r>
      <w:r w:rsidR="00D2318B"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. </w:t>
      </w:r>
    </w:p>
    <w:p w:rsidR="00D2318B" w:rsidRPr="00F11FF0" w:rsidRDefault="00F11FF0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 w:rsidRPr="00F11FF0">
        <w:rPr>
          <w:rStyle w:val="jlqj4b"/>
          <w:rFonts w:ascii="Times New Roman" w:hAnsi="Times New Roman" w:cs="Times New Roman"/>
          <w:sz w:val="22"/>
          <w:szCs w:val="22"/>
        </w:rPr>
        <w:t>Pred pripojením zariadenia k adaptéru a adaptéra k zástrčke (napájací zdroj) skontrolujte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 USB</w:t>
      </w:r>
      <w:r w:rsidRPr="00F11FF0">
        <w:rPr>
          <w:rStyle w:val="jlqj4b"/>
          <w:rFonts w:ascii="Times New Roman" w:hAnsi="Times New Roman" w:cs="Times New Roman"/>
          <w:sz w:val="22"/>
          <w:szCs w:val="22"/>
        </w:rPr>
        <w:t xml:space="preserve"> nabíjací kábel, konektory, adaptér (ktorý je možné dokúpiť) a zástrčku.</w:t>
      </w:r>
      <w:r w:rsidRPr="00F11FF0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F11FF0">
        <w:rPr>
          <w:rStyle w:val="jlqj4b"/>
          <w:rFonts w:ascii="Times New Roman" w:hAnsi="Times New Roman" w:cs="Times New Roman"/>
          <w:sz w:val="22"/>
          <w:szCs w:val="22"/>
        </w:rPr>
        <w:t>Ak spozorujete akúkoľvek poruchu, obráťte sa na náš opravárenský servis uvedený nižšie.</w:t>
      </w:r>
    </w:p>
    <w:p w:rsidR="00D2318B" w:rsidRPr="000E578B" w:rsidRDefault="000E578B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>Na čistenie zariadenia používajte iba suchú alebo mierne vlhkú handričku.</w:t>
      </w:r>
      <w:r w:rsidR="00D2318B" w:rsidRPr="000E578B">
        <w:rPr>
          <w:rStyle w:val="A8"/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D2318B" w:rsidRPr="000E578B" w:rsidRDefault="000E578B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Zariadenie používajte výhradne na účely uvedené v návode na </w:t>
      </w:r>
      <w:r>
        <w:rPr>
          <w:rStyle w:val="jlqj4b"/>
          <w:rFonts w:ascii="Times New Roman" w:hAnsi="Times New Roman" w:cs="Times New Roman"/>
          <w:sz w:val="22"/>
          <w:szCs w:val="22"/>
        </w:rPr>
        <w:t>obsluhu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.</w:t>
      </w:r>
    </w:p>
    <w:p w:rsidR="00D2318B" w:rsidRPr="000E578B" w:rsidRDefault="000E578B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Ak je 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USB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nabíjací kábel poškodený, musí ho vymeniť výrobca, autorizovaný servis alebo podobne kvalifikovaný personál, aby sa predišlo nebezpečenstvu.</w:t>
      </w:r>
    </w:p>
    <w:p w:rsidR="00D2318B" w:rsidRPr="000E578B" w:rsidRDefault="000E578B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>Zariadenie môžu používať deti vo veku 8 rokov alebo staršie, osoby so zníženými fyzickými, zmyslovými alebo mentálnymi schopnosťami alebo osoby s nedostatkom skúseností alebo znalostí, pokiaľ sú pod dohľadom alebo sú informované o bezpečnom používaní zariadenia a sú si vedomé</w:t>
      </w:r>
      <w:r w:rsidRPr="000E578B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možných nebezpečenstiev.</w:t>
      </w:r>
    </w:p>
    <w:p w:rsidR="00D2318B" w:rsidRPr="000E578B" w:rsidRDefault="000E578B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>Deti sa so zariadením nesmú hrať.</w:t>
      </w:r>
      <w:r w:rsidRPr="000E578B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Čistenie a údržbu nesmú vykonávať deti bez dozoru.</w:t>
      </w:r>
    </w:p>
    <w:p w:rsidR="00D2318B" w:rsidRPr="000E578B" w:rsidRDefault="000E578B" w:rsidP="002D24E1">
      <w:pPr>
        <w:pStyle w:val="Pa12"/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>Záruka zaniká v nasledujúcich prípadoch:</w:t>
      </w:r>
    </w:p>
    <w:p w:rsidR="00D2318B" w:rsidRPr="000E578B" w:rsidRDefault="00D2318B" w:rsidP="002D24E1">
      <w:pPr>
        <w:pStyle w:val="Pa13"/>
        <w:spacing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A8"/>
          <w:rFonts w:ascii="Times New Roman" w:hAnsi="Times New Roman" w:cs="Times New Roman"/>
          <w:sz w:val="22"/>
          <w:szCs w:val="22"/>
          <w:lang w:val="sk-SK"/>
        </w:rPr>
        <w:t xml:space="preserve">• </w:t>
      </w:r>
      <w:r w:rsidR="000E578B">
        <w:rPr>
          <w:rStyle w:val="jlqj4b"/>
          <w:rFonts w:ascii="Times New Roman" w:hAnsi="Times New Roman" w:cs="Times New Roman"/>
          <w:sz w:val="22"/>
          <w:szCs w:val="22"/>
        </w:rPr>
        <w:t>Ak sa n</w:t>
      </w:r>
      <w:r w:rsidR="000E578B" w:rsidRPr="000E578B">
        <w:rPr>
          <w:rStyle w:val="jlqj4b"/>
          <w:rFonts w:ascii="Times New Roman" w:hAnsi="Times New Roman" w:cs="Times New Roman"/>
          <w:sz w:val="22"/>
          <w:szCs w:val="22"/>
        </w:rPr>
        <w:t>eoprávnená alebo nekvalifikovaná osoba pokúša zariadenie opraviť.</w:t>
      </w:r>
    </w:p>
    <w:p w:rsidR="00D2318B" w:rsidRPr="006F59CB" w:rsidRDefault="00D2318B" w:rsidP="002D24E1">
      <w:pPr>
        <w:pStyle w:val="Pa13"/>
        <w:spacing w:line="240" w:lineRule="auto"/>
        <w:ind w:left="426"/>
        <w:jc w:val="both"/>
        <w:rPr>
          <w:rFonts w:asciiTheme="minorBidi" w:hAnsiTheme="minorBidi"/>
          <w:color w:val="211D1E"/>
          <w:sz w:val="22"/>
          <w:szCs w:val="22"/>
          <w:lang w:val="sk-SK"/>
        </w:rPr>
      </w:pPr>
      <w:r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• </w:t>
      </w:r>
      <w:r w:rsidR="000E578B">
        <w:rPr>
          <w:rStyle w:val="jlqj4b"/>
          <w:rFonts w:ascii="Times New Roman" w:hAnsi="Times New Roman" w:cs="Times New Roman"/>
          <w:sz w:val="22"/>
          <w:szCs w:val="22"/>
        </w:rPr>
        <w:t>Ak sa</w:t>
      </w:r>
      <w:r w:rsidR="000E578B"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 </w:t>
      </w:r>
      <w:r w:rsidR="000E578B">
        <w:rPr>
          <w:rStyle w:val="jlqj4b"/>
          <w:rFonts w:ascii="Times New Roman" w:hAnsi="Times New Roman" w:cs="Times New Roman"/>
          <w:sz w:val="22"/>
          <w:szCs w:val="22"/>
        </w:rPr>
        <w:t>z</w:t>
      </w:r>
      <w:r w:rsidR="000E578B" w:rsidRPr="000E578B">
        <w:rPr>
          <w:rStyle w:val="jlqj4b"/>
          <w:rFonts w:ascii="Times New Roman" w:hAnsi="Times New Roman" w:cs="Times New Roman"/>
          <w:sz w:val="22"/>
          <w:szCs w:val="22"/>
        </w:rPr>
        <w:t>ariadenie používa na iné ako určené účely</w:t>
      </w:r>
      <w:r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. </w:t>
      </w:r>
    </w:p>
    <w:p w:rsidR="00D2318B" w:rsidRPr="000E578B" w:rsidRDefault="00D2318B" w:rsidP="002D24E1">
      <w:pPr>
        <w:pStyle w:val="Pa13"/>
        <w:spacing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• </w:t>
      </w:r>
      <w:r w:rsidR="000E578B">
        <w:rPr>
          <w:rStyle w:val="jlqj4b"/>
          <w:rFonts w:ascii="Times New Roman" w:hAnsi="Times New Roman" w:cs="Times New Roman"/>
          <w:sz w:val="22"/>
          <w:szCs w:val="22"/>
        </w:rPr>
        <w:t>Ak n</w:t>
      </w:r>
      <w:r w:rsidR="000E578B" w:rsidRPr="000E578B">
        <w:rPr>
          <w:rStyle w:val="jlqj4b"/>
          <w:rFonts w:ascii="Times New Roman" w:hAnsi="Times New Roman" w:cs="Times New Roman"/>
          <w:sz w:val="22"/>
          <w:szCs w:val="22"/>
        </w:rPr>
        <w:t>ie sú dodržané bezpečnostné pravidlá a pokyny na použitie.</w:t>
      </w:r>
    </w:p>
    <w:p w:rsidR="00D2318B" w:rsidRPr="000E578B" w:rsidRDefault="00D2318B" w:rsidP="002D24E1">
      <w:pPr>
        <w:pStyle w:val="Pa12"/>
        <w:spacing w:line="240" w:lineRule="auto"/>
        <w:ind w:left="142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i.) </w:t>
      </w:r>
      <w:r w:rsidR="000E578B"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Nikdy nepoužívajte </w:t>
      </w:r>
      <w:r w:rsidR="000E578B">
        <w:rPr>
          <w:rStyle w:val="jlqj4b"/>
          <w:rFonts w:ascii="Times New Roman" w:hAnsi="Times New Roman" w:cs="Times New Roman"/>
          <w:sz w:val="22"/>
          <w:szCs w:val="22"/>
        </w:rPr>
        <w:t>zariadenie</w:t>
      </w:r>
      <w:r w:rsidR="000E578B"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 vo výbušnom prostredí.</w:t>
      </w:r>
    </w:p>
    <w:p w:rsidR="00D2318B" w:rsidRPr="000E578B" w:rsidRDefault="00D2318B" w:rsidP="002D24E1">
      <w:pPr>
        <w:pStyle w:val="Pa12"/>
        <w:spacing w:line="240" w:lineRule="auto"/>
        <w:ind w:left="142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6F59CB">
        <w:rPr>
          <w:rStyle w:val="A8"/>
          <w:rFonts w:asciiTheme="minorBidi" w:hAnsiTheme="minorBidi" w:cstheme="minorBidi"/>
          <w:sz w:val="22"/>
          <w:szCs w:val="22"/>
          <w:lang w:val="sk-SK"/>
        </w:rPr>
        <w:t xml:space="preserve">j.) </w:t>
      </w:r>
      <w:r w:rsidR="000E578B">
        <w:rPr>
          <w:rStyle w:val="jlqj4b"/>
          <w:rFonts w:ascii="Times New Roman" w:hAnsi="Times New Roman" w:cs="Times New Roman"/>
          <w:sz w:val="22"/>
          <w:szCs w:val="22"/>
        </w:rPr>
        <w:t>Zariadenie s</w:t>
      </w:r>
      <w:r w:rsidR="000E578B" w:rsidRPr="000E578B">
        <w:rPr>
          <w:rStyle w:val="jlqj4b"/>
          <w:rFonts w:ascii="Times New Roman" w:hAnsi="Times New Roman" w:cs="Times New Roman"/>
          <w:sz w:val="22"/>
          <w:szCs w:val="22"/>
        </w:rPr>
        <w:t>kladujte v suchých priestoroch pri izbovej teplote.</w:t>
      </w:r>
    </w:p>
    <w:p w:rsidR="00D2318B" w:rsidRPr="006F59CB" w:rsidRDefault="00D2318B" w:rsidP="002D24E1">
      <w:pPr>
        <w:pStyle w:val="Pa14"/>
        <w:spacing w:after="100" w:line="240" w:lineRule="auto"/>
        <w:jc w:val="both"/>
        <w:rPr>
          <w:rStyle w:val="A8"/>
          <w:rFonts w:asciiTheme="minorBidi" w:hAnsiTheme="minorBidi" w:cstheme="minorBidi"/>
          <w:sz w:val="22"/>
          <w:szCs w:val="22"/>
          <w:lang w:val="sk-SK"/>
        </w:rPr>
      </w:pPr>
    </w:p>
    <w:p w:rsidR="00D2318B" w:rsidRPr="000E578B" w:rsidRDefault="000E578B" w:rsidP="002D24E1">
      <w:pPr>
        <w:pStyle w:val="Pa14"/>
        <w:spacing w:after="100"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Pri správnom pripojení a používaní v súlade s pokynmi nie je 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zariadenie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nebezpečn</w:t>
      </w:r>
      <w:r>
        <w:rPr>
          <w:rStyle w:val="jlqj4b"/>
          <w:rFonts w:ascii="Times New Roman" w:hAnsi="Times New Roman" w:cs="Times New Roman"/>
          <w:sz w:val="22"/>
          <w:szCs w:val="22"/>
        </w:rPr>
        <w:t>é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.</w:t>
      </w:r>
      <w:r w:rsidRPr="000E578B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Elektrické komponenty používajú nízke napätie a sú chránené proti prachu.</w:t>
      </w:r>
      <w:r w:rsidR="00D2318B" w:rsidRPr="000E578B">
        <w:rPr>
          <w:rStyle w:val="A8"/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D2318B" w:rsidRPr="000E578B" w:rsidRDefault="000E578B" w:rsidP="002D24E1">
      <w:pPr>
        <w:pStyle w:val="Pa14"/>
        <w:spacing w:after="100"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Pred použitím si pozorne prečítajte návod na </w:t>
      </w:r>
      <w:r>
        <w:rPr>
          <w:rStyle w:val="jlqj4b"/>
          <w:rFonts w:ascii="Times New Roman" w:hAnsi="Times New Roman" w:cs="Times New Roman"/>
          <w:sz w:val="22"/>
          <w:szCs w:val="22"/>
        </w:rPr>
        <w:t>obsluhu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.</w:t>
      </w:r>
      <w:r w:rsidR="00D2318B" w:rsidRPr="000E578B">
        <w:rPr>
          <w:rStyle w:val="A8"/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D2318B" w:rsidRPr="000E578B" w:rsidRDefault="000E578B" w:rsidP="002D24E1">
      <w:pPr>
        <w:pStyle w:val="Pa7"/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Návod na </w:t>
      </w:r>
      <w:r>
        <w:rPr>
          <w:rStyle w:val="jlqj4b"/>
          <w:rFonts w:ascii="Times New Roman" w:hAnsi="Times New Roman" w:cs="Times New Roman"/>
          <w:sz w:val="22"/>
          <w:szCs w:val="22"/>
        </w:rPr>
        <w:t>obsluhu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 by mal byť uložený vedľa 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zariadenia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a mal by byť vždy počas používania k dispozícii.</w:t>
      </w:r>
      <w:r w:rsidRPr="000E578B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Otváranie zariadenia a prístup do jeho vnútra používateľom je zakázaný.</w:t>
      </w:r>
    </w:p>
    <w:p w:rsidR="00E3632E" w:rsidRDefault="000E578B" w:rsidP="002D24E1">
      <w:pPr>
        <w:spacing w:after="0" w:line="240" w:lineRule="auto"/>
        <w:rPr>
          <w:rStyle w:val="jlqj4b"/>
          <w:rFonts w:ascii="Times New Roman" w:hAnsi="Times New Roman" w:cs="Times New Roman"/>
          <w:sz w:val="22"/>
        </w:rPr>
      </w:pPr>
      <w:r w:rsidRPr="000E578B">
        <w:rPr>
          <w:rStyle w:val="jlqj4b"/>
          <w:rFonts w:ascii="Times New Roman" w:hAnsi="Times New Roman" w:cs="Times New Roman"/>
          <w:sz w:val="22"/>
        </w:rPr>
        <w:t>Výrobca nepreberá zodpovednosť za škody spôsobené nesprávnym používaním alebo nedodržaním pokynov.</w:t>
      </w:r>
    </w:p>
    <w:p w:rsidR="000E578B" w:rsidRPr="000E578B" w:rsidRDefault="000E578B" w:rsidP="002D24E1">
      <w:pPr>
        <w:spacing w:after="0" w:line="240" w:lineRule="auto"/>
        <w:rPr>
          <w:rFonts w:ascii="Times New Roman" w:hAnsi="Times New Roman" w:cs="Times New Roman"/>
          <w:sz w:val="22"/>
          <w:lang w:val="sk-SK"/>
        </w:rPr>
      </w:pPr>
    </w:p>
    <w:p w:rsidR="00E3632E" w:rsidRPr="006F59CB" w:rsidRDefault="00E3632E" w:rsidP="002D24E1">
      <w:pPr>
        <w:pStyle w:val="Pa8"/>
        <w:spacing w:line="240" w:lineRule="auto"/>
        <w:rPr>
          <w:rFonts w:asciiTheme="minorBidi" w:hAnsiTheme="minorBidi"/>
          <w:b/>
          <w:sz w:val="22"/>
          <w:szCs w:val="22"/>
          <w:lang w:val="sk-SK"/>
        </w:rPr>
      </w:pPr>
      <w:r w:rsidRPr="006F59CB">
        <w:rPr>
          <w:rFonts w:asciiTheme="minorBidi" w:hAnsiTheme="minorBidi"/>
          <w:b/>
          <w:sz w:val="22"/>
          <w:szCs w:val="22"/>
          <w:lang w:val="sk-SK"/>
        </w:rPr>
        <w:t xml:space="preserve">1.3. </w:t>
      </w:r>
      <w:r w:rsidR="000E578B">
        <w:rPr>
          <w:rFonts w:asciiTheme="minorBidi" w:hAnsiTheme="minorBidi"/>
          <w:b/>
          <w:sz w:val="22"/>
          <w:szCs w:val="22"/>
          <w:lang w:val="sk-SK"/>
        </w:rPr>
        <w:t>ÚDRŽBA A ČISTENIE</w:t>
      </w:r>
    </w:p>
    <w:p w:rsidR="002D24E1" w:rsidRPr="006F59CB" w:rsidRDefault="002D24E1" w:rsidP="002D24E1">
      <w:pPr>
        <w:rPr>
          <w:lang w:val="sk-SK"/>
        </w:rPr>
      </w:pPr>
    </w:p>
    <w:p w:rsidR="00D2318B" w:rsidRPr="000E578B" w:rsidRDefault="000E578B" w:rsidP="002D24E1">
      <w:pPr>
        <w:pStyle w:val="Pa12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t>Pred čistením odpojte adaptér.</w:t>
      </w:r>
    </w:p>
    <w:p w:rsidR="00D2318B" w:rsidRPr="000E578B" w:rsidRDefault="000E578B" w:rsidP="002D24E1">
      <w:pPr>
        <w:pStyle w:val="Pa12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>
        <w:rPr>
          <w:rStyle w:val="jlqj4b"/>
          <w:rFonts w:ascii="Times New Roman" w:hAnsi="Times New Roman" w:cs="Times New Roman"/>
          <w:sz w:val="22"/>
          <w:szCs w:val="22"/>
        </w:rPr>
        <w:t>USB n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abíjací kábel a zariadenie skladujte na suchom a vetranom mieste.</w:t>
      </w:r>
    </w:p>
    <w:p w:rsidR="00D2318B" w:rsidRPr="000E578B" w:rsidRDefault="000E578B" w:rsidP="002D24E1">
      <w:pPr>
        <w:pStyle w:val="Pa12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  <w:szCs w:val="22"/>
        </w:rPr>
        <w:lastRenderedPageBreak/>
        <w:t xml:space="preserve">Na čistenie zariadenia a podložky používajte mäkkú, suchú alebo mierne vlhkú mäkkú </w:t>
      </w:r>
      <w:r>
        <w:rPr>
          <w:rStyle w:val="jlqj4b"/>
          <w:rFonts w:ascii="Times New Roman" w:hAnsi="Times New Roman" w:cs="Times New Roman"/>
          <w:sz w:val="22"/>
          <w:szCs w:val="22"/>
        </w:rPr>
        <w:t>tkaninu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.</w:t>
      </w:r>
      <w:r w:rsidRPr="000E578B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Nepoužívajte špongie, hrubú handričku, leštiace prostriedky, dezinfekčné prostriedky alebo agresívne čistiace prostriedky, ktoré môžu poškodiť povrch jednotlivých komponentov.</w:t>
      </w:r>
      <w:r w:rsidRPr="000E578B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Zariadenie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nikdy neponárajte do vody ani pod tečúcu vodu.</w:t>
      </w:r>
      <w:r w:rsidRPr="000E578B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Nikdy nestriekajte čistiace prostriedky priamo na vnútornú alebo vonkajšiu stranu </w:t>
      </w:r>
      <w:r>
        <w:rPr>
          <w:rStyle w:val="jlqj4b"/>
          <w:rFonts w:ascii="Times New Roman" w:hAnsi="Times New Roman" w:cs="Times New Roman"/>
          <w:sz w:val="22"/>
          <w:szCs w:val="22"/>
        </w:rPr>
        <w:t>zariadenia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.</w:t>
      </w:r>
    </w:p>
    <w:p w:rsidR="00D2318B" w:rsidRPr="000E578B" w:rsidRDefault="000E578B" w:rsidP="002D24E1">
      <w:pPr>
        <w:pStyle w:val="Pa12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>
        <w:rPr>
          <w:rStyle w:val="jlqj4b"/>
          <w:rFonts w:ascii="Times New Roman" w:hAnsi="Times New Roman" w:cs="Times New Roman"/>
          <w:sz w:val="22"/>
          <w:szCs w:val="22"/>
        </w:rPr>
        <w:t>Zariadenie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 xml:space="preserve"> musí byť pred použitím úplne such</w:t>
      </w:r>
      <w:r>
        <w:rPr>
          <w:rStyle w:val="jlqj4b"/>
          <w:rFonts w:ascii="Times New Roman" w:hAnsi="Times New Roman" w:cs="Times New Roman"/>
          <w:sz w:val="22"/>
          <w:szCs w:val="22"/>
        </w:rPr>
        <w:t>é</w:t>
      </w:r>
      <w:r w:rsidRPr="000E578B">
        <w:rPr>
          <w:rStyle w:val="jlqj4b"/>
          <w:rFonts w:ascii="Times New Roman" w:hAnsi="Times New Roman" w:cs="Times New Roman"/>
          <w:sz w:val="22"/>
          <w:szCs w:val="22"/>
        </w:rPr>
        <w:t>.</w:t>
      </w:r>
    </w:p>
    <w:p w:rsidR="00E3632E" w:rsidRPr="000E578B" w:rsidRDefault="000E578B" w:rsidP="002D24E1">
      <w:pPr>
        <w:pStyle w:val="Odsekzoznamu"/>
        <w:numPr>
          <w:ilvl w:val="0"/>
          <w:numId w:val="30"/>
        </w:numPr>
        <w:spacing w:after="0" w:line="240" w:lineRule="auto"/>
        <w:rPr>
          <w:rStyle w:val="A8"/>
          <w:rFonts w:ascii="Times New Roman" w:hAnsi="Times New Roman" w:cs="Times New Roman"/>
          <w:sz w:val="22"/>
          <w:szCs w:val="22"/>
          <w:lang w:val="sk-SK"/>
        </w:rPr>
      </w:pPr>
      <w:r w:rsidRPr="000E578B">
        <w:rPr>
          <w:rStyle w:val="jlqj4b"/>
          <w:rFonts w:ascii="Times New Roman" w:hAnsi="Times New Roman" w:cs="Times New Roman"/>
          <w:sz w:val="22"/>
        </w:rPr>
        <w:t xml:space="preserve">Ak sa </w:t>
      </w:r>
      <w:r>
        <w:rPr>
          <w:rStyle w:val="jlqj4b"/>
          <w:rFonts w:ascii="Times New Roman" w:hAnsi="Times New Roman" w:cs="Times New Roman"/>
          <w:sz w:val="22"/>
        </w:rPr>
        <w:t>tekutona</w:t>
      </w:r>
      <w:r w:rsidRPr="000E578B">
        <w:rPr>
          <w:rStyle w:val="jlqj4b"/>
          <w:rFonts w:ascii="Times New Roman" w:hAnsi="Times New Roman" w:cs="Times New Roman"/>
          <w:sz w:val="22"/>
        </w:rPr>
        <w:t xml:space="preserve"> dostane do vnútra </w:t>
      </w:r>
      <w:r>
        <w:rPr>
          <w:rStyle w:val="jlqj4b"/>
          <w:rFonts w:ascii="Times New Roman" w:hAnsi="Times New Roman" w:cs="Times New Roman"/>
          <w:sz w:val="22"/>
        </w:rPr>
        <w:t>zariadenia</w:t>
      </w:r>
      <w:r w:rsidRPr="000E578B">
        <w:rPr>
          <w:rStyle w:val="jlqj4b"/>
          <w:rFonts w:ascii="Times New Roman" w:hAnsi="Times New Roman" w:cs="Times New Roman"/>
          <w:sz w:val="22"/>
        </w:rPr>
        <w:t>, obráťte sa na predajcu alebo autorizovaný servis.</w:t>
      </w:r>
    </w:p>
    <w:p w:rsidR="00D2318B" w:rsidRPr="006F59CB" w:rsidRDefault="00D2318B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1A19AE" w:rsidRPr="006F59CB" w:rsidRDefault="00E3632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  <w:r w:rsidRPr="006F59CB">
        <w:rPr>
          <w:rFonts w:asciiTheme="minorBidi" w:hAnsiTheme="minorBidi"/>
          <w:b/>
          <w:sz w:val="22"/>
          <w:lang w:val="sk-SK"/>
        </w:rPr>
        <w:t xml:space="preserve">1.4. </w:t>
      </w:r>
      <w:r w:rsidR="000E578B">
        <w:rPr>
          <w:rFonts w:asciiTheme="minorBidi" w:hAnsiTheme="minorBidi"/>
          <w:b/>
          <w:sz w:val="22"/>
          <w:lang w:val="sk-SK"/>
        </w:rPr>
        <w:t>OPRAVA ZARIADENIA</w:t>
      </w: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D2318B" w:rsidRPr="004E4D89" w:rsidRDefault="004E4D89" w:rsidP="002D24E1">
      <w:pPr>
        <w:pStyle w:val="Pa12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4E4D89">
        <w:rPr>
          <w:rStyle w:val="jlqj4b"/>
          <w:rFonts w:ascii="Times New Roman" w:hAnsi="Times New Roman" w:cs="Times New Roman"/>
          <w:sz w:val="22"/>
          <w:szCs w:val="22"/>
        </w:rPr>
        <w:t>Opravy môže vykonávať iba kvalifikovaný a autorizovaný personál.</w:t>
      </w:r>
    </w:p>
    <w:p w:rsidR="00D2318B" w:rsidRPr="004E4D89" w:rsidRDefault="004E4D89" w:rsidP="002D24E1">
      <w:pPr>
        <w:pStyle w:val="Pa12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4E4D89">
        <w:rPr>
          <w:rStyle w:val="jlqj4b"/>
          <w:rFonts w:ascii="Times New Roman" w:hAnsi="Times New Roman" w:cs="Times New Roman"/>
          <w:sz w:val="22"/>
          <w:szCs w:val="22"/>
        </w:rPr>
        <w:t>Opravy môžu vykonávať iba odborníci, ktorí na základe ich technického vzdelania a znalostí príslušných noriem dokážu posúdiť danú úlohu a súvisiace riziká.</w:t>
      </w:r>
    </w:p>
    <w:p w:rsidR="00D2318B" w:rsidRPr="004E4D89" w:rsidRDefault="004E4D89" w:rsidP="002D24E1">
      <w:pPr>
        <w:pStyle w:val="Pa12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4E4D89">
        <w:rPr>
          <w:rStyle w:val="jlqj4b"/>
          <w:rFonts w:ascii="Times New Roman" w:hAnsi="Times New Roman" w:cs="Times New Roman"/>
          <w:sz w:val="22"/>
          <w:szCs w:val="22"/>
        </w:rPr>
        <w:t>Odstraňovanie porúch vykonáva výrobca alebo autorizovaný zástupca.</w:t>
      </w:r>
    </w:p>
    <w:p w:rsidR="00E3632E" w:rsidRPr="004E4D89" w:rsidRDefault="004E4D89" w:rsidP="002D24E1">
      <w:pPr>
        <w:pStyle w:val="Odsekzoznamu"/>
        <w:numPr>
          <w:ilvl w:val="0"/>
          <w:numId w:val="32"/>
        </w:numPr>
        <w:spacing w:after="0" w:line="240" w:lineRule="auto"/>
        <w:rPr>
          <w:rStyle w:val="A8"/>
          <w:rFonts w:ascii="Times New Roman" w:hAnsi="Times New Roman" w:cs="Times New Roman"/>
          <w:sz w:val="22"/>
          <w:szCs w:val="22"/>
          <w:lang w:val="sk-SK"/>
        </w:rPr>
      </w:pPr>
      <w:r w:rsidRPr="004E4D89">
        <w:rPr>
          <w:rStyle w:val="jlqj4b"/>
          <w:rFonts w:ascii="Times New Roman" w:hAnsi="Times New Roman" w:cs="Times New Roman"/>
          <w:sz w:val="22"/>
        </w:rPr>
        <w:t>Pokiaľ je to možné, súčasti, ktoré je potrebné vymeniť, sa nahradia originálnymi alebo funkčne identickými náhradnými dielmi.</w:t>
      </w:r>
    </w:p>
    <w:p w:rsidR="00D2318B" w:rsidRPr="006F59CB" w:rsidRDefault="00D2318B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4E4D89" w:rsidP="002D24E1">
      <w:pPr>
        <w:pStyle w:val="Odsekzoznamu"/>
        <w:numPr>
          <w:ilvl w:val="1"/>
          <w:numId w:val="10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VŠEOBECNÉ INFORMÁCIE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D2318B" w:rsidRPr="007E33AD" w:rsidRDefault="007E33AD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7E33AD">
        <w:rPr>
          <w:rStyle w:val="jlqj4b"/>
          <w:rFonts w:ascii="Times New Roman" w:hAnsi="Times New Roman" w:cs="Times New Roman"/>
          <w:sz w:val="22"/>
        </w:rPr>
        <w:t>Elektrick</w:t>
      </w:r>
      <w:r>
        <w:rPr>
          <w:rStyle w:val="jlqj4b"/>
          <w:rFonts w:ascii="Times New Roman" w:hAnsi="Times New Roman" w:cs="Times New Roman"/>
          <w:sz w:val="22"/>
        </w:rPr>
        <w:t>á</w:t>
      </w:r>
      <w:r w:rsidRPr="007E33AD">
        <w:rPr>
          <w:rStyle w:val="jlqj4b"/>
          <w:rFonts w:ascii="Times New Roman" w:hAnsi="Times New Roman" w:cs="Times New Roman"/>
          <w:sz w:val="22"/>
        </w:rPr>
        <w:t xml:space="preserve"> vákuov</w:t>
      </w:r>
      <w:r>
        <w:rPr>
          <w:rStyle w:val="jlqj4b"/>
          <w:rFonts w:ascii="Times New Roman" w:hAnsi="Times New Roman" w:cs="Times New Roman"/>
          <w:sz w:val="22"/>
        </w:rPr>
        <w:t>á</w:t>
      </w:r>
      <w:r w:rsidRPr="007E33AD">
        <w:rPr>
          <w:rStyle w:val="jlqj4b"/>
          <w:rFonts w:ascii="Times New Roman" w:hAnsi="Times New Roman" w:cs="Times New Roman"/>
          <w:sz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</w:rPr>
        <w:t>pumpa</w:t>
      </w:r>
      <w:r w:rsidRPr="007E33AD">
        <w:rPr>
          <w:rStyle w:val="jlqj4b"/>
          <w:rFonts w:ascii="Times New Roman" w:hAnsi="Times New Roman" w:cs="Times New Roman"/>
          <w:sz w:val="22"/>
        </w:rPr>
        <w:t xml:space="preserve"> BVP100 je vákuové baliace zariadenie.</w:t>
      </w:r>
      <w:r w:rsidRPr="007E33AD">
        <w:rPr>
          <w:rStyle w:val="viiyi"/>
          <w:rFonts w:ascii="Times New Roman" w:hAnsi="Times New Roman" w:cs="Times New Roman"/>
          <w:sz w:val="22"/>
        </w:rPr>
        <w:t xml:space="preserve"> </w:t>
      </w:r>
      <w:r w:rsidRPr="007E33AD">
        <w:rPr>
          <w:rStyle w:val="jlqj4b"/>
          <w:rFonts w:ascii="Times New Roman" w:hAnsi="Times New Roman" w:cs="Times New Roman"/>
          <w:sz w:val="22"/>
        </w:rPr>
        <w:t>Je určen</w:t>
      </w:r>
      <w:r>
        <w:rPr>
          <w:rStyle w:val="jlqj4b"/>
          <w:rFonts w:ascii="Times New Roman" w:hAnsi="Times New Roman" w:cs="Times New Roman"/>
          <w:sz w:val="22"/>
        </w:rPr>
        <w:t>é</w:t>
      </w:r>
      <w:r w:rsidRPr="007E33AD">
        <w:rPr>
          <w:rStyle w:val="jlqj4b"/>
          <w:rFonts w:ascii="Times New Roman" w:hAnsi="Times New Roman" w:cs="Times New Roman"/>
          <w:sz w:val="22"/>
        </w:rPr>
        <w:t xml:space="preserve"> na použitie na vákuové nádoby, </w:t>
      </w:r>
      <w:r>
        <w:rPr>
          <w:rStyle w:val="jlqj4b"/>
          <w:rFonts w:ascii="Times New Roman" w:hAnsi="Times New Roman" w:cs="Times New Roman"/>
          <w:sz w:val="22"/>
        </w:rPr>
        <w:t>kanvicu</w:t>
      </w:r>
      <w:r w:rsidRPr="007E33AD">
        <w:rPr>
          <w:rStyle w:val="jlqj4b"/>
          <w:rFonts w:ascii="Times New Roman" w:hAnsi="Times New Roman" w:cs="Times New Roman"/>
          <w:sz w:val="22"/>
        </w:rPr>
        <w:t>, viečka a zátky</w:t>
      </w:r>
      <w:r>
        <w:rPr>
          <w:rStyle w:val="jlqj4b"/>
          <w:rFonts w:ascii="Times New Roman" w:hAnsi="Times New Roman" w:cs="Times New Roman"/>
          <w:sz w:val="22"/>
        </w:rPr>
        <w:t xml:space="preserve"> značky</w:t>
      </w:r>
      <w:r w:rsidRPr="007E33AD">
        <w:rPr>
          <w:rStyle w:val="jlqj4b"/>
          <w:rFonts w:ascii="Times New Roman" w:hAnsi="Times New Roman" w:cs="Times New Roman"/>
          <w:sz w:val="22"/>
        </w:rPr>
        <w:t xml:space="preserve"> Status, čím sa vytvorí vákuum a zabezpečí sa kvalitné vákuové skladovanie potravín v nádobe, </w:t>
      </w:r>
      <w:r>
        <w:rPr>
          <w:rStyle w:val="jlqj4b"/>
          <w:rFonts w:ascii="Times New Roman" w:hAnsi="Times New Roman" w:cs="Times New Roman"/>
          <w:sz w:val="22"/>
        </w:rPr>
        <w:t>kanvici</w:t>
      </w:r>
      <w:r w:rsidRPr="007E33AD">
        <w:rPr>
          <w:rStyle w:val="jlqj4b"/>
          <w:rFonts w:ascii="Times New Roman" w:hAnsi="Times New Roman" w:cs="Times New Roman"/>
          <w:sz w:val="22"/>
        </w:rPr>
        <w:t>, fľaši alebo nádobe.</w:t>
      </w:r>
      <w:r w:rsidR="00D2318B" w:rsidRPr="007E33AD">
        <w:rPr>
          <w:rFonts w:ascii="Times New Roman" w:hAnsi="Times New Roman" w:cs="Times New Roman"/>
          <w:color w:val="211D1E"/>
          <w:sz w:val="22"/>
          <w:lang w:val="sk-SK"/>
        </w:rPr>
        <w:t xml:space="preserve"> </w:t>
      </w:r>
    </w:p>
    <w:p w:rsidR="00D2318B" w:rsidRPr="006F59CB" w:rsidRDefault="00D2318B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211D1E"/>
          <w:sz w:val="22"/>
          <w:lang w:val="sk-SK"/>
        </w:rPr>
      </w:pPr>
    </w:p>
    <w:p w:rsidR="00D2318B" w:rsidRPr="006F59CB" w:rsidRDefault="00D12CB2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2"/>
          <w:lang w:val="sk-SK"/>
        </w:rPr>
      </w:pPr>
      <w:r w:rsidRPr="00D12CB2">
        <w:rPr>
          <w:rStyle w:val="jlqj4b"/>
          <w:rFonts w:ascii="Times New Roman" w:hAnsi="Times New Roman" w:cs="Times New Roman"/>
          <w:sz w:val="22"/>
        </w:rPr>
        <w:t>Najväčšie výhody vákuového skladovania sú nasledujúce</w:t>
      </w:r>
      <w:r w:rsidR="00D2318B" w:rsidRPr="006F59CB">
        <w:rPr>
          <w:rFonts w:asciiTheme="minorBidi" w:hAnsiTheme="minorBidi"/>
          <w:color w:val="211D1E"/>
          <w:sz w:val="22"/>
          <w:lang w:val="sk-SK"/>
        </w:rPr>
        <w:t xml:space="preserve">: </w:t>
      </w:r>
    </w:p>
    <w:p w:rsidR="00D2318B" w:rsidRPr="00D12CB2" w:rsidRDefault="00D12CB2" w:rsidP="002D24E1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D12CB2">
        <w:rPr>
          <w:rStyle w:val="jlqj4b"/>
          <w:rFonts w:ascii="Times New Roman" w:hAnsi="Times New Roman" w:cs="Times New Roman"/>
          <w:sz w:val="22"/>
        </w:rPr>
        <w:t>zachováva vitamíny, minerály, živiny a arómu potravín,</w:t>
      </w:r>
    </w:p>
    <w:p w:rsidR="00D2318B" w:rsidRPr="00D12CB2" w:rsidRDefault="00D12CB2" w:rsidP="002D24E1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D12CB2">
        <w:rPr>
          <w:rStyle w:val="jlqj4b"/>
          <w:rFonts w:ascii="Times New Roman" w:hAnsi="Times New Roman" w:cs="Times New Roman"/>
          <w:sz w:val="22"/>
        </w:rPr>
        <w:t>chráni potraviny pred šírením plesní a baktérií,</w:t>
      </w:r>
    </w:p>
    <w:p w:rsidR="00D2318B" w:rsidRPr="00D12CB2" w:rsidRDefault="00D12CB2" w:rsidP="002D24E1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D12CB2">
        <w:rPr>
          <w:rStyle w:val="jlqj4b"/>
          <w:rFonts w:ascii="Times New Roman" w:hAnsi="Times New Roman" w:cs="Times New Roman"/>
          <w:sz w:val="22"/>
        </w:rPr>
        <w:t>predlžuje trvanlivosť potravín,</w:t>
      </w:r>
    </w:p>
    <w:p w:rsidR="00D2318B" w:rsidRPr="00D12CB2" w:rsidRDefault="00D12CB2" w:rsidP="002D24E1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D12CB2">
        <w:rPr>
          <w:rStyle w:val="jlqj4b"/>
          <w:rFonts w:ascii="Times New Roman" w:hAnsi="Times New Roman" w:cs="Times New Roman"/>
          <w:sz w:val="22"/>
        </w:rPr>
        <w:t>potraviny skladované vo vákuových nádobách môžu byť chladené alebo mrazené,</w:t>
      </w:r>
    </w:p>
    <w:p w:rsidR="00D2318B" w:rsidRPr="00D12CB2" w:rsidRDefault="00D12CB2" w:rsidP="002D24E1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D12CB2">
        <w:rPr>
          <w:rStyle w:val="jlqj4b"/>
          <w:rFonts w:ascii="Times New Roman" w:hAnsi="Times New Roman" w:cs="Times New Roman"/>
          <w:sz w:val="22"/>
        </w:rPr>
        <w:t>zabraňuje nepríjemnému miešaniu pachov v chladničke a mrazničke.</w:t>
      </w:r>
    </w:p>
    <w:p w:rsidR="00D2318B" w:rsidRPr="006F59CB" w:rsidRDefault="00D2318B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211D1E"/>
          <w:sz w:val="22"/>
          <w:lang w:val="sk-SK"/>
        </w:rPr>
      </w:pPr>
    </w:p>
    <w:p w:rsidR="00D2318B" w:rsidRPr="00945473" w:rsidRDefault="00945473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945473">
        <w:rPr>
          <w:rStyle w:val="jlqj4b"/>
          <w:rFonts w:ascii="Times New Roman" w:hAnsi="Times New Roman" w:cs="Times New Roman"/>
          <w:sz w:val="22"/>
        </w:rPr>
        <w:t>Používanie elektrickej vákuovej pumpy je jednoduché a efektívne.</w:t>
      </w:r>
      <w:r w:rsidRPr="00945473">
        <w:rPr>
          <w:rStyle w:val="viiyi"/>
          <w:rFonts w:ascii="Times New Roman" w:hAnsi="Times New Roman" w:cs="Times New Roman"/>
          <w:sz w:val="22"/>
        </w:rPr>
        <w:t xml:space="preserve"> </w:t>
      </w:r>
      <w:r w:rsidRPr="00945473">
        <w:rPr>
          <w:rStyle w:val="jlqj4b"/>
          <w:rFonts w:ascii="Times New Roman" w:hAnsi="Times New Roman" w:cs="Times New Roman"/>
          <w:sz w:val="22"/>
        </w:rPr>
        <w:t>Umožňuje vám skladovať potraviny úplne prirodzeným a zdravším spôsobom, potraviny zostávajú dlhšie čerstvé a nakoniec ušetríte čas a peniaze.</w:t>
      </w:r>
      <w:r w:rsidR="00D2318B" w:rsidRPr="00945473">
        <w:rPr>
          <w:rFonts w:ascii="Times New Roman" w:hAnsi="Times New Roman" w:cs="Times New Roman"/>
          <w:color w:val="211D1E"/>
          <w:sz w:val="22"/>
          <w:lang w:val="sk-SK"/>
        </w:rPr>
        <w:t xml:space="preserve"> </w:t>
      </w:r>
    </w:p>
    <w:p w:rsidR="00D2318B" w:rsidRPr="006F59CB" w:rsidRDefault="00D2318B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211D1E"/>
          <w:sz w:val="22"/>
          <w:lang w:val="sk-SK"/>
        </w:rPr>
      </w:pPr>
    </w:p>
    <w:p w:rsidR="00D2318B" w:rsidRPr="00945473" w:rsidRDefault="00945473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945473">
        <w:rPr>
          <w:rStyle w:val="jlqj4b"/>
          <w:rFonts w:ascii="Times New Roman" w:hAnsi="Times New Roman" w:cs="Times New Roman"/>
          <w:sz w:val="22"/>
        </w:rPr>
        <w:t xml:space="preserve">Pred prvým použitím si pozorne prečítajte </w:t>
      </w:r>
      <w:r>
        <w:rPr>
          <w:rStyle w:val="jlqj4b"/>
          <w:rFonts w:ascii="Times New Roman" w:hAnsi="Times New Roman" w:cs="Times New Roman"/>
          <w:sz w:val="22"/>
        </w:rPr>
        <w:t>návod na obsluhu</w:t>
      </w:r>
      <w:r w:rsidRPr="00945473">
        <w:rPr>
          <w:rStyle w:val="jlqj4b"/>
          <w:rFonts w:ascii="Times New Roman" w:hAnsi="Times New Roman" w:cs="Times New Roman"/>
          <w:sz w:val="22"/>
        </w:rPr>
        <w:t xml:space="preserve"> a postupujte podľa pokynov.</w:t>
      </w:r>
      <w:r w:rsidRPr="00945473">
        <w:rPr>
          <w:rStyle w:val="viiyi"/>
          <w:rFonts w:ascii="Times New Roman" w:hAnsi="Times New Roman" w:cs="Times New Roman"/>
          <w:sz w:val="22"/>
        </w:rPr>
        <w:t xml:space="preserve"> </w:t>
      </w:r>
      <w:r w:rsidRPr="00945473">
        <w:rPr>
          <w:rStyle w:val="jlqj4b"/>
          <w:rFonts w:ascii="Times New Roman" w:hAnsi="Times New Roman" w:cs="Times New Roman"/>
          <w:sz w:val="22"/>
        </w:rPr>
        <w:t>V prípade akýchkoľvek otázok, názorov alebo pripomienok nás kontaktujte telefonicky alebo poštou.</w:t>
      </w:r>
      <w:r w:rsidR="00D2318B" w:rsidRPr="00945473">
        <w:rPr>
          <w:rFonts w:ascii="Times New Roman" w:hAnsi="Times New Roman" w:cs="Times New Roman"/>
          <w:color w:val="211D1E"/>
          <w:sz w:val="22"/>
          <w:lang w:val="sk-SK"/>
        </w:rPr>
        <w:t xml:space="preserve"> </w:t>
      </w:r>
    </w:p>
    <w:p w:rsidR="00D2318B" w:rsidRPr="006F59CB" w:rsidRDefault="00D2318B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211D1E"/>
          <w:sz w:val="22"/>
          <w:lang w:val="sk-SK"/>
        </w:rPr>
      </w:pPr>
    </w:p>
    <w:p w:rsidR="008E42CE" w:rsidRPr="006F59CB" w:rsidRDefault="00945473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2"/>
          <w:lang w:val="sk-SK"/>
        </w:rPr>
      </w:pPr>
      <w:r w:rsidRPr="00945473">
        <w:rPr>
          <w:rStyle w:val="jlqj4b"/>
          <w:rFonts w:ascii="Times New Roman" w:hAnsi="Times New Roman" w:cs="Times New Roman"/>
          <w:sz w:val="22"/>
        </w:rPr>
        <w:t>T</w:t>
      </w:r>
      <w:r>
        <w:rPr>
          <w:rStyle w:val="jlqj4b"/>
          <w:rFonts w:ascii="Times New Roman" w:hAnsi="Times New Roman" w:cs="Times New Roman"/>
          <w:sz w:val="22"/>
        </w:rPr>
        <w:t>ento</w:t>
      </w:r>
      <w:r w:rsidRPr="00945473">
        <w:rPr>
          <w:rStyle w:val="jlqj4b"/>
          <w:rFonts w:ascii="Times New Roman" w:hAnsi="Times New Roman" w:cs="Times New Roman"/>
          <w:sz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</w:rPr>
        <w:t>návod na obsluhu</w:t>
      </w:r>
      <w:r w:rsidRPr="00945473">
        <w:rPr>
          <w:rStyle w:val="jlqj4b"/>
          <w:rFonts w:ascii="Times New Roman" w:hAnsi="Times New Roman" w:cs="Times New Roman"/>
          <w:sz w:val="22"/>
        </w:rPr>
        <w:t xml:space="preserve"> je k dispozícii aj v elektronickej podobe na našej webovej stránke </w:t>
      </w:r>
      <w:r w:rsidR="00D2318B" w:rsidRPr="006F59CB">
        <w:rPr>
          <w:rFonts w:asciiTheme="minorBidi" w:hAnsiTheme="minorBidi"/>
          <w:color w:val="211D1E"/>
          <w:sz w:val="22"/>
          <w:lang w:val="sk-SK"/>
        </w:rPr>
        <w:t xml:space="preserve"> </w:t>
      </w:r>
      <w:hyperlink r:id="rId7" w:history="1">
        <w:r w:rsidR="00D2318B" w:rsidRPr="006F59CB">
          <w:rPr>
            <w:rStyle w:val="Hypertextovprepojenie"/>
            <w:rFonts w:asciiTheme="minorBidi" w:hAnsiTheme="minorBidi"/>
            <w:color w:val="auto"/>
            <w:sz w:val="22"/>
            <w:u w:val="none"/>
            <w:lang w:val="sk-SK"/>
          </w:rPr>
          <w:t>www.status-innovations.eu</w:t>
        </w:r>
      </w:hyperlink>
      <w:r w:rsidR="00D2318B" w:rsidRPr="006F59CB">
        <w:rPr>
          <w:rFonts w:asciiTheme="minorBidi" w:hAnsiTheme="minorBidi"/>
          <w:sz w:val="22"/>
          <w:lang w:val="sk-SK"/>
        </w:rPr>
        <w:t>.</w:t>
      </w:r>
    </w:p>
    <w:p w:rsidR="00D2318B" w:rsidRPr="006F59CB" w:rsidRDefault="00D2318B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945473" w:rsidP="002D24E1">
      <w:pPr>
        <w:pStyle w:val="Nadpis2"/>
        <w:numPr>
          <w:ilvl w:val="1"/>
          <w:numId w:val="10"/>
        </w:numPr>
        <w:spacing w:before="0" w:line="240" w:lineRule="auto"/>
        <w:rPr>
          <w:rFonts w:asciiTheme="minorBidi" w:hAnsiTheme="minorBidi" w:cstheme="minorBidi"/>
          <w:sz w:val="22"/>
          <w:szCs w:val="22"/>
          <w:lang w:val="sk-SK"/>
        </w:rPr>
      </w:pPr>
      <w:r>
        <w:rPr>
          <w:rFonts w:asciiTheme="minorBidi" w:hAnsiTheme="minorBidi" w:cstheme="minorBidi"/>
          <w:sz w:val="22"/>
          <w:szCs w:val="22"/>
          <w:lang w:val="sk-SK"/>
        </w:rPr>
        <w:t>Špecifikácia produktu</w:t>
      </w:r>
    </w:p>
    <w:p w:rsidR="002D24E1" w:rsidRPr="006F59CB" w:rsidRDefault="002D24E1" w:rsidP="002D24E1">
      <w:pPr>
        <w:rPr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8E42CE" w:rsidRPr="006F59CB" w:rsidTr="00BD3F0D">
        <w:tc>
          <w:tcPr>
            <w:tcW w:w="4606" w:type="dxa"/>
          </w:tcPr>
          <w:p w:rsidR="008E42CE" w:rsidRPr="006F59CB" w:rsidRDefault="00945473" w:rsidP="00945473">
            <w:pPr>
              <w:rPr>
                <w:rFonts w:asciiTheme="minorBidi" w:hAnsiTheme="minorBidi"/>
                <w:sz w:val="22"/>
                <w:lang w:val="sk-SK"/>
              </w:rPr>
            </w:pPr>
            <w:r>
              <w:rPr>
                <w:rFonts w:asciiTheme="minorBidi" w:hAnsiTheme="minorBidi"/>
                <w:sz w:val="22"/>
                <w:lang w:val="sk-SK"/>
              </w:rPr>
              <w:t>Rozmery</w:t>
            </w:r>
          </w:p>
        </w:tc>
        <w:tc>
          <w:tcPr>
            <w:tcW w:w="4606" w:type="dxa"/>
          </w:tcPr>
          <w:p w:rsidR="008E42CE" w:rsidRPr="006F59CB" w:rsidRDefault="00945473" w:rsidP="002D24E1">
            <w:pPr>
              <w:rPr>
                <w:rFonts w:asciiTheme="minorBidi" w:hAnsiTheme="minorBidi"/>
                <w:sz w:val="22"/>
                <w:lang w:val="sk-SK"/>
              </w:rPr>
            </w:pPr>
            <w:r>
              <w:rPr>
                <w:rFonts w:asciiTheme="minorBidi" w:hAnsiTheme="minorBidi"/>
                <w:sz w:val="22"/>
                <w:lang w:val="sk-SK"/>
              </w:rPr>
              <w:t>Priemer</w:t>
            </w:r>
            <w:r w:rsidR="00C62D62" w:rsidRPr="006F59CB">
              <w:rPr>
                <w:rFonts w:asciiTheme="minorBidi" w:hAnsiTheme="minorBidi"/>
                <w:sz w:val="22"/>
                <w:lang w:val="sk-SK"/>
              </w:rPr>
              <w:t>: 46</w:t>
            </w:r>
            <w:r>
              <w:rPr>
                <w:rFonts w:asciiTheme="minorBidi" w:hAnsiTheme="minorBidi"/>
                <w:sz w:val="22"/>
                <w:lang w:val="sk-SK"/>
              </w:rPr>
              <w:t>,</w:t>
            </w:r>
            <w:r w:rsidR="008E42CE" w:rsidRPr="006F59CB">
              <w:rPr>
                <w:rFonts w:asciiTheme="minorBidi" w:hAnsiTheme="minorBidi"/>
                <w:sz w:val="22"/>
                <w:lang w:val="sk-SK"/>
              </w:rPr>
              <w:t>5 mm</w:t>
            </w:r>
          </w:p>
          <w:p w:rsidR="008E42CE" w:rsidRPr="006F59CB" w:rsidRDefault="00945473" w:rsidP="002D24E1">
            <w:pPr>
              <w:rPr>
                <w:rFonts w:asciiTheme="minorBidi" w:hAnsiTheme="minorBidi"/>
                <w:sz w:val="22"/>
                <w:lang w:val="sk-SK"/>
              </w:rPr>
            </w:pPr>
            <w:r>
              <w:rPr>
                <w:rFonts w:asciiTheme="minorBidi" w:hAnsiTheme="minorBidi"/>
                <w:sz w:val="22"/>
                <w:lang w:val="sk-SK"/>
              </w:rPr>
              <w:t>Výška</w:t>
            </w:r>
            <w:r w:rsidR="008E42CE" w:rsidRPr="006F59CB">
              <w:rPr>
                <w:rFonts w:asciiTheme="minorBidi" w:hAnsiTheme="minorBidi"/>
                <w:sz w:val="22"/>
                <w:lang w:val="sk-SK"/>
              </w:rPr>
              <w:t>: 195</w:t>
            </w:r>
            <w:r w:rsidR="00C62D62" w:rsidRPr="006F59CB">
              <w:rPr>
                <w:rFonts w:asciiTheme="minorBidi" w:hAnsiTheme="minorBidi"/>
                <w:sz w:val="22"/>
                <w:lang w:val="sk-SK"/>
              </w:rPr>
              <w:t xml:space="preserve"> </w:t>
            </w:r>
            <w:r w:rsidR="008E42CE" w:rsidRPr="006F59CB">
              <w:rPr>
                <w:rFonts w:asciiTheme="minorBidi" w:hAnsiTheme="minorBidi"/>
                <w:sz w:val="22"/>
                <w:lang w:val="sk-SK"/>
              </w:rPr>
              <w:t>mm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6F59CB" w:rsidRDefault="00945473" w:rsidP="002D24E1">
            <w:pPr>
              <w:rPr>
                <w:rFonts w:asciiTheme="minorBidi" w:hAnsiTheme="minorBidi"/>
                <w:sz w:val="22"/>
                <w:lang w:val="sk-SK"/>
              </w:rPr>
            </w:pPr>
            <w:r>
              <w:rPr>
                <w:rFonts w:asciiTheme="minorBidi" w:hAnsiTheme="minorBidi"/>
                <w:sz w:val="22"/>
                <w:lang w:val="sk-SK"/>
              </w:rPr>
              <w:t>Hmotnosť</w:t>
            </w:r>
          </w:p>
        </w:tc>
        <w:tc>
          <w:tcPr>
            <w:tcW w:w="4606" w:type="dxa"/>
          </w:tcPr>
          <w:p w:rsidR="008E42CE" w:rsidRPr="006F59CB" w:rsidRDefault="00C62D62" w:rsidP="00945473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>0</w:t>
            </w:r>
            <w:r w:rsidR="00945473">
              <w:rPr>
                <w:rFonts w:asciiTheme="minorBidi" w:hAnsiTheme="minorBidi"/>
                <w:sz w:val="22"/>
                <w:lang w:val="sk-SK"/>
              </w:rPr>
              <w:t>,</w:t>
            </w:r>
            <w:r w:rsidR="008E42CE" w:rsidRPr="006F59CB">
              <w:rPr>
                <w:rFonts w:asciiTheme="minorBidi" w:hAnsiTheme="minorBidi"/>
                <w:sz w:val="22"/>
                <w:lang w:val="sk-SK"/>
              </w:rPr>
              <w:t>2 kg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6F59CB" w:rsidRDefault="008E42CE" w:rsidP="00945473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>Materi</w:t>
            </w:r>
            <w:r w:rsidR="00945473">
              <w:rPr>
                <w:rFonts w:asciiTheme="minorBidi" w:hAnsiTheme="minorBidi"/>
                <w:sz w:val="22"/>
                <w:lang w:val="sk-SK"/>
              </w:rPr>
              <w:t>á</w:t>
            </w:r>
            <w:r w:rsidRPr="006F59CB">
              <w:rPr>
                <w:rFonts w:asciiTheme="minorBidi" w:hAnsiTheme="minorBidi"/>
                <w:sz w:val="22"/>
                <w:lang w:val="sk-SK"/>
              </w:rPr>
              <w:t>l</w:t>
            </w:r>
          </w:p>
        </w:tc>
        <w:tc>
          <w:tcPr>
            <w:tcW w:w="4606" w:type="dxa"/>
          </w:tcPr>
          <w:p w:rsidR="008E42CE" w:rsidRPr="006F59CB" w:rsidRDefault="008E42CE" w:rsidP="00945473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ABS </w:t>
            </w:r>
            <w:r w:rsidR="00C62D62" w:rsidRPr="006F59CB">
              <w:rPr>
                <w:rFonts w:asciiTheme="minorBidi" w:hAnsiTheme="minorBidi"/>
                <w:sz w:val="22"/>
                <w:lang w:val="sk-SK"/>
              </w:rPr>
              <w:t>plast</w:t>
            </w: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, </w:t>
            </w:r>
            <w:r w:rsidR="00C62D62" w:rsidRPr="006F59CB">
              <w:rPr>
                <w:rFonts w:asciiTheme="minorBidi" w:hAnsiTheme="minorBidi"/>
                <w:sz w:val="22"/>
                <w:lang w:val="sk-SK"/>
              </w:rPr>
              <w:t>sili</w:t>
            </w:r>
            <w:r w:rsidR="00945473">
              <w:rPr>
                <w:rFonts w:asciiTheme="minorBidi" w:hAnsiTheme="minorBidi"/>
                <w:sz w:val="22"/>
                <w:lang w:val="sk-SK"/>
              </w:rPr>
              <w:t>kón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945473" w:rsidRDefault="00945473" w:rsidP="002D24E1">
            <w:pPr>
              <w:pStyle w:val="Pa9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945473">
              <w:rPr>
                <w:rStyle w:val="jlqj4b"/>
                <w:rFonts w:ascii="Times New Roman" w:hAnsi="Times New Roman" w:cs="Times New Roman"/>
                <w:sz w:val="22"/>
                <w:szCs w:val="22"/>
              </w:rPr>
              <w:t>Menovité napätie a prúd</w:t>
            </w:r>
            <w:r w:rsidR="002531D4" w:rsidRPr="00945473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4606" w:type="dxa"/>
          </w:tcPr>
          <w:p w:rsidR="008E42CE" w:rsidRPr="006F59CB" w:rsidRDefault="002531D4" w:rsidP="002D24E1">
            <w:pPr>
              <w:rPr>
                <w:rFonts w:asciiTheme="minorBidi" w:hAnsiTheme="minorBidi"/>
                <w:color w:val="211D1E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>3,7  V</w:t>
            </w:r>
            <w:r w:rsidRPr="006F59CB">
              <w:rPr>
                <w:rFonts w:asciiTheme="minorBidi" w:hAnsiTheme="minorBidi"/>
                <w:sz w:val="22"/>
                <w:lang w:val="sk-SK"/>
              </w:rPr>
              <w:object w:dxaOrig="900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7.5pt" o:ole="">
                  <v:imagedata r:id="rId8" o:title=""/>
                </v:shape>
                <o:OLEObject Type="Embed" ProgID="PBrush" ShapeID="_x0000_i1025" DrawAspect="Content" ObjectID="_1672744446" r:id="rId9"/>
              </w:object>
            </w: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, </w:t>
            </w:r>
            <w:r w:rsidRPr="006F59CB">
              <w:rPr>
                <w:rStyle w:val="A4"/>
                <w:rFonts w:asciiTheme="minorBidi" w:hAnsiTheme="minorBidi" w:cstheme="minorBidi"/>
                <w:sz w:val="22"/>
                <w:szCs w:val="22"/>
                <w:lang w:val="sk-SK"/>
              </w:rPr>
              <w:t xml:space="preserve">Li-Ion, 500 mA 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6F59CB" w:rsidRDefault="008E42CE" w:rsidP="00945473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>Adapt</w:t>
            </w:r>
            <w:r w:rsidR="00945473">
              <w:rPr>
                <w:rFonts w:asciiTheme="minorBidi" w:hAnsiTheme="minorBidi"/>
                <w:sz w:val="22"/>
                <w:lang w:val="sk-SK"/>
              </w:rPr>
              <w:t>é</w:t>
            </w:r>
            <w:r w:rsidRPr="006F59CB">
              <w:rPr>
                <w:rFonts w:asciiTheme="minorBidi" w:hAnsiTheme="minorBidi"/>
                <w:sz w:val="22"/>
                <w:lang w:val="sk-SK"/>
              </w:rPr>
              <w:t>r</w:t>
            </w:r>
            <w:r w:rsidR="006B35E4" w:rsidRPr="006F59CB">
              <w:rPr>
                <w:rFonts w:asciiTheme="minorBidi" w:hAnsiTheme="minorBidi"/>
                <w:sz w:val="22"/>
                <w:lang w:val="sk-SK"/>
              </w:rPr>
              <w:t xml:space="preserve"> (n</w:t>
            </w:r>
            <w:r w:rsidR="00945473">
              <w:rPr>
                <w:rFonts w:asciiTheme="minorBidi" w:hAnsiTheme="minorBidi"/>
                <w:sz w:val="22"/>
                <w:lang w:val="sk-SK"/>
              </w:rPr>
              <w:t>ie je súčasťou príslušenstva</w:t>
            </w:r>
            <w:r w:rsidR="006B35E4" w:rsidRPr="006F59CB">
              <w:rPr>
                <w:rFonts w:asciiTheme="minorBidi" w:hAnsiTheme="minorBidi"/>
                <w:sz w:val="22"/>
                <w:lang w:val="sk-SK"/>
              </w:rPr>
              <w:t>)</w:t>
            </w:r>
          </w:p>
        </w:tc>
        <w:tc>
          <w:tcPr>
            <w:tcW w:w="4606" w:type="dxa"/>
          </w:tcPr>
          <w:p w:rsidR="008E42CE" w:rsidRPr="006F59CB" w:rsidRDefault="00945473" w:rsidP="002D24E1">
            <w:pPr>
              <w:rPr>
                <w:rFonts w:asciiTheme="minorBidi" w:hAnsiTheme="minorBidi"/>
                <w:sz w:val="22"/>
                <w:lang w:val="sk-SK"/>
              </w:rPr>
            </w:pPr>
            <w:r>
              <w:rPr>
                <w:rFonts w:asciiTheme="minorBidi" w:hAnsiTheme="minorBidi"/>
                <w:sz w:val="22"/>
                <w:lang w:val="sk-SK"/>
              </w:rPr>
              <w:t>Vstup</w:t>
            </w:r>
            <w:r w:rsidR="008E42CE" w:rsidRPr="006F59CB">
              <w:rPr>
                <w:rFonts w:asciiTheme="minorBidi" w:hAnsiTheme="minorBidi"/>
                <w:sz w:val="22"/>
                <w:lang w:val="sk-SK"/>
              </w:rPr>
              <w:t>: 100-240 V~, 50-60 Hz</w:t>
            </w:r>
          </w:p>
          <w:p w:rsidR="008E42CE" w:rsidRPr="006F59CB" w:rsidRDefault="00945473" w:rsidP="002D24E1">
            <w:pPr>
              <w:rPr>
                <w:rFonts w:asciiTheme="minorBidi" w:hAnsiTheme="minorBidi"/>
                <w:sz w:val="22"/>
                <w:lang w:val="sk-SK"/>
              </w:rPr>
            </w:pPr>
            <w:r>
              <w:rPr>
                <w:rFonts w:asciiTheme="minorBidi" w:hAnsiTheme="minorBidi"/>
                <w:sz w:val="22"/>
                <w:lang w:val="sk-SK"/>
              </w:rPr>
              <w:t>Výstup</w:t>
            </w:r>
            <w:r w:rsidR="008E42CE" w:rsidRPr="006F59CB">
              <w:rPr>
                <w:rFonts w:asciiTheme="minorBidi" w:hAnsiTheme="minorBidi"/>
                <w:sz w:val="22"/>
                <w:lang w:val="sk-SK"/>
              </w:rPr>
              <w:t>:</w:t>
            </w:r>
            <w:r w:rsidR="0013108B" w:rsidRPr="006F59CB">
              <w:rPr>
                <w:rFonts w:asciiTheme="minorBidi" w:hAnsiTheme="minorBidi"/>
                <w:sz w:val="22"/>
                <w:lang w:val="sk-SK"/>
              </w:rPr>
              <w:t xml:space="preserve"> </w:t>
            </w:r>
            <w:r w:rsidR="002531D4" w:rsidRPr="006F59CB">
              <w:rPr>
                <w:rFonts w:asciiTheme="minorBidi" w:hAnsiTheme="minorBidi"/>
                <w:sz w:val="22"/>
                <w:lang w:val="sk-SK"/>
              </w:rPr>
              <w:t>5 V</w:t>
            </w:r>
            <w:r w:rsidR="002531D4" w:rsidRPr="006F59CB">
              <w:rPr>
                <w:rFonts w:asciiTheme="minorBidi" w:hAnsiTheme="minorBidi"/>
                <w:sz w:val="22"/>
                <w:lang w:val="sk-SK"/>
              </w:rPr>
              <w:object w:dxaOrig="900" w:dyaOrig="375">
                <v:shape id="_x0000_i1026" type="#_x0000_t75" style="width:19.5pt;height:8.25pt" o:ole="">
                  <v:imagedata r:id="rId8" o:title=""/>
                </v:shape>
                <o:OLEObject Type="Embed" ProgID="PBrush" ShapeID="_x0000_i1026" DrawAspect="Content" ObjectID="_1672744447" r:id="rId10"/>
              </w:object>
            </w:r>
            <w:r w:rsidR="008E42CE" w:rsidRPr="006F59CB">
              <w:rPr>
                <w:rFonts w:asciiTheme="minorBidi" w:hAnsiTheme="minorBidi"/>
                <w:sz w:val="22"/>
                <w:lang w:val="sk-SK"/>
              </w:rPr>
              <w:t>, 1000 mA</w:t>
            </w:r>
          </w:p>
        </w:tc>
      </w:tr>
    </w:tbl>
    <w:p w:rsidR="008E42CE" w:rsidRPr="006F59CB" w:rsidRDefault="008E42CE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945473" w:rsidP="002D24E1">
      <w:pPr>
        <w:pStyle w:val="Nadpis1"/>
        <w:numPr>
          <w:ilvl w:val="1"/>
          <w:numId w:val="10"/>
        </w:numPr>
        <w:spacing w:before="0" w:line="240" w:lineRule="auto"/>
        <w:rPr>
          <w:rFonts w:asciiTheme="minorBidi" w:hAnsiTheme="minorBidi" w:cstheme="minorBidi"/>
          <w:color w:val="auto"/>
          <w:szCs w:val="22"/>
          <w:lang w:val="sk-SK"/>
        </w:rPr>
      </w:pPr>
      <w:r>
        <w:rPr>
          <w:rFonts w:asciiTheme="minorBidi" w:hAnsiTheme="minorBidi" w:cstheme="minorBidi"/>
          <w:color w:val="auto"/>
          <w:szCs w:val="22"/>
          <w:lang w:val="sk-SK"/>
        </w:rPr>
        <w:lastRenderedPageBreak/>
        <w:t>K</w:t>
      </w:r>
      <w:r w:rsidR="0013108B" w:rsidRPr="006F59CB">
        <w:rPr>
          <w:rFonts w:asciiTheme="minorBidi" w:hAnsiTheme="minorBidi" w:cstheme="minorBidi"/>
          <w:color w:val="auto"/>
          <w:szCs w:val="22"/>
          <w:lang w:val="sk-SK"/>
        </w:rPr>
        <w:t>omponent</w:t>
      </w:r>
      <w:r>
        <w:rPr>
          <w:rFonts w:asciiTheme="minorBidi" w:hAnsiTheme="minorBidi" w:cstheme="minorBidi"/>
          <w:color w:val="auto"/>
          <w:szCs w:val="22"/>
          <w:lang w:val="sk-SK"/>
        </w:rPr>
        <w:t>y</w:t>
      </w:r>
      <w:r w:rsidR="0013108B" w:rsidRPr="006F59CB">
        <w:rPr>
          <w:rFonts w:asciiTheme="minorBidi" w:hAnsiTheme="minorBidi" w:cstheme="minorBidi"/>
          <w:color w:val="auto"/>
          <w:szCs w:val="22"/>
          <w:lang w:val="sk-SK"/>
        </w:rPr>
        <w:t xml:space="preserve"> a </w:t>
      </w:r>
      <w:r>
        <w:rPr>
          <w:rFonts w:asciiTheme="minorBidi" w:hAnsiTheme="minorBidi" w:cstheme="minorBidi"/>
          <w:color w:val="auto"/>
          <w:szCs w:val="22"/>
          <w:lang w:val="sk-SK"/>
        </w:rPr>
        <w:t>popis</w:t>
      </w:r>
      <w:r w:rsidR="00FF29F0" w:rsidRPr="006F59CB">
        <w:rPr>
          <w:rFonts w:asciiTheme="minorBidi" w:hAnsiTheme="minorBidi" w:cstheme="minorBidi"/>
          <w:color w:val="auto"/>
          <w:szCs w:val="22"/>
          <w:lang w:val="sk-SK"/>
        </w:rPr>
        <w:t xml:space="preserve"> </w:t>
      </w:r>
      <w:r>
        <w:rPr>
          <w:rFonts w:asciiTheme="minorBidi" w:hAnsiTheme="minorBidi" w:cstheme="minorBidi"/>
          <w:color w:val="auto"/>
          <w:szCs w:val="22"/>
          <w:lang w:val="sk-SK"/>
        </w:rPr>
        <w:t xml:space="preserve">fungovania </w:t>
      </w:r>
      <w:r w:rsidR="00FF29F0" w:rsidRPr="006F59CB">
        <w:rPr>
          <w:rFonts w:asciiTheme="minorBidi" w:hAnsiTheme="minorBidi" w:cstheme="minorBidi"/>
          <w:color w:val="auto"/>
          <w:szCs w:val="22"/>
          <w:lang w:val="sk-SK"/>
        </w:rPr>
        <w:t>produ</w:t>
      </w:r>
      <w:r>
        <w:rPr>
          <w:rFonts w:asciiTheme="minorBidi" w:hAnsiTheme="minorBidi" w:cstheme="minorBidi"/>
          <w:color w:val="auto"/>
          <w:szCs w:val="22"/>
          <w:lang w:val="sk-SK"/>
        </w:rPr>
        <w:t>ktu</w:t>
      </w:r>
    </w:p>
    <w:p w:rsidR="002D24E1" w:rsidRPr="006F59CB" w:rsidRDefault="002D24E1" w:rsidP="002D24E1">
      <w:pPr>
        <w:pStyle w:val="Pa7"/>
        <w:spacing w:line="240" w:lineRule="auto"/>
        <w:jc w:val="both"/>
        <w:rPr>
          <w:rStyle w:val="A6"/>
          <w:rFonts w:asciiTheme="minorBidi" w:hAnsiTheme="minorBidi" w:cstheme="minorBidi"/>
          <w:sz w:val="22"/>
          <w:szCs w:val="22"/>
          <w:lang w:val="sk-SK"/>
        </w:rPr>
      </w:pPr>
    </w:p>
    <w:p w:rsidR="00D2318B" w:rsidRPr="00B03FEE" w:rsidRDefault="00B03FEE" w:rsidP="002D24E1">
      <w:pPr>
        <w:pStyle w:val="Pa7"/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B03FEE">
        <w:rPr>
          <w:rStyle w:val="jlqj4b"/>
          <w:rFonts w:ascii="Times New Roman" w:hAnsi="Times New Roman" w:cs="Times New Roman"/>
          <w:sz w:val="22"/>
          <w:szCs w:val="22"/>
        </w:rPr>
        <w:t>Na nasledujúcom obrázku je zobrazené elektrick</w:t>
      </w:r>
      <w:r>
        <w:rPr>
          <w:rStyle w:val="jlqj4b"/>
          <w:rFonts w:ascii="Times New Roman" w:hAnsi="Times New Roman" w:cs="Times New Roman"/>
          <w:sz w:val="22"/>
          <w:szCs w:val="22"/>
        </w:rPr>
        <w:t>á</w:t>
      </w:r>
      <w:r w:rsidRPr="00B03FEE">
        <w:rPr>
          <w:rStyle w:val="jlqj4b"/>
          <w:rFonts w:ascii="Times New Roman" w:hAnsi="Times New Roman" w:cs="Times New Roman"/>
          <w:sz w:val="22"/>
          <w:szCs w:val="22"/>
        </w:rPr>
        <w:t xml:space="preserve"> vákuov</w:t>
      </w:r>
      <w:r>
        <w:rPr>
          <w:rStyle w:val="jlqj4b"/>
          <w:rFonts w:ascii="Times New Roman" w:hAnsi="Times New Roman" w:cs="Times New Roman"/>
          <w:sz w:val="22"/>
          <w:szCs w:val="22"/>
        </w:rPr>
        <w:t>á</w:t>
      </w:r>
      <w:r w:rsidRPr="00B03FEE">
        <w:rPr>
          <w:rStyle w:val="jlqj4b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  <w:szCs w:val="22"/>
        </w:rPr>
        <w:t>pumpa</w:t>
      </w:r>
      <w:r w:rsidRPr="00B03FEE">
        <w:rPr>
          <w:rStyle w:val="jlqj4b"/>
          <w:rFonts w:ascii="Times New Roman" w:hAnsi="Times New Roman" w:cs="Times New Roman"/>
          <w:sz w:val="22"/>
          <w:szCs w:val="22"/>
        </w:rPr>
        <w:t xml:space="preserve"> BVP 100.</w:t>
      </w:r>
      <w:r w:rsidRPr="00B03FEE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B03FEE">
        <w:rPr>
          <w:rStyle w:val="jlqj4b"/>
          <w:rFonts w:ascii="Times New Roman" w:hAnsi="Times New Roman" w:cs="Times New Roman"/>
          <w:sz w:val="22"/>
          <w:szCs w:val="22"/>
        </w:rPr>
        <w:t xml:space="preserve">Používa sa ľahko, pretože ho stačí umiestniť na silikónový ventil a stlačiť tlačidlo </w:t>
      </w:r>
      <w:r>
        <w:rPr>
          <w:rStyle w:val="jlqj4b"/>
          <w:rFonts w:ascii="Times New Roman" w:hAnsi="Times New Roman" w:cs="Times New Roman"/>
          <w:sz w:val="22"/>
          <w:szCs w:val="22"/>
        </w:rPr>
        <w:t>zapnutia</w:t>
      </w:r>
      <w:r w:rsidRPr="00B03FEE">
        <w:rPr>
          <w:rStyle w:val="jlqj4b"/>
          <w:rFonts w:ascii="Times New Roman" w:hAnsi="Times New Roman" w:cs="Times New Roman"/>
          <w:sz w:val="22"/>
          <w:szCs w:val="22"/>
        </w:rPr>
        <w:t>.</w:t>
      </w:r>
      <w:r w:rsidR="00D2318B" w:rsidRPr="00B03FEE">
        <w:rPr>
          <w:rStyle w:val="A6"/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D2318B" w:rsidRPr="006F59CB" w:rsidRDefault="00B03FEE" w:rsidP="002D24E1">
      <w:pPr>
        <w:pStyle w:val="Pa7"/>
        <w:spacing w:line="240" w:lineRule="auto"/>
        <w:jc w:val="both"/>
        <w:rPr>
          <w:rFonts w:asciiTheme="minorBidi" w:hAnsiTheme="minorBidi"/>
          <w:color w:val="211D1E"/>
          <w:sz w:val="22"/>
          <w:szCs w:val="22"/>
          <w:lang w:val="sk-SK"/>
        </w:rPr>
      </w:pPr>
      <w:r>
        <w:rPr>
          <w:rStyle w:val="A6"/>
          <w:rFonts w:asciiTheme="minorBidi" w:hAnsiTheme="minorBidi" w:cstheme="minorBidi"/>
          <w:sz w:val="22"/>
          <w:szCs w:val="22"/>
          <w:lang w:val="sk-SK"/>
        </w:rPr>
        <w:t>Vysvetlenie indikátorov</w:t>
      </w:r>
      <w:r w:rsidR="00D2318B" w:rsidRPr="006F59CB">
        <w:rPr>
          <w:rStyle w:val="A6"/>
          <w:rFonts w:asciiTheme="minorBidi" w:hAnsiTheme="minorBidi" w:cstheme="minorBidi"/>
          <w:sz w:val="22"/>
          <w:szCs w:val="22"/>
          <w:lang w:val="sk-SK"/>
        </w:rPr>
        <w:t xml:space="preserve">: </w:t>
      </w:r>
    </w:p>
    <w:p w:rsidR="00D2318B" w:rsidRPr="002F6377" w:rsidRDefault="002F6377" w:rsidP="002D24E1">
      <w:pPr>
        <w:pStyle w:val="Pa4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>
        <w:rPr>
          <w:rStyle w:val="jlqj4b"/>
          <w:rFonts w:ascii="Times New Roman" w:hAnsi="Times New Roman" w:cs="Times New Roman"/>
          <w:sz w:val="22"/>
          <w:szCs w:val="22"/>
        </w:rPr>
        <w:t xml:space="preserve">V priebebu 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 prevádzky </w:t>
      </w:r>
      <w:r>
        <w:rPr>
          <w:rStyle w:val="jlqj4b"/>
          <w:rFonts w:ascii="Times New Roman" w:hAnsi="Times New Roman" w:cs="Times New Roman"/>
          <w:sz w:val="22"/>
          <w:szCs w:val="22"/>
        </w:rPr>
        <w:t>indikátor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 striedavo bliká červeným a zeleným svetlom.</w:t>
      </w:r>
    </w:p>
    <w:p w:rsidR="00D2318B" w:rsidRPr="002F6377" w:rsidRDefault="002F6377" w:rsidP="002D24E1">
      <w:pPr>
        <w:pStyle w:val="Pa4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Krátke bliknutie červeného svetla signalizuje vybitú batériu a potrebu nabíjania </w:t>
      </w:r>
      <w:r>
        <w:rPr>
          <w:rStyle w:val="jlqj4b"/>
          <w:rFonts w:ascii="Times New Roman" w:hAnsi="Times New Roman" w:cs="Times New Roman"/>
          <w:sz w:val="22"/>
          <w:szCs w:val="22"/>
        </w:rPr>
        <w:t>pumpy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>.</w:t>
      </w:r>
    </w:p>
    <w:p w:rsidR="00D2318B" w:rsidRPr="002F6377" w:rsidRDefault="002F6377" w:rsidP="002D24E1">
      <w:pPr>
        <w:pStyle w:val="Pa4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Style w:val="jlqj4b"/>
          <w:rFonts w:ascii="Times New Roman" w:hAnsi="Times New Roman" w:cs="Times New Roman"/>
          <w:sz w:val="22"/>
          <w:szCs w:val="22"/>
        </w:rPr>
        <w:t>Pumpa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 je nabit</w:t>
      </w:r>
      <w:r>
        <w:rPr>
          <w:rStyle w:val="jlqj4b"/>
          <w:rFonts w:ascii="Times New Roman" w:hAnsi="Times New Roman" w:cs="Times New Roman"/>
          <w:sz w:val="22"/>
          <w:szCs w:val="22"/>
        </w:rPr>
        <w:t>á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>, keď sa rozsvieti zelené svetlo.</w:t>
      </w:r>
      <w:r w:rsidR="00D2318B" w:rsidRPr="002F6377">
        <w:rPr>
          <w:rStyle w:val="A6"/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D2318B" w:rsidRPr="006F59CB" w:rsidRDefault="00D2318B" w:rsidP="002D24E1">
      <w:pPr>
        <w:pStyle w:val="Pa7"/>
        <w:spacing w:line="240" w:lineRule="auto"/>
        <w:jc w:val="both"/>
        <w:rPr>
          <w:rStyle w:val="A6"/>
          <w:rFonts w:asciiTheme="minorBidi" w:hAnsiTheme="minorBidi" w:cstheme="minorBidi"/>
          <w:sz w:val="22"/>
          <w:szCs w:val="22"/>
          <w:lang w:val="sk-SK"/>
        </w:rPr>
      </w:pPr>
    </w:p>
    <w:p w:rsidR="008E42CE" w:rsidRPr="006F59CB" w:rsidRDefault="002F6377" w:rsidP="002F6377">
      <w:pPr>
        <w:pStyle w:val="Pa7"/>
        <w:spacing w:line="240" w:lineRule="auto"/>
        <w:jc w:val="both"/>
        <w:rPr>
          <w:rStyle w:val="A6"/>
          <w:rFonts w:asciiTheme="minorBidi" w:hAnsiTheme="minorBidi" w:cstheme="minorBidi"/>
          <w:color w:val="auto"/>
          <w:sz w:val="22"/>
          <w:szCs w:val="22"/>
          <w:lang w:val="sk-SK"/>
        </w:rPr>
      </w:pPr>
      <w:r w:rsidRPr="002F6377">
        <w:rPr>
          <w:rStyle w:val="jlqj4b"/>
          <w:rFonts w:ascii="Times New Roman" w:hAnsi="Times New Roman" w:cs="Times New Roman"/>
          <w:sz w:val="22"/>
          <w:szCs w:val="22"/>
        </w:rPr>
        <w:t>Elektrick</w:t>
      </w:r>
      <w:r>
        <w:rPr>
          <w:rStyle w:val="jlqj4b"/>
          <w:rFonts w:ascii="Times New Roman" w:hAnsi="Times New Roman" w:cs="Times New Roman"/>
          <w:sz w:val="22"/>
          <w:szCs w:val="22"/>
        </w:rPr>
        <w:t>á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 vákuov</w:t>
      </w:r>
      <w:r>
        <w:rPr>
          <w:rStyle w:val="jlqj4b"/>
          <w:rFonts w:ascii="Times New Roman" w:hAnsi="Times New Roman" w:cs="Times New Roman"/>
          <w:sz w:val="22"/>
          <w:szCs w:val="22"/>
        </w:rPr>
        <w:t>á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  <w:szCs w:val="22"/>
        </w:rPr>
        <w:t>pumpa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 vytvára vopred nastavený 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vákuový 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tlak v nádobe, </w:t>
      </w:r>
      <w:r>
        <w:rPr>
          <w:rStyle w:val="jlqj4b"/>
          <w:rFonts w:ascii="Times New Roman" w:hAnsi="Times New Roman" w:cs="Times New Roman"/>
          <w:sz w:val="22"/>
          <w:szCs w:val="22"/>
        </w:rPr>
        <w:t>kanvici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 xml:space="preserve">, fľaši alebo </w:t>
      </w:r>
      <w:r>
        <w:rPr>
          <w:rStyle w:val="jlqj4b"/>
          <w:rFonts w:ascii="Times New Roman" w:hAnsi="Times New Roman" w:cs="Times New Roman"/>
          <w:sz w:val="22"/>
          <w:szCs w:val="22"/>
        </w:rPr>
        <w:t>pohári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>.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 </w:t>
      </w:r>
      <w:r w:rsidRPr="002F6377">
        <w:rPr>
          <w:rStyle w:val="jlqj4b"/>
          <w:rFonts w:ascii="Times New Roman" w:hAnsi="Times New Roman" w:cs="Times New Roman"/>
          <w:sz w:val="22"/>
          <w:szCs w:val="22"/>
        </w:rPr>
        <w:t>Najdôležitejšie funkcie a komponenty sú označené číslami.</w:t>
      </w:r>
    </w:p>
    <w:p w:rsidR="00D2318B" w:rsidRPr="006F59CB" w:rsidRDefault="00D2318B" w:rsidP="002D24E1">
      <w:pPr>
        <w:pStyle w:val="Odsekzoznamu"/>
        <w:spacing w:after="0" w:line="240" w:lineRule="auto"/>
        <w:ind w:left="360"/>
        <w:rPr>
          <w:rFonts w:asciiTheme="minorBidi" w:hAnsiTheme="minorBidi"/>
          <w:sz w:val="22"/>
          <w:lang w:val="sk-SK"/>
        </w:rPr>
      </w:pPr>
      <w:r w:rsidRPr="006F59CB">
        <w:rPr>
          <w:rFonts w:asciiTheme="minorBidi" w:hAnsiTheme="minorBidi"/>
          <w:noProof/>
          <w:sz w:val="22"/>
          <w:lang w:val="sk-SK" w:eastAsia="sk-SK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186690</wp:posOffset>
            </wp:positionV>
            <wp:extent cx="3408680" cy="2867025"/>
            <wp:effectExtent l="19050" t="0" r="1270" b="0"/>
            <wp:wrapThrough wrapText="bothSides">
              <wp:wrapPolygon edited="0">
                <wp:start x="-121" y="0"/>
                <wp:lineTo x="-121" y="21528"/>
                <wp:lineTo x="21608" y="21528"/>
                <wp:lineTo x="21608" y="0"/>
                <wp:lineTo x="-121" y="0"/>
              </wp:wrapPolygon>
            </wp:wrapThrough>
            <wp:docPr id="1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2E3E2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  <w:bookmarkStart w:id="0" w:name="_GoBack"/>
      <w:bookmarkEnd w:id="0"/>
      <w:r>
        <w:rPr>
          <w:rFonts w:asciiTheme="minorBidi" w:hAnsiTheme="minorBidi"/>
          <w:noProof/>
          <w:sz w:val="22"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200.95pt;margin-top:-128.85pt;width:21.8pt;height:22.8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" filled="f" stroked="f">
            <v:textbox>
              <w:txbxContent>
                <w:p w:rsidR="00B8195A" w:rsidRDefault="00B8195A" w:rsidP="008E42CE">
                  <w:r>
                    <w:t>1.</w:t>
                  </w:r>
                </w:p>
              </w:txbxContent>
            </v:textbox>
          </v:shape>
        </w:pict>
      </w:r>
    </w:p>
    <w:p w:rsidR="008E42CE" w:rsidRPr="006F59CB" w:rsidRDefault="002F6377" w:rsidP="002D24E1">
      <w:pPr>
        <w:pStyle w:val="Odsekzoznamu"/>
        <w:numPr>
          <w:ilvl w:val="0"/>
          <w:numId w:val="1"/>
        </w:numPr>
        <w:spacing w:after="0" w:line="240" w:lineRule="auto"/>
        <w:rPr>
          <w:rFonts w:asciiTheme="minorBidi" w:hAnsiTheme="minorBidi"/>
          <w:sz w:val="22"/>
          <w:lang w:val="sk-SK"/>
        </w:rPr>
      </w:pPr>
      <w:r>
        <w:rPr>
          <w:rFonts w:asciiTheme="minorBidi" w:hAnsiTheme="minorBidi"/>
          <w:noProof/>
          <w:sz w:val="22"/>
          <w:lang w:val="sk-SK"/>
        </w:rPr>
        <w:t>Tlačidlo</w:t>
      </w:r>
      <w:r w:rsidR="00AF1C09" w:rsidRPr="006F59CB">
        <w:rPr>
          <w:rFonts w:asciiTheme="minorBidi" w:hAnsiTheme="minorBidi"/>
          <w:sz w:val="22"/>
          <w:lang w:val="sk-SK"/>
        </w:rPr>
        <w:t xml:space="preserve"> (</w:t>
      </w:r>
      <w:r>
        <w:rPr>
          <w:rFonts w:asciiTheme="minorBidi" w:hAnsiTheme="minorBidi"/>
          <w:sz w:val="22"/>
          <w:lang w:val="sk-SK"/>
        </w:rPr>
        <w:t xml:space="preserve">značka </w:t>
      </w:r>
      <w:r w:rsidR="00AF1C09" w:rsidRPr="006F59CB">
        <w:rPr>
          <w:rFonts w:asciiTheme="minorBidi" w:hAnsiTheme="minorBidi"/>
          <w:sz w:val="22"/>
          <w:lang w:val="sk-SK"/>
        </w:rPr>
        <w:t>ON) a</w:t>
      </w:r>
      <w:r>
        <w:rPr>
          <w:rFonts w:asciiTheme="minorBidi" w:hAnsiTheme="minorBidi"/>
          <w:sz w:val="22"/>
          <w:lang w:val="sk-SK"/>
        </w:rPr>
        <w:t> farebný indikátor</w:t>
      </w:r>
    </w:p>
    <w:p w:rsidR="008E42CE" w:rsidRPr="006F59CB" w:rsidRDefault="002F6377" w:rsidP="002D24E1">
      <w:pPr>
        <w:pStyle w:val="Odsekzoznamu"/>
        <w:numPr>
          <w:ilvl w:val="0"/>
          <w:numId w:val="1"/>
        </w:numPr>
        <w:spacing w:after="0" w:line="240" w:lineRule="auto"/>
        <w:rPr>
          <w:rFonts w:asciiTheme="minorBidi" w:hAnsiTheme="minorBidi"/>
          <w:sz w:val="22"/>
          <w:lang w:val="sk-SK"/>
        </w:rPr>
      </w:pPr>
      <w:r>
        <w:rPr>
          <w:rFonts w:asciiTheme="minorBidi" w:hAnsiTheme="minorBidi"/>
          <w:sz w:val="22"/>
          <w:lang w:val="sk-SK"/>
        </w:rPr>
        <w:t>Telo zariadenia</w:t>
      </w:r>
      <w:r w:rsidR="00AF1C09" w:rsidRPr="006F59CB">
        <w:rPr>
          <w:rFonts w:asciiTheme="minorBidi" w:hAnsiTheme="minorBidi"/>
          <w:sz w:val="22"/>
          <w:lang w:val="sk-SK"/>
        </w:rPr>
        <w:t xml:space="preserve"> </w:t>
      </w:r>
    </w:p>
    <w:p w:rsidR="008E42CE" w:rsidRPr="006F59CB" w:rsidRDefault="002F6377" w:rsidP="002D24E1">
      <w:pPr>
        <w:pStyle w:val="Odsekzoznamu"/>
        <w:numPr>
          <w:ilvl w:val="0"/>
          <w:numId w:val="1"/>
        </w:numPr>
        <w:spacing w:after="0" w:line="240" w:lineRule="auto"/>
        <w:rPr>
          <w:rFonts w:asciiTheme="minorBidi" w:hAnsiTheme="minorBidi"/>
          <w:sz w:val="22"/>
          <w:lang w:val="sk-SK"/>
        </w:rPr>
      </w:pPr>
      <w:r>
        <w:rPr>
          <w:rFonts w:asciiTheme="minorBidi" w:hAnsiTheme="minorBidi"/>
          <w:sz w:val="22"/>
          <w:lang w:val="sk-SK"/>
        </w:rPr>
        <w:t>Silikónové tesnenie</w:t>
      </w:r>
    </w:p>
    <w:p w:rsidR="008E42CE" w:rsidRPr="006F59CB" w:rsidRDefault="008E42CE" w:rsidP="002D24E1">
      <w:pPr>
        <w:pStyle w:val="Odsekzoznamu"/>
        <w:numPr>
          <w:ilvl w:val="0"/>
          <w:numId w:val="1"/>
        </w:numPr>
        <w:spacing w:after="0" w:line="240" w:lineRule="auto"/>
        <w:rPr>
          <w:rFonts w:asciiTheme="minorBidi" w:hAnsiTheme="minorBidi"/>
          <w:sz w:val="22"/>
          <w:lang w:val="sk-SK"/>
        </w:rPr>
      </w:pPr>
      <w:r w:rsidRPr="006F59CB">
        <w:rPr>
          <w:rFonts w:asciiTheme="minorBidi" w:hAnsiTheme="minorBidi"/>
          <w:sz w:val="22"/>
          <w:lang w:val="sk-SK"/>
        </w:rPr>
        <w:t xml:space="preserve">USB </w:t>
      </w:r>
      <w:r w:rsidR="002F6377">
        <w:rPr>
          <w:rFonts w:asciiTheme="minorBidi" w:hAnsiTheme="minorBidi"/>
          <w:sz w:val="22"/>
          <w:lang w:val="sk-SK"/>
        </w:rPr>
        <w:t>nabíjací kábel</w:t>
      </w:r>
      <w:r w:rsidRPr="006F59CB">
        <w:rPr>
          <w:rFonts w:asciiTheme="minorBidi" w:hAnsiTheme="minorBidi"/>
          <w:sz w:val="22"/>
          <w:lang w:val="sk-SK"/>
        </w:rPr>
        <w:t xml:space="preserve">, a) USB 2.0 </w:t>
      </w:r>
      <w:r w:rsidR="00AF1C09" w:rsidRPr="006F59CB">
        <w:rPr>
          <w:rFonts w:asciiTheme="minorBidi" w:hAnsiTheme="minorBidi"/>
          <w:sz w:val="22"/>
          <w:lang w:val="sk-SK"/>
        </w:rPr>
        <w:t>a</w:t>
      </w:r>
      <w:r w:rsidRPr="006F59CB">
        <w:rPr>
          <w:rFonts w:asciiTheme="minorBidi" w:hAnsiTheme="minorBidi"/>
          <w:sz w:val="22"/>
          <w:lang w:val="sk-SK"/>
        </w:rPr>
        <w:t xml:space="preserve"> b) </w:t>
      </w:r>
      <w:r w:rsidR="00AF1C09" w:rsidRPr="006F59CB">
        <w:rPr>
          <w:rFonts w:asciiTheme="minorBidi" w:hAnsiTheme="minorBidi"/>
          <w:sz w:val="22"/>
          <w:lang w:val="sk-SK"/>
        </w:rPr>
        <w:t>mi</w:t>
      </w:r>
      <w:r w:rsidR="002F6377">
        <w:rPr>
          <w:rFonts w:asciiTheme="minorBidi" w:hAnsiTheme="minorBidi"/>
          <w:sz w:val="22"/>
          <w:lang w:val="sk-SK"/>
        </w:rPr>
        <w:t>k</w:t>
      </w:r>
      <w:r w:rsidR="00AF1C09" w:rsidRPr="006F59CB">
        <w:rPr>
          <w:rFonts w:asciiTheme="minorBidi" w:hAnsiTheme="minorBidi"/>
          <w:sz w:val="22"/>
          <w:lang w:val="sk-SK"/>
        </w:rPr>
        <w:t>ro</w:t>
      </w:r>
      <w:r w:rsidRPr="006F59CB">
        <w:rPr>
          <w:rFonts w:asciiTheme="minorBidi" w:hAnsiTheme="minorBidi"/>
          <w:sz w:val="22"/>
          <w:lang w:val="sk-SK"/>
        </w:rPr>
        <w:t xml:space="preserve"> USB</w:t>
      </w:r>
    </w:p>
    <w:p w:rsidR="008E42CE" w:rsidRPr="006F59CB" w:rsidRDefault="00AF1C09" w:rsidP="002D24E1">
      <w:pPr>
        <w:pStyle w:val="Odsekzoznamu"/>
        <w:numPr>
          <w:ilvl w:val="0"/>
          <w:numId w:val="1"/>
        </w:numPr>
        <w:spacing w:after="0" w:line="240" w:lineRule="auto"/>
        <w:rPr>
          <w:rFonts w:asciiTheme="minorBidi" w:hAnsiTheme="minorBidi"/>
          <w:sz w:val="22"/>
          <w:lang w:val="sk-SK"/>
        </w:rPr>
      </w:pPr>
      <w:r w:rsidRPr="006F59CB">
        <w:rPr>
          <w:rFonts w:asciiTheme="minorBidi" w:hAnsiTheme="minorBidi"/>
          <w:sz w:val="22"/>
          <w:lang w:val="sk-SK"/>
        </w:rPr>
        <w:t>Slot</w:t>
      </w:r>
      <w:r w:rsidR="008E42CE" w:rsidRPr="006F59CB">
        <w:rPr>
          <w:rFonts w:asciiTheme="minorBidi" w:hAnsiTheme="minorBidi"/>
          <w:sz w:val="22"/>
          <w:lang w:val="sk-SK"/>
        </w:rPr>
        <w:t xml:space="preserve"> </w:t>
      </w:r>
      <w:r w:rsidR="002F6377">
        <w:rPr>
          <w:rFonts w:asciiTheme="minorBidi" w:hAnsiTheme="minorBidi"/>
          <w:sz w:val="22"/>
          <w:lang w:val="sk-SK"/>
        </w:rPr>
        <w:t>pre</w:t>
      </w:r>
      <w:r w:rsidRPr="006F59CB">
        <w:rPr>
          <w:rFonts w:asciiTheme="minorBidi" w:hAnsiTheme="minorBidi"/>
          <w:sz w:val="22"/>
          <w:lang w:val="sk-SK"/>
        </w:rPr>
        <w:t xml:space="preserve"> mi</w:t>
      </w:r>
      <w:r w:rsidR="002F6377">
        <w:rPr>
          <w:rFonts w:asciiTheme="minorBidi" w:hAnsiTheme="minorBidi"/>
          <w:sz w:val="22"/>
          <w:lang w:val="sk-SK"/>
        </w:rPr>
        <w:t>k</w:t>
      </w:r>
      <w:r w:rsidRPr="006F59CB">
        <w:rPr>
          <w:rFonts w:asciiTheme="minorBidi" w:hAnsiTheme="minorBidi"/>
          <w:sz w:val="22"/>
          <w:lang w:val="sk-SK"/>
        </w:rPr>
        <w:t>ro</w:t>
      </w:r>
      <w:r w:rsidR="008E42CE" w:rsidRPr="006F59CB">
        <w:rPr>
          <w:rFonts w:asciiTheme="minorBidi" w:hAnsiTheme="minorBidi"/>
          <w:sz w:val="22"/>
          <w:lang w:val="sk-SK"/>
        </w:rPr>
        <w:t xml:space="preserve"> USB </w:t>
      </w:r>
      <w:r w:rsidR="002F6377">
        <w:rPr>
          <w:rFonts w:asciiTheme="minorBidi" w:hAnsiTheme="minorBidi"/>
          <w:sz w:val="22"/>
          <w:lang w:val="sk-SK"/>
        </w:rPr>
        <w:t>konektor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D2318B" w:rsidRPr="006F59CB" w:rsidRDefault="00D2318B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D2318B" w:rsidRPr="006F59CB" w:rsidRDefault="00D2318B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D2318B" w:rsidRPr="006F59CB" w:rsidRDefault="00D2318B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8E42CE" w:rsidRPr="006F59CB" w:rsidRDefault="002F6377" w:rsidP="002D24E1">
      <w:pPr>
        <w:pStyle w:val="Odsekzoznamu"/>
        <w:numPr>
          <w:ilvl w:val="0"/>
          <w:numId w:val="10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Použitie</w:t>
      </w:r>
    </w:p>
    <w:p w:rsidR="002D24E1" w:rsidRPr="006F59CB" w:rsidRDefault="002D24E1" w:rsidP="002D24E1">
      <w:pPr>
        <w:pStyle w:val="Odsekzoznamu"/>
        <w:spacing w:after="0" w:line="240" w:lineRule="auto"/>
        <w:ind w:left="360"/>
        <w:rPr>
          <w:rFonts w:asciiTheme="minorBidi" w:hAnsiTheme="minorBidi"/>
          <w:b/>
          <w:sz w:val="22"/>
          <w:lang w:val="sk-SK"/>
        </w:rPr>
      </w:pPr>
    </w:p>
    <w:p w:rsidR="008E42CE" w:rsidRPr="006F59CB" w:rsidRDefault="002F6377" w:rsidP="002D24E1">
      <w:pPr>
        <w:pStyle w:val="Odsekzoznamu"/>
        <w:numPr>
          <w:ilvl w:val="1"/>
          <w:numId w:val="11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Všeobecné pokyny</w:t>
      </w:r>
    </w:p>
    <w:p w:rsidR="002D24E1" w:rsidRPr="006F59CB" w:rsidRDefault="002D24E1" w:rsidP="002D24E1">
      <w:pPr>
        <w:pStyle w:val="Odsekzoznamu"/>
        <w:spacing w:after="0" w:line="240" w:lineRule="auto"/>
        <w:ind w:left="360"/>
        <w:rPr>
          <w:rFonts w:asciiTheme="minorBidi" w:hAnsiTheme="minorBidi"/>
          <w:b/>
          <w:sz w:val="22"/>
          <w:lang w:val="sk-SK"/>
        </w:rPr>
      </w:pPr>
    </w:p>
    <w:p w:rsidR="002D24E1" w:rsidRPr="0013489F" w:rsidRDefault="0013489F" w:rsidP="002D24E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 xml:space="preserve">Po vybratí elektrickej vákuovej pumpy z obalu sa uistite, </w:t>
      </w:r>
      <w:r>
        <w:rPr>
          <w:rStyle w:val="jlqj4b"/>
          <w:rFonts w:ascii="Times New Roman" w:hAnsi="Times New Roman" w:cs="Times New Roman"/>
          <w:sz w:val="22"/>
        </w:rPr>
        <w:t>či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sú súčasťou všetky komponenty a </w:t>
      </w:r>
      <w:r>
        <w:rPr>
          <w:rStyle w:val="jlqj4b"/>
          <w:rFonts w:ascii="Times New Roman" w:hAnsi="Times New Roman" w:cs="Times New Roman"/>
          <w:sz w:val="22"/>
        </w:rPr>
        <w:t>či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</w:rPr>
        <w:t xml:space="preserve">je </w:t>
      </w:r>
      <w:r w:rsidRPr="0013489F">
        <w:rPr>
          <w:rStyle w:val="jlqj4b"/>
          <w:rFonts w:ascii="Times New Roman" w:hAnsi="Times New Roman" w:cs="Times New Roman"/>
          <w:sz w:val="22"/>
        </w:rPr>
        <w:t>zariadenie a všetky jeho komponenty plne funkčné.</w:t>
      </w:r>
      <w:r w:rsidRPr="0013489F">
        <w:rPr>
          <w:rStyle w:val="viiyi"/>
          <w:rFonts w:ascii="Times New Roman" w:hAnsi="Times New Roman" w:cs="Times New Roman"/>
          <w:sz w:val="22"/>
        </w:rPr>
        <w:t xml:space="preserve"> 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Buďte </w:t>
      </w:r>
      <w:r>
        <w:rPr>
          <w:rStyle w:val="jlqj4b"/>
          <w:rFonts w:ascii="Times New Roman" w:hAnsi="Times New Roman" w:cs="Times New Roman"/>
          <w:sz w:val="22"/>
        </w:rPr>
        <w:t>mimoriadne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opatrní, aby ste z </w:t>
      </w:r>
      <w:r>
        <w:rPr>
          <w:rStyle w:val="jlqj4b"/>
          <w:rFonts w:ascii="Times New Roman" w:hAnsi="Times New Roman" w:cs="Times New Roman"/>
          <w:sz w:val="22"/>
        </w:rPr>
        <w:t>tesnenia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odstránili všetky kúsky balenia.</w:t>
      </w:r>
      <w:r w:rsidR="002D24E1" w:rsidRPr="0013489F">
        <w:rPr>
          <w:rFonts w:ascii="Times New Roman" w:hAnsi="Times New Roman" w:cs="Times New Roman"/>
          <w:color w:val="211D1E"/>
          <w:sz w:val="22"/>
          <w:lang w:val="sk-SK"/>
        </w:rPr>
        <w:t xml:space="preserve"> </w:t>
      </w:r>
    </w:p>
    <w:p w:rsidR="002D24E1" w:rsidRPr="0013489F" w:rsidRDefault="0013489F" w:rsidP="002D24E1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>Pred prvým použitím si pozorne prečítajte návod na obsluhu a postupujte podľa pokynov.</w:t>
      </w:r>
      <w:r w:rsidR="002D24E1" w:rsidRPr="0013489F">
        <w:rPr>
          <w:rFonts w:ascii="Times New Roman" w:hAnsi="Times New Roman" w:cs="Times New Roman"/>
          <w:color w:val="211D1E"/>
          <w:sz w:val="22"/>
          <w:lang w:val="sk-SK"/>
        </w:rPr>
        <w:t xml:space="preserve"> </w:t>
      </w:r>
    </w:p>
    <w:p w:rsidR="008E42CE" w:rsidRPr="0013489F" w:rsidRDefault="0013489F" w:rsidP="002D24E1">
      <w:pPr>
        <w:pStyle w:val="Odsekzoznamu"/>
        <w:numPr>
          <w:ilvl w:val="0"/>
          <w:numId w:val="37"/>
        </w:numPr>
        <w:spacing w:after="0" w:line="240" w:lineRule="auto"/>
        <w:ind w:left="426"/>
        <w:rPr>
          <w:rFonts w:ascii="Times New Roman" w:hAnsi="Times New Roman" w:cs="Times New Roman"/>
          <w:color w:val="211D1E"/>
          <w:sz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>Elektrická vákuová pumpa je technické príslušenstvo určené na použitie v domácnosti.</w:t>
      </w: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13489F" w:rsidP="002D24E1">
      <w:pPr>
        <w:pStyle w:val="Odsekzoznamu"/>
        <w:numPr>
          <w:ilvl w:val="1"/>
          <w:numId w:val="11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Pokyny pre použitie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2D24E1" w:rsidRPr="0013489F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>Vákuov</w:t>
      </w:r>
      <w:r>
        <w:rPr>
          <w:rStyle w:val="jlqj4b"/>
          <w:rFonts w:ascii="Times New Roman" w:hAnsi="Times New Roman" w:cs="Times New Roman"/>
          <w:sz w:val="22"/>
        </w:rPr>
        <w:t>ú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</w:rPr>
        <w:t>pumpu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je potrebné pred prvým použitím nabiť.</w:t>
      </w:r>
      <w:r w:rsidR="002D24E1" w:rsidRPr="0013489F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2D24E1" w:rsidRPr="0013489F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 xml:space="preserve">Vákuové </w:t>
      </w:r>
      <w:r>
        <w:rPr>
          <w:rStyle w:val="jlqj4b"/>
          <w:rFonts w:ascii="Times New Roman" w:hAnsi="Times New Roman" w:cs="Times New Roman"/>
          <w:sz w:val="22"/>
        </w:rPr>
        <w:t>tesnenie vytvoríte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umiestn</w:t>
      </w:r>
      <w:r>
        <w:rPr>
          <w:rStyle w:val="jlqj4b"/>
          <w:rFonts w:ascii="Times New Roman" w:hAnsi="Times New Roman" w:cs="Times New Roman"/>
          <w:sz w:val="22"/>
        </w:rPr>
        <w:t>ením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vákuov</w:t>
      </w:r>
      <w:r>
        <w:rPr>
          <w:rStyle w:val="jlqj4b"/>
          <w:rFonts w:ascii="Times New Roman" w:hAnsi="Times New Roman" w:cs="Times New Roman"/>
          <w:sz w:val="22"/>
        </w:rPr>
        <w:t>ej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pump</w:t>
      </w:r>
      <w:r>
        <w:rPr>
          <w:rStyle w:val="jlqj4b"/>
          <w:rFonts w:ascii="Times New Roman" w:hAnsi="Times New Roman" w:cs="Times New Roman"/>
          <w:sz w:val="22"/>
        </w:rPr>
        <w:t>y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na ventil uprostred viečka vákuovej nádoby, </w:t>
      </w:r>
      <w:r>
        <w:rPr>
          <w:rStyle w:val="jlqj4b"/>
          <w:rFonts w:ascii="Times New Roman" w:hAnsi="Times New Roman" w:cs="Times New Roman"/>
          <w:sz w:val="22"/>
        </w:rPr>
        <w:t>kanvice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alebo vákuovej zátky a mierne stlačte.</w:t>
      </w:r>
    </w:p>
    <w:p w:rsidR="002D24E1" w:rsidRPr="006F59CB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Bidi" w:hAnsiTheme="minorBidi"/>
          <w:color w:val="211D1E"/>
          <w:sz w:val="22"/>
          <w:lang w:val="sk-SK"/>
        </w:rPr>
      </w:pPr>
      <w:r>
        <w:rPr>
          <w:rFonts w:asciiTheme="minorBidi" w:hAnsiTheme="minorBidi"/>
          <w:sz w:val="22"/>
          <w:lang w:val="sk-SK"/>
        </w:rPr>
        <w:t>Stlačte tlačidlo</w:t>
      </w:r>
      <w:r w:rsidR="002D24E1" w:rsidRPr="006F59CB">
        <w:rPr>
          <w:rFonts w:asciiTheme="minorBidi" w:hAnsiTheme="minorBidi"/>
          <w:sz w:val="22"/>
          <w:lang w:val="sk-SK"/>
        </w:rPr>
        <w:t xml:space="preserve"> (</w:t>
      </w:r>
      <w:r>
        <w:rPr>
          <w:rFonts w:asciiTheme="minorBidi" w:hAnsiTheme="minorBidi"/>
          <w:sz w:val="22"/>
          <w:lang w:val="sk-SK"/>
        </w:rPr>
        <w:t xml:space="preserve">značka </w:t>
      </w:r>
      <w:r w:rsidR="002D24E1" w:rsidRPr="006F59CB">
        <w:rPr>
          <w:rFonts w:asciiTheme="minorBidi" w:hAnsiTheme="minorBidi"/>
          <w:sz w:val="22"/>
          <w:lang w:val="sk-SK"/>
        </w:rPr>
        <w:t xml:space="preserve">ON). </w:t>
      </w:r>
      <w:r>
        <w:rPr>
          <w:rFonts w:asciiTheme="minorBidi" w:hAnsiTheme="minorBidi"/>
          <w:sz w:val="22"/>
          <w:lang w:val="sk-SK"/>
        </w:rPr>
        <w:t xml:space="preserve">Pumpa 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automaticky </w:t>
      </w:r>
      <w:r>
        <w:rPr>
          <w:rStyle w:val="jlqj4b"/>
          <w:rFonts w:ascii="Times New Roman" w:hAnsi="Times New Roman" w:cs="Times New Roman"/>
          <w:sz w:val="22"/>
        </w:rPr>
        <w:t>od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sáva vzduch z nádoby, </w:t>
      </w:r>
      <w:r>
        <w:rPr>
          <w:rStyle w:val="jlqj4b"/>
          <w:rFonts w:ascii="Times New Roman" w:hAnsi="Times New Roman" w:cs="Times New Roman"/>
          <w:sz w:val="22"/>
        </w:rPr>
        <w:t>kanvice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alebo fľaše.</w:t>
      </w:r>
      <w:r w:rsidR="002D24E1" w:rsidRPr="006F59CB">
        <w:rPr>
          <w:rFonts w:asciiTheme="minorBidi" w:hAnsiTheme="minorBidi"/>
          <w:sz w:val="22"/>
          <w:lang w:val="sk-SK"/>
        </w:rPr>
        <w:t xml:space="preserve"> </w:t>
      </w:r>
    </w:p>
    <w:p w:rsidR="002D24E1" w:rsidRPr="0013489F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>
        <w:rPr>
          <w:rStyle w:val="jlqj4b"/>
          <w:rFonts w:ascii="Times New Roman" w:hAnsi="Times New Roman" w:cs="Times New Roman"/>
          <w:sz w:val="22"/>
        </w:rPr>
        <w:t>V priebehu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vákuového balenia </w:t>
      </w:r>
      <w:r>
        <w:rPr>
          <w:rStyle w:val="jlqj4b"/>
          <w:rFonts w:ascii="Times New Roman" w:hAnsi="Times New Roman" w:cs="Times New Roman"/>
          <w:sz w:val="22"/>
        </w:rPr>
        <w:t>indikátor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striedavo bliká červenou a zelenou farbou.</w:t>
      </w:r>
    </w:p>
    <w:p w:rsidR="002D24E1" w:rsidRPr="0013489F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 xml:space="preserve">Trvanie vákuového balenia závisí od veľkosti nádoby a množstva </w:t>
      </w:r>
      <w:r>
        <w:rPr>
          <w:rStyle w:val="jlqj4b"/>
          <w:rFonts w:ascii="Times New Roman" w:hAnsi="Times New Roman" w:cs="Times New Roman"/>
          <w:sz w:val="22"/>
        </w:rPr>
        <w:t>pokrmu</w:t>
      </w:r>
      <w:r w:rsidRPr="0013489F">
        <w:rPr>
          <w:rStyle w:val="jlqj4b"/>
          <w:rFonts w:ascii="Times New Roman" w:hAnsi="Times New Roman" w:cs="Times New Roman"/>
          <w:sz w:val="22"/>
        </w:rPr>
        <w:t>: vákuum sa</w:t>
      </w:r>
      <w:r>
        <w:rPr>
          <w:rStyle w:val="jlqj4b"/>
          <w:rFonts w:ascii="Times New Roman" w:hAnsi="Times New Roman" w:cs="Times New Roman"/>
          <w:sz w:val="22"/>
        </w:rPr>
        <w:t xml:space="preserve"> skôr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vytvorí v menšej nádobe ako väčšej a</w:t>
      </w:r>
      <w:r>
        <w:rPr>
          <w:rStyle w:val="jlqj4b"/>
          <w:rFonts w:ascii="Times New Roman" w:hAnsi="Times New Roman" w:cs="Times New Roman"/>
          <w:sz w:val="22"/>
        </w:rPr>
        <w:t xml:space="preserve"> skôr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v plnej nádobe ako prázdnej.</w:t>
      </w:r>
    </w:p>
    <w:p w:rsidR="002D24E1" w:rsidRPr="0013489F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>
        <w:rPr>
          <w:rStyle w:val="jlqj4b"/>
          <w:rFonts w:ascii="Times New Roman" w:hAnsi="Times New Roman" w:cs="Times New Roman"/>
          <w:sz w:val="22"/>
        </w:rPr>
        <w:t>Pumpa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sa automaticky vypne, keď tlak </w:t>
      </w:r>
      <w:r>
        <w:rPr>
          <w:rStyle w:val="jlqj4b"/>
          <w:rFonts w:ascii="Times New Roman" w:hAnsi="Times New Roman" w:cs="Times New Roman"/>
          <w:sz w:val="22"/>
        </w:rPr>
        <w:t>vákua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v </w:t>
      </w:r>
      <w:r>
        <w:rPr>
          <w:rStyle w:val="jlqj4b"/>
          <w:rFonts w:ascii="Times New Roman" w:hAnsi="Times New Roman" w:cs="Times New Roman"/>
          <w:sz w:val="22"/>
        </w:rPr>
        <w:t>nádobe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dosiahne nastavenú hodnotu.</w:t>
      </w:r>
    </w:p>
    <w:p w:rsidR="002D24E1" w:rsidRPr="0013489F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 xml:space="preserve">Prevádzku </w:t>
      </w:r>
      <w:r>
        <w:rPr>
          <w:rStyle w:val="jlqj4b"/>
          <w:rFonts w:ascii="Times New Roman" w:hAnsi="Times New Roman" w:cs="Times New Roman"/>
          <w:sz w:val="22"/>
        </w:rPr>
        <w:t>pumpy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je možné kedykoľvek zastaviť stlačením tlačidla (značka ON).</w:t>
      </w:r>
    </w:p>
    <w:p w:rsidR="008E42CE" w:rsidRPr="0013489F" w:rsidRDefault="0013489F" w:rsidP="002D24E1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Style w:val="A6"/>
          <w:rFonts w:ascii="Times New Roman" w:hAnsi="Times New Roman" w:cs="Times New Roman"/>
          <w:sz w:val="22"/>
          <w:szCs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</w:rPr>
        <w:t xml:space="preserve">Ak je batéria </w:t>
      </w:r>
      <w:r>
        <w:rPr>
          <w:rStyle w:val="jlqj4b"/>
          <w:rFonts w:ascii="Times New Roman" w:hAnsi="Times New Roman" w:cs="Times New Roman"/>
          <w:sz w:val="22"/>
        </w:rPr>
        <w:t>pumpy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</w:rPr>
        <w:t>vybitá</w:t>
      </w:r>
      <w:r w:rsidRPr="0013489F">
        <w:rPr>
          <w:rStyle w:val="jlqj4b"/>
          <w:rFonts w:ascii="Times New Roman" w:hAnsi="Times New Roman" w:cs="Times New Roman"/>
          <w:sz w:val="22"/>
        </w:rPr>
        <w:t>, po stlačení tlačidla (značka ON) sa</w:t>
      </w:r>
      <w:r>
        <w:rPr>
          <w:rStyle w:val="jlqj4b"/>
          <w:rFonts w:ascii="Times New Roman" w:hAnsi="Times New Roman" w:cs="Times New Roman"/>
          <w:sz w:val="22"/>
        </w:rPr>
        <w:t xml:space="preserve"> zariadenie</w:t>
      </w:r>
      <w:r w:rsidRPr="0013489F">
        <w:rPr>
          <w:rStyle w:val="jlqj4b"/>
          <w:rFonts w:ascii="Times New Roman" w:hAnsi="Times New Roman" w:cs="Times New Roman"/>
          <w:sz w:val="22"/>
        </w:rPr>
        <w:t xml:space="preserve"> nezapne.</w:t>
      </w:r>
      <w:r w:rsidRPr="0013489F">
        <w:rPr>
          <w:rStyle w:val="viiyi"/>
          <w:rFonts w:ascii="Times New Roman" w:hAnsi="Times New Roman" w:cs="Times New Roman"/>
          <w:sz w:val="22"/>
        </w:rPr>
        <w:t xml:space="preserve"> </w:t>
      </w:r>
      <w:r w:rsidRPr="0013489F">
        <w:rPr>
          <w:rStyle w:val="jlqj4b"/>
          <w:rFonts w:ascii="Times New Roman" w:hAnsi="Times New Roman" w:cs="Times New Roman"/>
          <w:sz w:val="22"/>
        </w:rPr>
        <w:t>Batériu je potrebné nabiť.</w:t>
      </w:r>
    </w:p>
    <w:p w:rsidR="002D24E1" w:rsidRPr="006F59CB" w:rsidRDefault="002D24E1" w:rsidP="002D24E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Cs/>
          <w:sz w:val="22"/>
          <w:lang w:val="sk-SK"/>
        </w:rPr>
      </w:pPr>
    </w:p>
    <w:p w:rsidR="008E42CE" w:rsidRPr="006F59CB" w:rsidRDefault="0013489F" w:rsidP="002D24E1">
      <w:pPr>
        <w:pStyle w:val="Odsekzoznamu"/>
        <w:numPr>
          <w:ilvl w:val="1"/>
          <w:numId w:val="11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Nabíjanie</w:t>
      </w:r>
    </w:p>
    <w:p w:rsidR="002D24E1" w:rsidRPr="006F59CB" w:rsidRDefault="002D24E1" w:rsidP="002D24E1">
      <w:pPr>
        <w:pStyle w:val="Default"/>
        <w:rPr>
          <w:rFonts w:asciiTheme="minorBidi" w:hAnsiTheme="minorBidi" w:cstheme="minorBidi"/>
          <w:sz w:val="22"/>
          <w:szCs w:val="22"/>
          <w:lang w:val="sk-SK"/>
        </w:rPr>
      </w:pPr>
    </w:p>
    <w:p w:rsidR="002D24E1" w:rsidRPr="0013489F" w:rsidRDefault="0013489F" w:rsidP="002D24E1">
      <w:pPr>
        <w:pStyle w:val="Pa6"/>
        <w:numPr>
          <w:ilvl w:val="0"/>
          <w:numId w:val="42"/>
        </w:numPr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  <w:szCs w:val="22"/>
        </w:rPr>
        <w:t>Elektrick</w:t>
      </w:r>
      <w:r>
        <w:rPr>
          <w:rStyle w:val="jlqj4b"/>
          <w:rFonts w:ascii="Times New Roman" w:hAnsi="Times New Roman" w:cs="Times New Roman"/>
          <w:sz w:val="22"/>
          <w:szCs w:val="22"/>
        </w:rPr>
        <w:t>ú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vákuov</w:t>
      </w:r>
      <w:r>
        <w:rPr>
          <w:rStyle w:val="jlqj4b"/>
          <w:rFonts w:ascii="Times New Roman" w:hAnsi="Times New Roman" w:cs="Times New Roman"/>
          <w:sz w:val="22"/>
          <w:szCs w:val="22"/>
        </w:rPr>
        <w:t>ú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  <w:szCs w:val="22"/>
        </w:rPr>
        <w:t>pumpu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je zvyčajne potrebné pred prvým použitím nabiť.</w:t>
      </w:r>
      <w:r w:rsidRPr="0013489F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Menší 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USB 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>konektor (mi</w:t>
      </w:r>
      <w:r>
        <w:rPr>
          <w:rStyle w:val="jlqj4b"/>
          <w:rFonts w:ascii="Times New Roman" w:hAnsi="Times New Roman" w:cs="Times New Roman"/>
          <w:sz w:val="22"/>
          <w:szCs w:val="22"/>
        </w:rPr>
        <w:t>k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ro USB) zasuňte do portu v hornej časti pumpy a väčší 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USB 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>konektor (USB 2.0) do elektrického adaptéra s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 USB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portom.</w:t>
      </w:r>
    </w:p>
    <w:p w:rsidR="002D24E1" w:rsidRPr="0013489F" w:rsidRDefault="0013489F" w:rsidP="002D24E1">
      <w:pPr>
        <w:pStyle w:val="Pa6"/>
        <w:numPr>
          <w:ilvl w:val="0"/>
          <w:numId w:val="42"/>
        </w:numPr>
        <w:spacing w:line="240" w:lineRule="auto"/>
        <w:ind w:left="284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Pumpu je možné nabíjať pomocou adaptéra, prenosnej batérie (5 V a 1 000 mA) alebo </w:t>
      </w:r>
      <w:r>
        <w:rPr>
          <w:rStyle w:val="jlqj4b"/>
          <w:rFonts w:ascii="Times New Roman" w:hAnsi="Times New Roman" w:cs="Times New Roman"/>
          <w:sz w:val="22"/>
          <w:szCs w:val="22"/>
        </w:rPr>
        <w:t>pri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>pojením do USB portu (USB 2.0) počítača alebo notebooku.</w:t>
      </w:r>
      <w:r w:rsidRPr="0013489F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>V takom prípade rýchlosť nabíjania závisí od použitia USB portu: ak je USB port určený iba na prenos dát, bude nabíjanie batérie trvať dlhšie a ak je určené na nabíjanie elektronických zariadení, bude nabíjanie rýchlejšie.</w:t>
      </w:r>
      <w:r w:rsidRPr="0013489F">
        <w:rPr>
          <w:rStyle w:val="viiyi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  <w:szCs w:val="22"/>
        </w:rPr>
        <w:t>Úp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lné nabitie </w:t>
      </w:r>
      <w:r>
        <w:rPr>
          <w:rStyle w:val="jlqj4b"/>
          <w:rFonts w:ascii="Times New Roman" w:hAnsi="Times New Roman" w:cs="Times New Roman"/>
          <w:sz w:val="22"/>
          <w:szCs w:val="22"/>
        </w:rPr>
        <w:t>pumpy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zvyčajne trvá 2 až 4 hodiny.</w:t>
      </w:r>
    </w:p>
    <w:p w:rsidR="002D24E1" w:rsidRPr="0013489F" w:rsidRDefault="0013489F" w:rsidP="002D24E1">
      <w:pPr>
        <w:pStyle w:val="Pa6"/>
        <w:numPr>
          <w:ilvl w:val="0"/>
          <w:numId w:val="42"/>
        </w:numPr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Style w:val="jlqj4b"/>
          <w:rFonts w:ascii="Times New Roman" w:hAnsi="Times New Roman" w:cs="Times New Roman"/>
          <w:sz w:val="22"/>
          <w:szCs w:val="22"/>
        </w:rPr>
        <w:t>V priebehu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nabíjania </w:t>
      </w:r>
      <w:r>
        <w:rPr>
          <w:rStyle w:val="jlqj4b"/>
          <w:rFonts w:ascii="Times New Roman" w:hAnsi="Times New Roman" w:cs="Times New Roman"/>
          <w:sz w:val="22"/>
          <w:szCs w:val="22"/>
        </w:rPr>
        <w:t>zariadenia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bliká červen</w:t>
      </w:r>
      <w:r>
        <w:rPr>
          <w:rStyle w:val="jlqj4b"/>
          <w:rFonts w:ascii="Times New Roman" w:hAnsi="Times New Roman" w:cs="Times New Roman"/>
          <w:sz w:val="22"/>
          <w:szCs w:val="22"/>
        </w:rPr>
        <w:t>ý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jlqj4b"/>
          <w:rFonts w:ascii="Times New Roman" w:hAnsi="Times New Roman" w:cs="Times New Roman"/>
          <w:sz w:val="22"/>
          <w:szCs w:val="22"/>
        </w:rPr>
        <w:t>indikátor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>.</w:t>
      </w:r>
    </w:p>
    <w:p w:rsidR="002D24E1" w:rsidRPr="0013489F" w:rsidRDefault="0013489F" w:rsidP="002D24E1">
      <w:pPr>
        <w:pStyle w:val="Pa6"/>
        <w:numPr>
          <w:ilvl w:val="0"/>
          <w:numId w:val="42"/>
        </w:numPr>
        <w:spacing w:line="240" w:lineRule="auto"/>
        <w:ind w:left="284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Nabíjanie je dokončené, keď </w:t>
      </w:r>
      <w:r w:rsidR="00B6211E">
        <w:rPr>
          <w:rStyle w:val="jlqj4b"/>
          <w:rFonts w:ascii="Times New Roman" w:hAnsi="Times New Roman" w:cs="Times New Roman"/>
          <w:sz w:val="22"/>
          <w:szCs w:val="22"/>
        </w:rPr>
        <w:t>indikátor</w:t>
      </w:r>
      <w:r w:rsidRPr="0013489F">
        <w:rPr>
          <w:rStyle w:val="jlqj4b"/>
          <w:rFonts w:ascii="Times New Roman" w:hAnsi="Times New Roman" w:cs="Times New Roman"/>
          <w:sz w:val="22"/>
          <w:szCs w:val="22"/>
        </w:rPr>
        <w:t xml:space="preserve"> zmení farbu a svieti nazeleno.</w:t>
      </w:r>
      <w:r w:rsidR="002D24E1" w:rsidRPr="0013489F">
        <w:rPr>
          <w:rStyle w:val="A6"/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8E42CE" w:rsidRPr="006F59CB" w:rsidRDefault="00B6211E" w:rsidP="002D24E1">
      <w:pPr>
        <w:pStyle w:val="Odsekzoznamu"/>
        <w:numPr>
          <w:ilvl w:val="0"/>
          <w:numId w:val="42"/>
        </w:numPr>
        <w:spacing w:after="0" w:line="240" w:lineRule="auto"/>
        <w:ind w:left="284"/>
        <w:rPr>
          <w:rStyle w:val="A6"/>
          <w:rFonts w:asciiTheme="minorBidi" w:hAnsiTheme="minorBidi" w:cstheme="minorBidi"/>
          <w:sz w:val="22"/>
          <w:szCs w:val="22"/>
          <w:lang w:val="sk-SK"/>
        </w:rPr>
      </w:pPr>
      <w:r w:rsidRPr="00B6211E">
        <w:rPr>
          <w:rStyle w:val="jlqj4b"/>
          <w:rFonts w:ascii="Times New Roman" w:hAnsi="Times New Roman" w:cs="Times New Roman"/>
          <w:sz w:val="22"/>
        </w:rPr>
        <w:t xml:space="preserve">Aby sa udržala optimálna funkcia batérie, </w:t>
      </w:r>
      <w:r>
        <w:rPr>
          <w:rStyle w:val="jlqj4b"/>
          <w:rFonts w:ascii="Times New Roman" w:hAnsi="Times New Roman" w:cs="Times New Roman"/>
          <w:sz w:val="22"/>
        </w:rPr>
        <w:t xml:space="preserve">nabíjajte ju </w:t>
      </w:r>
      <w:r w:rsidRPr="00B6211E">
        <w:rPr>
          <w:rStyle w:val="jlqj4b"/>
          <w:rFonts w:ascii="Times New Roman" w:hAnsi="Times New Roman" w:cs="Times New Roman"/>
          <w:sz w:val="22"/>
        </w:rPr>
        <w:t>najmenej raz za 3 až 6 mesiacov.</w:t>
      </w: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B6211E" w:rsidP="002D24E1">
      <w:pPr>
        <w:pStyle w:val="Odsekzoznamu"/>
        <w:numPr>
          <w:ilvl w:val="1"/>
          <w:numId w:val="11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Skladovanie pumpy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5A3085" w:rsidRPr="00B6211E" w:rsidRDefault="00B6211E" w:rsidP="002D24E1">
      <w:pPr>
        <w:spacing w:after="0" w:line="240" w:lineRule="auto"/>
        <w:rPr>
          <w:rFonts w:ascii="Times New Roman" w:hAnsi="Times New Roman" w:cs="Times New Roman"/>
          <w:color w:val="211D1E"/>
          <w:sz w:val="22"/>
          <w:lang w:val="sk-SK"/>
        </w:rPr>
      </w:pPr>
      <w:r>
        <w:rPr>
          <w:rStyle w:val="jlqj4b"/>
          <w:rFonts w:ascii="Times New Roman" w:hAnsi="Times New Roman" w:cs="Times New Roman"/>
          <w:sz w:val="22"/>
        </w:rPr>
        <w:t>Pumpu</w:t>
      </w:r>
      <w:r w:rsidRPr="00B6211E">
        <w:rPr>
          <w:rStyle w:val="jlqj4b"/>
          <w:rFonts w:ascii="Times New Roman" w:hAnsi="Times New Roman" w:cs="Times New Roman"/>
          <w:sz w:val="22"/>
        </w:rPr>
        <w:t xml:space="preserve"> skladujte v suchu pri izbovej teplote, mimo zdroja tepla alebo vody.</w:t>
      </w:r>
      <w:r w:rsidRPr="00B6211E">
        <w:rPr>
          <w:rStyle w:val="viiyi"/>
          <w:rFonts w:ascii="Times New Roman" w:hAnsi="Times New Roman" w:cs="Times New Roman"/>
          <w:sz w:val="22"/>
        </w:rPr>
        <w:t xml:space="preserve"> </w:t>
      </w:r>
      <w:r w:rsidRPr="00B6211E">
        <w:rPr>
          <w:rStyle w:val="jlqj4b"/>
          <w:rFonts w:ascii="Times New Roman" w:hAnsi="Times New Roman" w:cs="Times New Roman"/>
          <w:sz w:val="22"/>
        </w:rPr>
        <w:t>Vďaka malým rozmerom sa ľahko prenáša a je vhodn</w:t>
      </w:r>
      <w:r>
        <w:rPr>
          <w:rStyle w:val="jlqj4b"/>
          <w:rFonts w:ascii="Times New Roman" w:hAnsi="Times New Roman" w:cs="Times New Roman"/>
          <w:sz w:val="22"/>
        </w:rPr>
        <w:t>á</w:t>
      </w:r>
      <w:r w:rsidRPr="00B6211E">
        <w:rPr>
          <w:rStyle w:val="jlqj4b"/>
          <w:rFonts w:ascii="Times New Roman" w:hAnsi="Times New Roman" w:cs="Times New Roman"/>
          <w:sz w:val="22"/>
        </w:rPr>
        <w:t xml:space="preserve"> na použitie doma, na cestách alebo v práci.</w:t>
      </w: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B6211E" w:rsidP="002D24E1">
      <w:pPr>
        <w:pStyle w:val="Odsekzoznamu"/>
        <w:numPr>
          <w:ilvl w:val="0"/>
          <w:numId w:val="11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Vyhlásenie o zhode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</w:p>
    <w:p w:rsidR="002D24E1" w:rsidRPr="00B6211E" w:rsidRDefault="00B6211E" w:rsidP="002D24E1">
      <w:pPr>
        <w:pStyle w:val="Pa11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B6211E">
        <w:rPr>
          <w:rStyle w:val="jlqj4b"/>
          <w:rFonts w:ascii="Times New Roman" w:hAnsi="Times New Roman" w:cs="Times New Roman"/>
          <w:sz w:val="22"/>
          <w:szCs w:val="22"/>
        </w:rPr>
        <w:t>Smernica o sprístupňovaní elektrických zariadení</w:t>
      </w:r>
      <w:r>
        <w:rPr>
          <w:rStyle w:val="jlqj4b"/>
          <w:rFonts w:ascii="Times New Roman" w:hAnsi="Times New Roman" w:cs="Times New Roman"/>
          <w:sz w:val="22"/>
          <w:szCs w:val="22"/>
        </w:rPr>
        <w:t xml:space="preserve"> </w:t>
      </w:r>
      <w:r w:rsidRPr="00B6211E">
        <w:rPr>
          <w:rStyle w:val="jlqj4b"/>
          <w:rFonts w:ascii="Times New Roman" w:hAnsi="Times New Roman" w:cs="Times New Roman"/>
          <w:sz w:val="22"/>
          <w:szCs w:val="22"/>
        </w:rPr>
        <w:t>na trhu určených na používanie v určitých medziach napätia:</w:t>
      </w:r>
      <w:r w:rsidR="002D24E1" w:rsidRPr="00B6211E">
        <w:rPr>
          <w:rFonts w:ascii="Times New Roman" w:hAnsi="Times New Roman" w:cs="Times New Roman"/>
          <w:color w:val="211D1E"/>
          <w:sz w:val="22"/>
          <w:szCs w:val="22"/>
          <w:lang w:val="sk-SK"/>
        </w:rPr>
        <w:t xml:space="preserve"> </w:t>
      </w:r>
    </w:p>
    <w:p w:rsidR="002D24E1" w:rsidRPr="00B6211E" w:rsidRDefault="00B6211E" w:rsidP="002D24E1">
      <w:pPr>
        <w:pStyle w:val="Pa11"/>
        <w:spacing w:line="240" w:lineRule="auto"/>
        <w:ind w:left="720"/>
        <w:jc w:val="both"/>
        <w:rPr>
          <w:rFonts w:ascii="Times New Roman" w:hAnsi="Times New Roman" w:cs="Times New Roman"/>
          <w:color w:val="211D1E"/>
          <w:sz w:val="22"/>
          <w:szCs w:val="22"/>
          <w:lang w:val="sk-SK"/>
        </w:rPr>
      </w:pPr>
      <w:r w:rsidRPr="00B6211E">
        <w:rPr>
          <w:rStyle w:val="jlqj4b"/>
          <w:rFonts w:ascii="Times New Roman" w:hAnsi="Times New Roman" w:cs="Times New Roman"/>
          <w:sz w:val="22"/>
          <w:szCs w:val="22"/>
        </w:rPr>
        <w:t>SMERNICA LVD EURÓPSKEHO PARLAMENTU A RADY 2014/35/EÚ</w:t>
      </w:r>
    </w:p>
    <w:p w:rsidR="002D24E1" w:rsidRPr="006F59CB" w:rsidRDefault="00B6211E" w:rsidP="002D24E1">
      <w:pPr>
        <w:pStyle w:val="Pa11"/>
        <w:numPr>
          <w:ilvl w:val="0"/>
          <w:numId w:val="44"/>
        </w:numPr>
        <w:spacing w:line="240" w:lineRule="auto"/>
        <w:jc w:val="both"/>
        <w:rPr>
          <w:rFonts w:asciiTheme="minorBidi" w:hAnsiTheme="minorBidi"/>
          <w:color w:val="211D1E"/>
          <w:sz w:val="22"/>
          <w:szCs w:val="22"/>
          <w:lang w:val="sk-SK"/>
        </w:rPr>
      </w:pPr>
      <w:r w:rsidRPr="00B6211E">
        <w:rPr>
          <w:rStyle w:val="jlqj4b"/>
          <w:rFonts w:ascii="Times New Roman" w:hAnsi="Times New Roman" w:cs="Times New Roman"/>
          <w:sz w:val="22"/>
          <w:szCs w:val="22"/>
        </w:rPr>
        <w:t>Smernica o elektromagnetickej kompatibilite</w:t>
      </w:r>
      <w:r w:rsidR="002D24E1" w:rsidRPr="006F59CB">
        <w:rPr>
          <w:rFonts w:asciiTheme="minorBidi" w:hAnsiTheme="minorBidi"/>
          <w:color w:val="211D1E"/>
          <w:sz w:val="22"/>
          <w:szCs w:val="22"/>
          <w:lang w:val="sk-SK"/>
        </w:rPr>
        <w:t xml:space="preserve">: </w:t>
      </w:r>
    </w:p>
    <w:p w:rsidR="0094587E" w:rsidRPr="00B6211E" w:rsidRDefault="00B6211E" w:rsidP="002D24E1">
      <w:pPr>
        <w:pStyle w:val="Odsekzoznamu"/>
        <w:spacing w:after="0" w:line="240" w:lineRule="auto"/>
        <w:rPr>
          <w:rFonts w:ascii="Times New Roman" w:hAnsi="Times New Roman" w:cs="Times New Roman"/>
          <w:color w:val="211D1E"/>
          <w:sz w:val="22"/>
          <w:lang w:val="sk-SK"/>
        </w:rPr>
      </w:pPr>
      <w:r w:rsidRPr="00B6211E">
        <w:rPr>
          <w:rStyle w:val="jlqj4b"/>
          <w:rFonts w:ascii="Times New Roman" w:hAnsi="Times New Roman" w:cs="Times New Roman"/>
          <w:sz w:val="22"/>
        </w:rPr>
        <w:t>SMERNICA EURÓPSKEHO PARLAMENTU A RADY o EMC 2014/30/EÚ</w:t>
      </w:r>
    </w:p>
    <w:p w:rsidR="002D24E1" w:rsidRPr="006F59CB" w:rsidRDefault="002D24E1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2D24E1" w:rsidRPr="00B6211E" w:rsidRDefault="00B6211E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B6211E">
        <w:rPr>
          <w:rStyle w:val="jlqj4b"/>
          <w:rFonts w:ascii="Times New Roman" w:hAnsi="Times New Roman" w:cs="Times New Roman"/>
          <w:sz w:val="22"/>
        </w:rPr>
        <w:t xml:space="preserve">CE vyhlásenie o zhode zaručuje, že </w:t>
      </w:r>
      <w:r>
        <w:rPr>
          <w:rStyle w:val="jlqj4b"/>
          <w:rFonts w:ascii="Times New Roman" w:hAnsi="Times New Roman" w:cs="Times New Roman"/>
          <w:sz w:val="22"/>
        </w:rPr>
        <w:t>zariadenie</w:t>
      </w:r>
      <w:r w:rsidRPr="00B6211E">
        <w:rPr>
          <w:rStyle w:val="jlqj4b"/>
          <w:rFonts w:ascii="Times New Roman" w:hAnsi="Times New Roman" w:cs="Times New Roman"/>
          <w:sz w:val="22"/>
        </w:rPr>
        <w:t xml:space="preserve"> je bezpečn</w:t>
      </w:r>
      <w:r>
        <w:rPr>
          <w:rStyle w:val="jlqj4b"/>
          <w:rFonts w:ascii="Times New Roman" w:hAnsi="Times New Roman" w:cs="Times New Roman"/>
          <w:sz w:val="22"/>
        </w:rPr>
        <w:t>é</w:t>
      </w:r>
      <w:r w:rsidRPr="00B6211E">
        <w:rPr>
          <w:rStyle w:val="jlqj4b"/>
          <w:rFonts w:ascii="Times New Roman" w:hAnsi="Times New Roman" w:cs="Times New Roman"/>
          <w:sz w:val="22"/>
        </w:rPr>
        <w:t xml:space="preserve"> a bol</w:t>
      </w:r>
      <w:r>
        <w:rPr>
          <w:rStyle w:val="jlqj4b"/>
          <w:rFonts w:ascii="Times New Roman" w:hAnsi="Times New Roman" w:cs="Times New Roman"/>
          <w:sz w:val="22"/>
        </w:rPr>
        <w:t>o</w:t>
      </w:r>
      <w:r w:rsidRPr="00B6211E">
        <w:rPr>
          <w:rStyle w:val="jlqj4b"/>
          <w:rFonts w:ascii="Times New Roman" w:hAnsi="Times New Roman" w:cs="Times New Roman"/>
          <w:sz w:val="22"/>
        </w:rPr>
        <w:t xml:space="preserve"> skontrolovan</w:t>
      </w:r>
      <w:r>
        <w:rPr>
          <w:rStyle w:val="jlqj4b"/>
          <w:rFonts w:ascii="Times New Roman" w:hAnsi="Times New Roman" w:cs="Times New Roman"/>
          <w:sz w:val="22"/>
        </w:rPr>
        <w:t>é</w:t>
      </w:r>
      <w:r w:rsidRPr="00B6211E">
        <w:rPr>
          <w:rStyle w:val="jlqj4b"/>
          <w:rFonts w:ascii="Times New Roman" w:hAnsi="Times New Roman" w:cs="Times New Roman"/>
          <w:sz w:val="22"/>
        </w:rPr>
        <w:t xml:space="preserve"> a testovan</w:t>
      </w:r>
      <w:r>
        <w:rPr>
          <w:rStyle w:val="jlqj4b"/>
          <w:rFonts w:ascii="Times New Roman" w:hAnsi="Times New Roman" w:cs="Times New Roman"/>
          <w:sz w:val="22"/>
        </w:rPr>
        <w:t>é</w:t>
      </w:r>
      <w:r w:rsidRPr="00B6211E">
        <w:rPr>
          <w:rStyle w:val="jlqj4b"/>
          <w:rFonts w:ascii="Times New Roman" w:hAnsi="Times New Roman" w:cs="Times New Roman"/>
          <w:sz w:val="22"/>
        </w:rPr>
        <w:t xml:space="preserve"> na splnenie všetkých požiadaviek uvedených v platných normách, smerniciach a predpisoch.</w:t>
      </w:r>
    </w:p>
    <w:p w:rsidR="002D24E1" w:rsidRDefault="00B6211E" w:rsidP="002D24E1">
      <w:pPr>
        <w:spacing w:after="0" w:line="240" w:lineRule="auto"/>
        <w:rPr>
          <w:rStyle w:val="jlqj4b"/>
          <w:rFonts w:ascii="Times New Roman" w:hAnsi="Times New Roman" w:cs="Times New Roman"/>
          <w:sz w:val="22"/>
        </w:rPr>
      </w:pPr>
      <w:r w:rsidRPr="00B6211E">
        <w:rPr>
          <w:rStyle w:val="jlqj4b"/>
          <w:rFonts w:ascii="Times New Roman" w:hAnsi="Times New Roman" w:cs="Times New Roman"/>
          <w:sz w:val="22"/>
        </w:rPr>
        <w:t>Vyhlásenie o zhode CE s označením CE je u predajcu a je možné ho poskytnúť na žiadosť zákazníka.</w:t>
      </w:r>
    </w:p>
    <w:p w:rsidR="00B6211E" w:rsidRPr="00B6211E" w:rsidRDefault="00B6211E" w:rsidP="002D24E1">
      <w:pPr>
        <w:spacing w:after="0" w:line="240" w:lineRule="auto"/>
        <w:rPr>
          <w:rFonts w:ascii="Times New Roman" w:hAnsi="Times New Roman" w:cs="Times New Roman"/>
          <w:sz w:val="22"/>
          <w:lang w:val="sk-SK"/>
        </w:rPr>
      </w:pPr>
    </w:p>
    <w:p w:rsidR="008E42CE" w:rsidRPr="006F59CB" w:rsidRDefault="00B6211E" w:rsidP="002D24E1">
      <w:pPr>
        <w:pStyle w:val="Odsekzoznamu"/>
        <w:numPr>
          <w:ilvl w:val="0"/>
          <w:numId w:val="11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Odstránenie možných problémov</w:t>
      </w:r>
    </w:p>
    <w:p w:rsidR="00030159" w:rsidRPr="006F59CB" w:rsidRDefault="00030159" w:rsidP="00030159">
      <w:pPr>
        <w:pStyle w:val="Odsekzoznamu"/>
        <w:spacing w:after="0" w:line="240" w:lineRule="auto"/>
        <w:ind w:left="360"/>
        <w:rPr>
          <w:rFonts w:asciiTheme="minorBidi" w:hAnsiTheme="minorBidi"/>
          <w:b/>
          <w:sz w:val="22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8E42CE" w:rsidRPr="006F59CB" w:rsidTr="00BD3F0D">
        <w:tc>
          <w:tcPr>
            <w:tcW w:w="4606" w:type="dxa"/>
            <w:shd w:val="clear" w:color="auto" w:fill="BFBFBF" w:themeFill="background1" w:themeFillShade="BF"/>
          </w:tcPr>
          <w:p w:rsidR="008E42CE" w:rsidRPr="006F59CB" w:rsidRDefault="00E647CB" w:rsidP="00B6211E">
            <w:pPr>
              <w:rPr>
                <w:rFonts w:asciiTheme="minorBidi" w:hAnsiTheme="minorBidi"/>
                <w:b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b/>
                <w:sz w:val="22"/>
                <w:lang w:val="sk-SK"/>
              </w:rPr>
              <w:t>Probl</w:t>
            </w:r>
            <w:r w:rsidR="00B6211E">
              <w:rPr>
                <w:rFonts w:asciiTheme="minorBidi" w:hAnsiTheme="minorBidi"/>
                <w:b/>
                <w:sz w:val="22"/>
                <w:lang w:val="sk-SK"/>
              </w:rPr>
              <w:t>é</w:t>
            </w:r>
            <w:r w:rsidRPr="006F59CB">
              <w:rPr>
                <w:rFonts w:asciiTheme="minorBidi" w:hAnsiTheme="minorBidi"/>
                <w:b/>
                <w:sz w:val="22"/>
                <w:lang w:val="sk-SK"/>
              </w:rPr>
              <w:t>m</w:t>
            </w:r>
            <w:r w:rsidR="008E42CE" w:rsidRPr="006F59CB">
              <w:rPr>
                <w:rFonts w:asciiTheme="minorBidi" w:hAnsiTheme="minorBidi"/>
                <w:b/>
                <w:sz w:val="22"/>
                <w:lang w:val="sk-SK"/>
              </w:rPr>
              <w:t>:</w:t>
            </w:r>
          </w:p>
        </w:tc>
        <w:tc>
          <w:tcPr>
            <w:tcW w:w="4606" w:type="dxa"/>
            <w:shd w:val="clear" w:color="auto" w:fill="BFBFBF" w:themeFill="background1" w:themeFillShade="BF"/>
          </w:tcPr>
          <w:p w:rsidR="008E42CE" w:rsidRPr="006F59CB" w:rsidRDefault="00B6211E" w:rsidP="00B6211E">
            <w:pPr>
              <w:rPr>
                <w:rFonts w:asciiTheme="minorBidi" w:hAnsiTheme="minorBidi"/>
                <w:b/>
                <w:sz w:val="22"/>
                <w:lang w:val="sk-SK"/>
              </w:rPr>
            </w:pPr>
            <w:r>
              <w:rPr>
                <w:rFonts w:asciiTheme="minorBidi" w:hAnsiTheme="minorBidi"/>
                <w:b/>
                <w:sz w:val="22"/>
                <w:lang w:val="sk-SK"/>
              </w:rPr>
              <w:t>Riešenie</w:t>
            </w:r>
            <w:r w:rsidR="008E42CE" w:rsidRPr="006F59CB">
              <w:rPr>
                <w:rFonts w:asciiTheme="minorBidi" w:hAnsiTheme="minorBidi"/>
                <w:b/>
                <w:sz w:val="22"/>
                <w:lang w:val="sk-SK"/>
              </w:rPr>
              <w:t>: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6F59CB" w:rsidRDefault="00B6211E" w:rsidP="00B6211E">
            <w:pPr>
              <w:rPr>
                <w:rFonts w:asciiTheme="minorBidi" w:hAnsiTheme="minorBidi"/>
                <w:sz w:val="22"/>
                <w:lang w:val="sk-SK"/>
              </w:rPr>
            </w:pPr>
            <w:r>
              <w:rPr>
                <w:rFonts w:asciiTheme="minorBidi" w:hAnsiTheme="minorBidi"/>
                <w:sz w:val="22"/>
                <w:lang w:val="sk-SK"/>
              </w:rPr>
              <w:t xml:space="preserve">Pumpa </w:t>
            </w:r>
            <w:r w:rsidRPr="00B6211E">
              <w:rPr>
                <w:rStyle w:val="jlqj4b"/>
                <w:rFonts w:ascii="Times New Roman" w:hAnsi="Times New Roman" w:cs="Times New Roman"/>
                <w:sz w:val="22"/>
              </w:rPr>
              <w:t>nereaguje na stlačenie tlačidla (značka ON).</w:t>
            </w:r>
          </w:p>
        </w:tc>
        <w:tc>
          <w:tcPr>
            <w:tcW w:w="4606" w:type="dxa"/>
          </w:tcPr>
          <w:p w:rsidR="008E42CE" w:rsidRPr="006F59CB" w:rsidRDefault="001A19AE" w:rsidP="00752F4B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-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Je pravdepodobné, že batéria 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>pumpy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je vybitá.</w:t>
            </w:r>
            <w:r w:rsidR="00752F4B" w:rsidRPr="00752F4B">
              <w:rPr>
                <w:rStyle w:val="viiyi"/>
                <w:rFonts w:ascii="Times New Roman" w:hAnsi="Times New Roman" w:cs="Times New Roman"/>
                <w:sz w:val="22"/>
              </w:rPr>
              <w:t xml:space="preserve">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Nabite batériu.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752F4B" w:rsidRDefault="00752F4B" w:rsidP="00752F4B">
            <w:pPr>
              <w:rPr>
                <w:rFonts w:ascii="Times New Roman" w:hAnsi="Times New Roman" w:cs="Times New Roman"/>
                <w:sz w:val="22"/>
                <w:lang w:val="sk-SK"/>
              </w:rPr>
            </w:pPr>
            <w:r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Pumpa nevytvára podtlak v nádobe, </w:t>
            </w:r>
            <w:r>
              <w:rPr>
                <w:rStyle w:val="jlqj4b"/>
                <w:rFonts w:ascii="Times New Roman" w:hAnsi="Times New Roman" w:cs="Times New Roman"/>
                <w:sz w:val="22"/>
              </w:rPr>
              <w:t xml:space="preserve">kanvici </w:t>
            </w:r>
            <w:r w:rsidRPr="00752F4B">
              <w:rPr>
                <w:rStyle w:val="jlqj4b"/>
                <w:rFonts w:ascii="Times New Roman" w:hAnsi="Times New Roman" w:cs="Times New Roman"/>
                <w:sz w:val="22"/>
              </w:rPr>
              <w:t>alebo v nádobe uzavretej univerzálnym vekom alebo vákuum nepretrváva.</w:t>
            </w:r>
          </w:p>
        </w:tc>
        <w:tc>
          <w:tcPr>
            <w:tcW w:w="4606" w:type="dxa"/>
          </w:tcPr>
          <w:p w:rsidR="008E42CE" w:rsidRPr="00752F4B" w:rsidRDefault="001A19AE" w:rsidP="002D24E1">
            <w:pPr>
              <w:rPr>
                <w:rFonts w:ascii="Times New Roman" w:hAnsi="Times New Roman" w:cs="Times New Roman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-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Skontrolujte, či je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správne umiestnené veko vákuovej nádoby, tesnenie a ventil.</w:t>
            </w:r>
          </w:p>
          <w:p w:rsidR="008E42CE" w:rsidRPr="006F59CB" w:rsidRDefault="001A19AE" w:rsidP="002D24E1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-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Skontrolujte, či sú silikónové tesnenie a ventil nádoby čisté a suché.</w:t>
            </w:r>
            <w:r w:rsidR="00752F4B" w:rsidRPr="00752F4B">
              <w:rPr>
                <w:rStyle w:val="viiyi"/>
                <w:rFonts w:ascii="Times New Roman" w:hAnsi="Times New Roman" w:cs="Times New Roman"/>
                <w:sz w:val="22"/>
              </w:rPr>
              <w:t xml:space="preserve">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Ak je to potrebné, vyberte ventil z veka, vyčistite ho a znova ho pripevnite.</w:t>
            </w:r>
            <w:r w:rsidR="00B8195A" w:rsidRPr="006F59CB">
              <w:rPr>
                <w:rFonts w:asciiTheme="minorBidi" w:hAnsiTheme="minorBidi"/>
                <w:sz w:val="22"/>
                <w:lang w:val="sk-SK"/>
              </w:rPr>
              <w:t xml:space="preserve"> 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752F4B" w:rsidRDefault="00752F4B" w:rsidP="00752F4B">
            <w:pPr>
              <w:rPr>
                <w:rFonts w:ascii="Times New Roman" w:hAnsi="Times New Roman" w:cs="Times New Roman"/>
                <w:sz w:val="22"/>
                <w:lang w:val="sk-SK"/>
              </w:rPr>
            </w:pPr>
            <w:r>
              <w:rPr>
                <w:rStyle w:val="jlqj4b"/>
                <w:rFonts w:ascii="Times New Roman" w:hAnsi="Times New Roman" w:cs="Times New Roman"/>
                <w:sz w:val="22"/>
              </w:rPr>
              <w:t>Pumpa</w:t>
            </w:r>
            <w:r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funguje, ale nevytvára v nádobe</w:t>
            </w:r>
            <w:r>
              <w:rPr>
                <w:rStyle w:val="jlqj4b"/>
                <w:rFonts w:ascii="Times New Roman" w:hAnsi="Times New Roman" w:cs="Times New Roman"/>
                <w:sz w:val="22"/>
              </w:rPr>
              <w:t xml:space="preserve"> vákuum</w:t>
            </w:r>
            <w:r w:rsidRPr="00752F4B">
              <w:rPr>
                <w:rStyle w:val="jlqj4b"/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606" w:type="dxa"/>
          </w:tcPr>
          <w:p w:rsidR="008E42CE" w:rsidRPr="00752F4B" w:rsidRDefault="008E42CE" w:rsidP="002D24E1">
            <w:pPr>
              <w:rPr>
                <w:rFonts w:ascii="Times New Roman" w:hAnsi="Times New Roman" w:cs="Times New Roman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-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Počas vákuového balenia stlačte 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>pumpu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v doku obklopujúcom ventil, aby sa medzi 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>pumpou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a oblasťou okolo ventilu vytvorilo tesné tesnenie.</w:t>
            </w:r>
          </w:p>
          <w:p w:rsidR="008E42CE" w:rsidRPr="00752F4B" w:rsidRDefault="008E42CE" w:rsidP="002D24E1">
            <w:pPr>
              <w:rPr>
                <w:rFonts w:ascii="Times New Roman" w:hAnsi="Times New Roman" w:cs="Times New Roman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-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Skontrolujte, či je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správne umiestnené veko vákuovej nádoby, silikónové tesnenie a ventil.</w:t>
            </w:r>
          </w:p>
          <w:p w:rsidR="008E42CE" w:rsidRPr="006F59CB" w:rsidRDefault="006070A9" w:rsidP="002D24E1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-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Skontrolujte, či sú silikónové tesnenie a ventil nádoby čisté a suché.</w:t>
            </w:r>
            <w:r w:rsidR="00752F4B" w:rsidRPr="00752F4B">
              <w:rPr>
                <w:rStyle w:val="viiyi"/>
                <w:rFonts w:ascii="Times New Roman" w:hAnsi="Times New Roman" w:cs="Times New Roman"/>
                <w:sz w:val="22"/>
              </w:rPr>
              <w:t xml:space="preserve">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Ak je to potrebné, vyberte ventil z veka, vyčistite ho a znova ho pripevnite.</w:t>
            </w:r>
          </w:p>
        </w:tc>
      </w:tr>
      <w:tr w:rsidR="008E42CE" w:rsidRPr="006F59CB" w:rsidTr="00BD3F0D">
        <w:tc>
          <w:tcPr>
            <w:tcW w:w="4606" w:type="dxa"/>
          </w:tcPr>
          <w:p w:rsidR="008E42CE" w:rsidRPr="00752F4B" w:rsidRDefault="00752F4B" w:rsidP="002D24E1">
            <w:pPr>
              <w:tabs>
                <w:tab w:val="left" w:pos="1200"/>
              </w:tabs>
              <w:rPr>
                <w:rFonts w:ascii="Times New Roman" w:hAnsi="Times New Roman" w:cs="Times New Roman"/>
                <w:sz w:val="22"/>
                <w:lang w:val="sk-SK"/>
              </w:rPr>
            </w:pPr>
            <w:r w:rsidRPr="00752F4B">
              <w:rPr>
                <w:rStyle w:val="jlqj4b"/>
                <w:rFonts w:ascii="Times New Roman" w:hAnsi="Times New Roman" w:cs="Times New Roman"/>
                <w:sz w:val="22"/>
              </w:rPr>
              <w:t>Problémy, ktoré sa vyskytli, sa nedajú vyriešiť.</w:t>
            </w:r>
          </w:p>
        </w:tc>
        <w:tc>
          <w:tcPr>
            <w:tcW w:w="4606" w:type="dxa"/>
          </w:tcPr>
          <w:p w:rsidR="008E42CE" w:rsidRPr="006F59CB" w:rsidRDefault="001073DF" w:rsidP="00752F4B">
            <w:pPr>
              <w:rPr>
                <w:rFonts w:asciiTheme="minorBidi" w:hAnsiTheme="minorBidi"/>
                <w:sz w:val="22"/>
                <w:lang w:val="sk-SK"/>
              </w:rPr>
            </w:pPr>
            <w:r w:rsidRPr="006F59CB">
              <w:rPr>
                <w:rFonts w:asciiTheme="minorBidi" w:hAnsiTheme="minorBidi"/>
                <w:sz w:val="22"/>
                <w:lang w:val="sk-SK"/>
              </w:rPr>
              <w:t xml:space="preserve">-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Musíte kontaktovať 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>servisné stredisko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.</w:t>
            </w:r>
            <w:r w:rsidR="00752F4B" w:rsidRPr="00752F4B">
              <w:rPr>
                <w:rStyle w:val="viiyi"/>
                <w:rFonts w:ascii="Times New Roman" w:hAnsi="Times New Roman" w:cs="Times New Roman"/>
                <w:sz w:val="22"/>
              </w:rPr>
              <w:t xml:space="preserve"> 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Výrobca prevezme zodpovednosť iba za predpokladu, že budete dodržiavať pokyny a nepokúšate sa 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>zariadenia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opraviť</w:t>
            </w:r>
            <w:r w:rsidR="00752F4B">
              <w:rPr>
                <w:rStyle w:val="jlqj4b"/>
                <w:rFonts w:ascii="Times New Roman" w:hAnsi="Times New Roman" w:cs="Times New Roman"/>
                <w:sz w:val="22"/>
              </w:rPr>
              <w:t xml:space="preserve"> svojpomocne</w:t>
            </w:r>
            <w:r w:rsidR="00752F4B" w:rsidRPr="00752F4B">
              <w:rPr>
                <w:rStyle w:val="jlqj4b"/>
                <w:rFonts w:ascii="Times New Roman" w:hAnsi="Times New Roman" w:cs="Times New Roman"/>
                <w:sz w:val="22"/>
              </w:rPr>
              <w:t>.</w:t>
            </w:r>
          </w:p>
        </w:tc>
      </w:tr>
    </w:tbl>
    <w:p w:rsidR="00BD3F0D" w:rsidRPr="006F59CB" w:rsidRDefault="00BD3F0D" w:rsidP="002D24E1">
      <w:pPr>
        <w:spacing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752F4B" w:rsidP="002D24E1">
      <w:pPr>
        <w:pStyle w:val="Odsekzoznamu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2"/>
          <w:lang w:val="sk-SK"/>
        </w:rPr>
      </w:pPr>
      <w:r>
        <w:rPr>
          <w:rFonts w:asciiTheme="minorBidi" w:hAnsiTheme="minorBidi"/>
          <w:b/>
          <w:bCs/>
          <w:sz w:val="22"/>
          <w:lang w:val="sk-SK"/>
        </w:rPr>
        <w:t>Správna likvidácia vákuového zariadenia</w:t>
      </w:r>
    </w:p>
    <w:p w:rsidR="002D24E1" w:rsidRPr="00752F4B" w:rsidRDefault="00752F4B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lastRenderedPageBreak/>
        <w:t>Ak zariadenie alebo jeho časti už nie sú vhodné na použitie, musia sa zlikvidovať na skládke priemyselného odpadu v súlade s platnými predpismi:</w:t>
      </w:r>
    </w:p>
    <w:p w:rsidR="002D24E1" w:rsidRPr="00752F4B" w:rsidRDefault="00752F4B" w:rsidP="002D24E1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>Smernica 2012/19/EÚ o odpade z elektrických a elektronických zariadení (WEEE)</w:t>
      </w:r>
    </w:p>
    <w:p w:rsidR="002D24E1" w:rsidRPr="00752F4B" w:rsidRDefault="00752F4B" w:rsidP="002D24E1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>Smernica 2011/65/EÚ o obmedzení používania určitých nebezpečných látok v elektrických a elektronických zariadeniach</w:t>
      </w:r>
      <w:r w:rsidR="002D24E1" w:rsidRPr="00752F4B">
        <w:rPr>
          <w:rFonts w:ascii="Times New Roman" w:hAnsi="Times New Roman" w:cs="Times New Roman"/>
          <w:color w:val="211D1E"/>
          <w:sz w:val="22"/>
          <w:lang w:val="sk-SK"/>
        </w:rPr>
        <w:t xml:space="preserve"> </w:t>
      </w:r>
    </w:p>
    <w:p w:rsidR="002D24E1" w:rsidRPr="006F59CB" w:rsidRDefault="002D24E1" w:rsidP="002D24E1">
      <w:pPr>
        <w:spacing w:line="240" w:lineRule="auto"/>
        <w:rPr>
          <w:rFonts w:asciiTheme="minorBidi" w:hAnsiTheme="minorBidi"/>
          <w:color w:val="211D1E"/>
          <w:sz w:val="22"/>
          <w:lang w:val="sk-SK"/>
        </w:rPr>
      </w:pPr>
    </w:p>
    <w:p w:rsidR="008E42CE" w:rsidRPr="00752F4B" w:rsidRDefault="002D24E1" w:rsidP="002D24E1">
      <w:pPr>
        <w:spacing w:line="240" w:lineRule="auto"/>
        <w:rPr>
          <w:rFonts w:ascii="Times New Roman" w:hAnsi="Times New Roman" w:cs="Times New Roman"/>
          <w:sz w:val="22"/>
          <w:lang w:val="sk-SK"/>
        </w:rPr>
      </w:pPr>
      <w:r w:rsidRPr="00752F4B">
        <w:rPr>
          <w:rFonts w:ascii="Times New Roman" w:hAnsi="Times New Roman" w:cs="Times New Roman"/>
          <w:noProof/>
          <w:color w:val="211D1E"/>
          <w:sz w:val="22"/>
          <w:lang w:val="sk-SK" w:eastAsia="sk-SK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417195</wp:posOffset>
            </wp:positionV>
            <wp:extent cx="1067435" cy="1371600"/>
            <wp:effectExtent l="19050" t="0" r="0" b="0"/>
            <wp:wrapTight wrapText="bothSides">
              <wp:wrapPolygon edited="0">
                <wp:start x="-385" y="0"/>
                <wp:lineTo x="-385" y="21300"/>
                <wp:lineTo x="21587" y="21300"/>
                <wp:lineTo x="21587" y="0"/>
                <wp:lineTo x="-385" y="0"/>
              </wp:wrapPolygon>
            </wp:wrapTight>
            <wp:docPr id="1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F4B">
        <w:rPr>
          <w:rStyle w:val="jlqj4b"/>
          <w:rFonts w:ascii="Times New Roman" w:hAnsi="Times New Roman" w:cs="Times New Roman"/>
          <w:sz w:val="22"/>
        </w:rPr>
        <w:t>Komponenty</w:t>
      </w:r>
      <w:r w:rsidR="00752F4B" w:rsidRPr="00752F4B">
        <w:rPr>
          <w:rStyle w:val="jlqj4b"/>
          <w:rFonts w:ascii="Times New Roman" w:hAnsi="Times New Roman" w:cs="Times New Roman"/>
          <w:sz w:val="22"/>
        </w:rPr>
        <w:t xml:space="preserve"> a časti</w:t>
      </w:r>
      <w:r w:rsidR="00752F4B">
        <w:rPr>
          <w:rStyle w:val="jlqj4b"/>
          <w:rFonts w:ascii="Times New Roman" w:hAnsi="Times New Roman" w:cs="Times New Roman"/>
          <w:sz w:val="22"/>
        </w:rPr>
        <w:t xml:space="preserve"> predstavujúce nebezečenstvo pre životné prostredie</w:t>
      </w:r>
      <w:r w:rsidR="00752F4B" w:rsidRPr="00752F4B">
        <w:rPr>
          <w:rStyle w:val="jlqj4b"/>
          <w:rFonts w:ascii="Times New Roman" w:hAnsi="Times New Roman" w:cs="Times New Roman"/>
          <w:sz w:val="22"/>
        </w:rPr>
        <w:t xml:space="preserve">, ktoré sú súčasťou </w:t>
      </w:r>
      <w:r w:rsidR="00752F4B">
        <w:rPr>
          <w:rStyle w:val="jlqj4b"/>
          <w:rFonts w:ascii="Times New Roman" w:hAnsi="Times New Roman" w:cs="Times New Roman"/>
          <w:sz w:val="22"/>
        </w:rPr>
        <w:t>zariadenia</w:t>
      </w:r>
      <w:r w:rsidR="00752F4B" w:rsidRPr="00752F4B">
        <w:rPr>
          <w:rStyle w:val="jlqj4b"/>
          <w:rFonts w:ascii="Times New Roman" w:hAnsi="Times New Roman" w:cs="Times New Roman"/>
          <w:sz w:val="22"/>
        </w:rPr>
        <w:t>, musia byť zlikvidované v špecializovaných prevádzkach.</w:t>
      </w:r>
    </w:p>
    <w:p w:rsidR="002D24E1" w:rsidRPr="00752F4B" w:rsidRDefault="00752F4B" w:rsidP="002D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 xml:space="preserve">Symbol na produkte alebo jeho obale označuje, že na konci jeho životnosti </w:t>
      </w:r>
      <w:r>
        <w:rPr>
          <w:rStyle w:val="jlqj4b"/>
          <w:rFonts w:ascii="Times New Roman" w:hAnsi="Times New Roman" w:cs="Times New Roman"/>
          <w:sz w:val="22"/>
        </w:rPr>
        <w:t>nesmie</w:t>
      </w:r>
      <w:r w:rsidRPr="00752F4B">
        <w:rPr>
          <w:rStyle w:val="jlqj4b"/>
          <w:rFonts w:ascii="Times New Roman" w:hAnsi="Times New Roman" w:cs="Times New Roman"/>
          <w:sz w:val="22"/>
        </w:rPr>
        <w:t xml:space="preserve"> byť produkt spracovaný ako bežný domový odpad a musí byť zlikvidovaný v súlade s pokynmi miestneho úradu a na riadne určených miestach.</w:t>
      </w:r>
      <w:r w:rsidRPr="00752F4B">
        <w:rPr>
          <w:rStyle w:val="viiyi"/>
          <w:rFonts w:ascii="Times New Roman" w:hAnsi="Times New Roman" w:cs="Times New Roman"/>
          <w:sz w:val="22"/>
        </w:rPr>
        <w:t xml:space="preserve"> </w:t>
      </w:r>
      <w:r w:rsidRPr="00752F4B">
        <w:rPr>
          <w:rStyle w:val="jlqj4b"/>
          <w:rFonts w:ascii="Times New Roman" w:hAnsi="Times New Roman" w:cs="Times New Roman"/>
          <w:sz w:val="22"/>
        </w:rPr>
        <w:t>Môžete tiež použiť oficiálneho poskytovateľa služieb zberu OEEZ v súlade so smernicou 2002/96/ES.</w:t>
      </w:r>
    </w:p>
    <w:p w:rsidR="002D24E1" w:rsidRPr="00752F4B" w:rsidRDefault="00752F4B" w:rsidP="002D24E1">
      <w:pPr>
        <w:spacing w:line="240" w:lineRule="auto"/>
        <w:rPr>
          <w:rFonts w:ascii="Times New Roman" w:hAnsi="Times New Roman" w:cs="Times New Roman"/>
          <w:color w:val="211D1E"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>Separovaný zber jednotlivých komponentov zariadení EE zabraňuje negatívnym účinkom znečistenia životného prostredia a minimalizuje nebezpečenstvo pre zdravie ľudí, ku ktorému môže dôjsť v dôsledku nesprávnej likvidácie produktu.</w:t>
      </w:r>
      <w:r w:rsidRPr="00752F4B">
        <w:rPr>
          <w:rStyle w:val="viiyi"/>
          <w:rFonts w:ascii="Times New Roman" w:hAnsi="Times New Roman" w:cs="Times New Roman"/>
          <w:sz w:val="22"/>
        </w:rPr>
        <w:t xml:space="preserve"> </w:t>
      </w:r>
      <w:r w:rsidRPr="00752F4B">
        <w:rPr>
          <w:rStyle w:val="jlqj4b"/>
          <w:rFonts w:ascii="Times New Roman" w:hAnsi="Times New Roman" w:cs="Times New Roman"/>
          <w:sz w:val="22"/>
        </w:rPr>
        <w:t>Okrem toho umožňuje opätovné použitie a zhodnotenie materiálu, čím šetrí energiu a suroviny.</w:t>
      </w:r>
      <w:r w:rsidRPr="00752F4B">
        <w:rPr>
          <w:rStyle w:val="viiyi"/>
          <w:rFonts w:ascii="Times New Roman" w:hAnsi="Times New Roman" w:cs="Times New Roman"/>
          <w:sz w:val="22"/>
        </w:rPr>
        <w:t xml:space="preserve"> </w:t>
      </w:r>
      <w:r w:rsidRPr="00752F4B">
        <w:rPr>
          <w:rStyle w:val="jlqj4b"/>
          <w:rFonts w:ascii="Times New Roman" w:hAnsi="Times New Roman" w:cs="Times New Roman"/>
          <w:sz w:val="22"/>
        </w:rPr>
        <w:t>Podrobné informácie o zbere, triedení, opätovnom použití a recyklácii výrobku získate od poskytovateľa služieb zberu WEEE alebo z obchodu, v ktorom ste zariadenie kúpili.</w:t>
      </w:r>
    </w:p>
    <w:p w:rsidR="002D24E1" w:rsidRPr="00752F4B" w:rsidRDefault="00752F4B" w:rsidP="002D24E1">
      <w:pPr>
        <w:spacing w:line="240" w:lineRule="auto"/>
        <w:rPr>
          <w:rFonts w:ascii="Times New Roman" w:hAnsi="Times New Roman" w:cs="Times New Roman"/>
          <w:color w:val="211D1E"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>Dátum výroby BVP100 nájdete na záručnom liste, ktorý ste dostali pri zakúpení.</w:t>
      </w:r>
    </w:p>
    <w:p w:rsidR="008E42CE" w:rsidRPr="006F59CB" w:rsidRDefault="008E42CE" w:rsidP="002D24E1">
      <w:pPr>
        <w:spacing w:line="240" w:lineRule="auto"/>
        <w:rPr>
          <w:rFonts w:asciiTheme="minorBidi" w:hAnsiTheme="minorBidi"/>
          <w:sz w:val="22"/>
          <w:lang w:val="sk-SK"/>
        </w:rPr>
      </w:pPr>
    </w:p>
    <w:p w:rsidR="00A06395" w:rsidRPr="006F59CB" w:rsidRDefault="00752F4B" w:rsidP="002D24E1">
      <w:pPr>
        <w:pStyle w:val="Odsekzoznamu"/>
        <w:numPr>
          <w:ilvl w:val="0"/>
          <w:numId w:val="11"/>
        </w:numPr>
        <w:spacing w:line="240" w:lineRule="auto"/>
        <w:rPr>
          <w:rFonts w:asciiTheme="minorBidi" w:hAnsiTheme="minorBidi"/>
          <w:b/>
          <w:bCs/>
          <w:sz w:val="22"/>
          <w:lang w:val="sk-SK"/>
        </w:rPr>
      </w:pPr>
      <w:r>
        <w:rPr>
          <w:rFonts w:asciiTheme="minorBidi" w:hAnsiTheme="minorBidi"/>
          <w:b/>
          <w:bCs/>
          <w:sz w:val="22"/>
          <w:lang w:val="sk-SK"/>
        </w:rPr>
        <w:t>ZÁRUKA</w:t>
      </w:r>
    </w:p>
    <w:p w:rsidR="008E42CE" w:rsidRPr="00752F4B" w:rsidRDefault="00752F4B" w:rsidP="002D24E1">
      <w:pPr>
        <w:spacing w:line="240" w:lineRule="auto"/>
        <w:rPr>
          <w:rFonts w:ascii="Times New Roman" w:hAnsi="Times New Roman" w:cs="Times New Roman"/>
          <w:iCs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 xml:space="preserve">Táto záruka platí </w:t>
      </w:r>
      <w:r w:rsidRPr="00752F4B">
        <w:rPr>
          <w:rStyle w:val="jlqj4b"/>
          <w:rFonts w:ascii="Times New Roman" w:hAnsi="Times New Roman" w:cs="Times New Roman"/>
          <w:b/>
          <w:sz w:val="22"/>
        </w:rPr>
        <w:t>dva roky</w:t>
      </w:r>
      <w:r w:rsidRPr="00752F4B">
        <w:rPr>
          <w:rStyle w:val="jlqj4b"/>
          <w:rFonts w:ascii="Times New Roman" w:hAnsi="Times New Roman" w:cs="Times New Roman"/>
          <w:sz w:val="22"/>
        </w:rPr>
        <w:t xml:space="preserve"> od dátumu </w:t>
      </w:r>
      <w:r>
        <w:rPr>
          <w:rStyle w:val="jlqj4b"/>
          <w:rFonts w:ascii="Times New Roman" w:hAnsi="Times New Roman" w:cs="Times New Roman"/>
          <w:sz w:val="22"/>
        </w:rPr>
        <w:t>zakúpenia</w:t>
      </w:r>
      <w:r w:rsidRPr="00752F4B">
        <w:rPr>
          <w:rStyle w:val="jlqj4b"/>
          <w:rFonts w:ascii="Times New Roman" w:hAnsi="Times New Roman" w:cs="Times New Roman"/>
          <w:sz w:val="22"/>
        </w:rPr>
        <w:t>.</w:t>
      </w:r>
      <w:r w:rsidRPr="00752F4B">
        <w:rPr>
          <w:rStyle w:val="viiyi"/>
          <w:rFonts w:ascii="Times New Roman" w:hAnsi="Times New Roman" w:cs="Times New Roman"/>
          <w:sz w:val="22"/>
        </w:rPr>
        <w:t xml:space="preserve"> </w:t>
      </w:r>
      <w:r w:rsidRPr="00752F4B">
        <w:rPr>
          <w:rStyle w:val="jlqj4b"/>
          <w:rFonts w:ascii="Times New Roman" w:hAnsi="Times New Roman" w:cs="Times New Roman"/>
          <w:sz w:val="22"/>
        </w:rPr>
        <w:t>Pre záručné služby sa vyžaduje dôkaz o pôvodnom nákupe, takže je dôležité uchovať si potvrdenie o predaji.</w:t>
      </w:r>
    </w:p>
    <w:p w:rsidR="00752F4B" w:rsidRDefault="00752F4B" w:rsidP="002D24E1">
      <w:pPr>
        <w:spacing w:line="240" w:lineRule="auto"/>
        <w:rPr>
          <w:rFonts w:asciiTheme="minorBidi" w:hAnsiTheme="minorBidi"/>
          <w:iCs/>
          <w:sz w:val="22"/>
          <w:lang w:val="sk-SK"/>
        </w:rPr>
      </w:pPr>
    </w:p>
    <w:p w:rsidR="008E42CE" w:rsidRPr="00752F4B" w:rsidRDefault="00752F4B" w:rsidP="002D24E1">
      <w:pPr>
        <w:spacing w:line="240" w:lineRule="auto"/>
        <w:rPr>
          <w:rFonts w:ascii="Times New Roman" w:hAnsi="Times New Roman" w:cs="Times New Roman"/>
          <w:iCs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>Táto záruka sa vzťahuje iba na poruchy spôsobené elektrickými alebo mechanickými poruchami.</w:t>
      </w:r>
      <w:r w:rsidRPr="00752F4B">
        <w:rPr>
          <w:rStyle w:val="viiyi"/>
          <w:rFonts w:ascii="Times New Roman" w:hAnsi="Times New Roman" w:cs="Times New Roman"/>
          <w:sz w:val="22"/>
        </w:rPr>
        <w:t xml:space="preserve"> </w:t>
      </w:r>
      <w:r w:rsidRPr="00752F4B">
        <w:rPr>
          <w:rStyle w:val="jlqj4b"/>
          <w:rFonts w:ascii="Times New Roman" w:hAnsi="Times New Roman" w:cs="Times New Roman"/>
          <w:sz w:val="22"/>
        </w:rPr>
        <w:t xml:space="preserve">Nezahŕňa škody spôsobené vniknutím </w:t>
      </w:r>
      <w:r>
        <w:rPr>
          <w:rStyle w:val="jlqj4b"/>
          <w:rFonts w:ascii="Times New Roman" w:hAnsi="Times New Roman" w:cs="Times New Roman"/>
          <w:sz w:val="22"/>
        </w:rPr>
        <w:t>tekutiny</w:t>
      </w:r>
      <w:r w:rsidRPr="00752F4B">
        <w:rPr>
          <w:rStyle w:val="jlqj4b"/>
          <w:rFonts w:ascii="Times New Roman" w:hAnsi="Times New Roman" w:cs="Times New Roman"/>
          <w:sz w:val="22"/>
        </w:rPr>
        <w:t xml:space="preserve"> do </w:t>
      </w:r>
      <w:r>
        <w:rPr>
          <w:rStyle w:val="jlqj4b"/>
          <w:rFonts w:ascii="Times New Roman" w:hAnsi="Times New Roman" w:cs="Times New Roman"/>
          <w:sz w:val="22"/>
        </w:rPr>
        <w:t>zariadenia</w:t>
      </w:r>
      <w:r w:rsidRPr="00752F4B">
        <w:rPr>
          <w:rStyle w:val="jlqj4b"/>
          <w:rFonts w:ascii="Times New Roman" w:hAnsi="Times New Roman" w:cs="Times New Roman"/>
          <w:sz w:val="22"/>
        </w:rPr>
        <w:t xml:space="preserve"> alebo poruchy spôsobené nedodržaním pokynov výrobcu.</w:t>
      </w:r>
    </w:p>
    <w:p w:rsidR="008E42CE" w:rsidRPr="00752F4B" w:rsidRDefault="00752F4B" w:rsidP="002D24E1">
      <w:pPr>
        <w:spacing w:line="240" w:lineRule="auto"/>
        <w:rPr>
          <w:rFonts w:ascii="Times New Roman" w:hAnsi="Times New Roman" w:cs="Times New Roman"/>
          <w:iCs/>
          <w:sz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</w:rPr>
        <w:t xml:space="preserve">Ak máte akékoľvek pripomienky alebo otázky týkajúce sa fungovania </w:t>
      </w:r>
      <w:r>
        <w:rPr>
          <w:rStyle w:val="jlqj4b"/>
          <w:rFonts w:ascii="Times New Roman" w:hAnsi="Times New Roman" w:cs="Times New Roman"/>
          <w:sz w:val="22"/>
        </w:rPr>
        <w:t>zariadenia</w:t>
      </w:r>
      <w:r w:rsidRPr="00752F4B">
        <w:rPr>
          <w:rStyle w:val="jlqj4b"/>
          <w:rFonts w:ascii="Times New Roman" w:hAnsi="Times New Roman" w:cs="Times New Roman"/>
          <w:sz w:val="22"/>
        </w:rPr>
        <w:t xml:space="preserve"> alebo záruky, kontaktujte nás</w:t>
      </w:r>
      <w:r>
        <w:rPr>
          <w:rStyle w:val="jlqj4b"/>
          <w:rFonts w:ascii="Times New Roman" w:hAnsi="Times New Roman" w:cs="Times New Roman"/>
          <w:sz w:val="22"/>
        </w:rPr>
        <w:t xml:space="preserve"> na adrese</w:t>
      </w:r>
      <w:r w:rsidRPr="00752F4B">
        <w:rPr>
          <w:rStyle w:val="jlqj4b"/>
          <w:rFonts w:ascii="Times New Roman" w:hAnsi="Times New Roman" w:cs="Times New Roman"/>
          <w:sz w:val="22"/>
        </w:rPr>
        <w:t>:</w:t>
      </w:r>
      <w:r w:rsidR="008E42CE" w:rsidRPr="00752F4B">
        <w:rPr>
          <w:rFonts w:ascii="Times New Roman" w:hAnsi="Times New Roman" w:cs="Times New Roman"/>
          <w:iCs/>
          <w:sz w:val="22"/>
          <w:lang w:val="sk-SK"/>
        </w:rPr>
        <w:t xml:space="preserve"> 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/>
          <w:bCs/>
          <w:sz w:val="22"/>
          <w:lang w:val="sk-SK"/>
        </w:rPr>
      </w:pPr>
      <w:r w:rsidRPr="006F59CB">
        <w:rPr>
          <w:rFonts w:asciiTheme="minorBidi" w:hAnsiTheme="minorBidi"/>
          <w:b/>
          <w:bCs/>
          <w:sz w:val="22"/>
          <w:lang w:val="sk-SK"/>
        </w:rPr>
        <w:t>STATUS d.</w:t>
      </w:r>
      <w:r w:rsidR="001528C5" w:rsidRPr="006F59CB">
        <w:rPr>
          <w:rFonts w:asciiTheme="minorBidi" w:hAnsiTheme="minorBidi"/>
          <w:b/>
          <w:bCs/>
          <w:sz w:val="22"/>
          <w:lang w:val="sk-SK"/>
        </w:rPr>
        <w:t xml:space="preserve"> </w:t>
      </w:r>
      <w:r w:rsidRPr="006F59CB">
        <w:rPr>
          <w:rFonts w:asciiTheme="minorBidi" w:hAnsiTheme="minorBidi"/>
          <w:b/>
          <w:bCs/>
          <w:sz w:val="22"/>
          <w:lang w:val="sk-SK"/>
        </w:rPr>
        <w:t>o.</w:t>
      </w:r>
      <w:r w:rsidR="001528C5" w:rsidRPr="006F59CB">
        <w:rPr>
          <w:rFonts w:asciiTheme="minorBidi" w:hAnsiTheme="minorBidi"/>
          <w:b/>
          <w:bCs/>
          <w:sz w:val="22"/>
          <w:lang w:val="sk-SK"/>
        </w:rPr>
        <w:t xml:space="preserve"> </w:t>
      </w:r>
      <w:r w:rsidRPr="006F59CB">
        <w:rPr>
          <w:rFonts w:asciiTheme="minorBidi" w:hAnsiTheme="minorBidi"/>
          <w:b/>
          <w:bCs/>
          <w:sz w:val="22"/>
          <w:lang w:val="sk-SK"/>
        </w:rPr>
        <w:t xml:space="preserve">o. Metlika 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Cs/>
          <w:sz w:val="22"/>
          <w:lang w:val="sk-SK"/>
        </w:rPr>
      </w:pPr>
      <w:r w:rsidRPr="006F59CB">
        <w:rPr>
          <w:rFonts w:asciiTheme="minorBidi" w:hAnsiTheme="minorBidi"/>
          <w:bCs/>
          <w:sz w:val="22"/>
          <w:lang w:val="sk-SK"/>
        </w:rPr>
        <w:t xml:space="preserve">Ulica Belokranjskega odreda 19, 8330 Metlika, 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Cs/>
          <w:sz w:val="22"/>
          <w:lang w:val="sk-SK"/>
        </w:rPr>
      </w:pPr>
      <w:r w:rsidRPr="006F59CB">
        <w:rPr>
          <w:rFonts w:asciiTheme="minorBidi" w:hAnsiTheme="minorBidi"/>
          <w:bCs/>
          <w:sz w:val="22"/>
          <w:lang w:val="sk-SK"/>
        </w:rPr>
        <w:t>Slov</w:t>
      </w:r>
      <w:r w:rsidR="00752F4B">
        <w:rPr>
          <w:rFonts w:asciiTheme="minorBidi" w:hAnsiTheme="minorBidi"/>
          <w:bCs/>
          <w:sz w:val="22"/>
          <w:lang w:val="sk-SK"/>
        </w:rPr>
        <w:t>insko</w:t>
      </w:r>
    </w:p>
    <w:p w:rsidR="008E42CE" w:rsidRPr="006F59CB" w:rsidRDefault="00752F4B" w:rsidP="002D24E1">
      <w:pPr>
        <w:spacing w:after="0" w:line="240" w:lineRule="auto"/>
        <w:rPr>
          <w:rFonts w:asciiTheme="minorBidi" w:hAnsiTheme="minorBidi"/>
          <w:bCs/>
          <w:sz w:val="22"/>
          <w:lang w:val="sk-SK"/>
        </w:rPr>
      </w:pPr>
      <w:r>
        <w:rPr>
          <w:rFonts w:asciiTheme="minorBidi" w:hAnsiTheme="minorBidi"/>
          <w:bCs/>
          <w:sz w:val="22"/>
          <w:lang w:val="sk-SK"/>
        </w:rPr>
        <w:t>Zákaznícka linka</w:t>
      </w:r>
      <w:r w:rsidR="008E42CE" w:rsidRPr="006F59CB">
        <w:rPr>
          <w:rFonts w:asciiTheme="minorBidi" w:hAnsiTheme="minorBidi"/>
          <w:bCs/>
          <w:sz w:val="22"/>
          <w:lang w:val="sk-SK"/>
        </w:rPr>
        <w:t xml:space="preserve">: +386 736 91 </w:t>
      </w:r>
      <w:r w:rsidR="006B35E4" w:rsidRPr="006F59CB">
        <w:rPr>
          <w:rFonts w:asciiTheme="minorBidi" w:hAnsiTheme="minorBidi"/>
          <w:bCs/>
          <w:sz w:val="22"/>
          <w:lang w:val="sk-SK"/>
        </w:rPr>
        <w:t xml:space="preserve">230 </w:t>
      </w: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Cs/>
          <w:sz w:val="22"/>
          <w:lang w:val="sk-SK"/>
        </w:rPr>
      </w:pPr>
      <w:r w:rsidRPr="006F59CB">
        <w:rPr>
          <w:rFonts w:asciiTheme="minorBidi" w:hAnsiTheme="minorBidi"/>
          <w:bCs/>
          <w:sz w:val="22"/>
          <w:lang w:val="sk-SK"/>
        </w:rPr>
        <w:t>E-mail: info@status.si</w:t>
      </w:r>
    </w:p>
    <w:p w:rsidR="008E42CE" w:rsidRPr="006F59CB" w:rsidRDefault="00752F4B" w:rsidP="002D24E1">
      <w:pPr>
        <w:pStyle w:val="Default"/>
        <w:rPr>
          <w:rFonts w:asciiTheme="minorBidi" w:hAnsiTheme="minorBidi" w:cstheme="minorBidi"/>
          <w:bCs/>
          <w:sz w:val="22"/>
          <w:szCs w:val="22"/>
          <w:lang w:val="sk-SK"/>
        </w:rPr>
      </w:pPr>
      <w:r w:rsidRPr="00752F4B">
        <w:rPr>
          <w:rStyle w:val="jlqj4b"/>
          <w:rFonts w:ascii="Times New Roman" w:hAnsi="Times New Roman" w:cs="Times New Roman"/>
          <w:sz w:val="22"/>
          <w:szCs w:val="22"/>
        </w:rPr>
        <w:t>Viac informácií nájdete na našej webovej stránke www.status-innovations.eu.</w:t>
      </w:r>
      <w:r w:rsidR="008E42CE" w:rsidRPr="006F59CB">
        <w:rPr>
          <w:rFonts w:asciiTheme="minorBidi" w:hAnsiTheme="minorBidi" w:cstheme="minorBidi"/>
          <w:bCs/>
          <w:sz w:val="22"/>
          <w:szCs w:val="22"/>
          <w:lang w:val="sk-SK"/>
        </w:rPr>
        <w:t>.</w:t>
      </w:r>
    </w:p>
    <w:p w:rsidR="00A06395" w:rsidRPr="006F59CB" w:rsidRDefault="00A06395" w:rsidP="002D24E1">
      <w:pPr>
        <w:spacing w:after="0" w:line="240" w:lineRule="auto"/>
        <w:rPr>
          <w:rFonts w:asciiTheme="minorBidi" w:hAnsiTheme="minorBidi"/>
          <w:b/>
          <w:bCs/>
          <w:sz w:val="22"/>
          <w:lang w:val="sk-SK"/>
        </w:rPr>
      </w:pPr>
    </w:p>
    <w:p w:rsidR="008E42CE" w:rsidRPr="006F59CB" w:rsidRDefault="008E42CE" w:rsidP="002D24E1">
      <w:pPr>
        <w:spacing w:after="0" w:line="240" w:lineRule="auto"/>
        <w:rPr>
          <w:rFonts w:asciiTheme="minorBidi" w:hAnsiTheme="minorBidi"/>
          <w:b/>
          <w:bCs/>
          <w:sz w:val="22"/>
          <w:lang w:val="sk-SK"/>
        </w:rPr>
      </w:pPr>
    </w:p>
    <w:p w:rsidR="008E42CE" w:rsidRPr="006F59CB" w:rsidRDefault="00752F4B" w:rsidP="002D24E1">
      <w:pPr>
        <w:pStyle w:val="Odsekzoznamu"/>
        <w:numPr>
          <w:ilvl w:val="0"/>
          <w:numId w:val="11"/>
        </w:num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 xml:space="preserve">Súprava elektrickej vákuovej pumpy </w:t>
      </w:r>
      <w:r w:rsidR="00726665" w:rsidRPr="006F59CB">
        <w:rPr>
          <w:rFonts w:asciiTheme="minorBidi" w:hAnsiTheme="minorBidi"/>
          <w:b/>
          <w:sz w:val="22"/>
          <w:lang w:val="sk-SK"/>
        </w:rPr>
        <w:t xml:space="preserve">BVP100 </w:t>
      </w:r>
    </w:p>
    <w:p w:rsidR="003D241A" w:rsidRPr="006F59CB" w:rsidRDefault="003D241A" w:rsidP="002D24E1">
      <w:pPr>
        <w:spacing w:after="0" w:line="240" w:lineRule="auto"/>
        <w:rPr>
          <w:rFonts w:asciiTheme="minorBidi" w:hAnsiTheme="minorBidi"/>
          <w:sz w:val="22"/>
          <w:lang w:val="sk-SK"/>
        </w:rPr>
      </w:pPr>
    </w:p>
    <w:p w:rsidR="008E42CE" w:rsidRPr="006F59CB" w:rsidRDefault="00752F4B" w:rsidP="002D24E1">
      <w:pPr>
        <w:spacing w:after="0" w:line="240" w:lineRule="auto"/>
        <w:rPr>
          <w:rFonts w:asciiTheme="minorBidi" w:hAnsiTheme="minorBidi"/>
          <w:b/>
          <w:sz w:val="22"/>
          <w:lang w:val="sk-SK"/>
        </w:rPr>
      </w:pPr>
      <w:r>
        <w:rPr>
          <w:rFonts w:asciiTheme="minorBidi" w:hAnsiTheme="minorBidi"/>
          <w:b/>
          <w:sz w:val="22"/>
          <w:lang w:val="sk-SK"/>
        </w:rPr>
        <w:t>Táto súprava obsahuje</w:t>
      </w:r>
      <w:r w:rsidR="008E42CE" w:rsidRPr="006F59CB">
        <w:rPr>
          <w:rFonts w:asciiTheme="minorBidi" w:hAnsiTheme="minorBidi"/>
          <w:b/>
          <w:sz w:val="22"/>
          <w:lang w:val="sk-SK"/>
        </w:rPr>
        <w:t>:</w:t>
      </w:r>
    </w:p>
    <w:p w:rsidR="008E42CE" w:rsidRPr="006F59CB" w:rsidRDefault="008E42CE" w:rsidP="002D24E1">
      <w:pPr>
        <w:pStyle w:val="Odsekzoznamu"/>
        <w:numPr>
          <w:ilvl w:val="0"/>
          <w:numId w:val="18"/>
        </w:numPr>
        <w:spacing w:after="0" w:line="240" w:lineRule="auto"/>
        <w:ind w:left="709"/>
        <w:rPr>
          <w:rFonts w:asciiTheme="minorBidi" w:hAnsiTheme="minorBidi"/>
          <w:sz w:val="22"/>
          <w:lang w:val="sk-SK"/>
        </w:rPr>
      </w:pPr>
      <w:r w:rsidRPr="006F59CB">
        <w:rPr>
          <w:rFonts w:asciiTheme="minorBidi" w:hAnsiTheme="minorBidi"/>
          <w:sz w:val="22"/>
          <w:lang w:val="sk-SK"/>
        </w:rPr>
        <w:t xml:space="preserve">1 </w:t>
      </w:r>
      <w:r w:rsidR="00752F4B">
        <w:rPr>
          <w:rFonts w:asciiTheme="minorBidi" w:hAnsiTheme="minorBidi"/>
          <w:sz w:val="22"/>
          <w:lang w:val="sk-SK"/>
        </w:rPr>
        <w:t>elektrickú vákuovú</w:t>
      </w:r>
      <w:r w:rsidRPr="006F59CB">
        <w:rPr>
          <w:rFonts w:asciiTheme="minorBidi" w:hAnsiTheme="minorBidi"/>
          <w:sz w:val="22"/>
          <w:lang w:val="sk-SK"/>
        </w:rPr>
        <w:t xml:space="preserve"> </w:t>
      </w:r>
      <w:r w:rsidR="00726665" w:rsidRPr="006F59CB">
        <w:rPr>
          <w:rFonts w:asciiTheme="minorBidi" w:hAnsiTheme="minorBidi"/>
          <w:sz w:val="22"/>
          <w:lang w:val="sk-SK"/>
        </w:rPr>
        <w:t>pump</w:t>
      </w:r>
      <w:r w:rsidR="00752F4B">
        <w:rPr>
          <w:rFonts w:asciiTheme="minorBidi" w:hAnsiTheme="minorBidi"/>
          <w:sz w:val="22"/>
          <w:lang w:val="sk-SK"/>
        </w:rPr>
        <w:t>u</w:t>
      </w:r>
      <w:r w:rsidRPr="006F59CB">
        <w:rPr>
          <w:rFonts w:asciiTheme="minorBidi" w:hAnsiTheme="minorBidi"/>
          <w:sz w:val="22"/>
          <w:lang w:val="sk-SK"/>
        </w:rPr>
        <w:t xml:space="preserve"> BVP100</w:t>
      </w:r>
    </w:p>
    <w:p w:rsidR="008E42CE" w:rsidRPr="006F59CB" w:rsidRDefault="008E42CE" w:rsidP="002D24E1">
      <w:pPr>
        <w:pStyle w:val="Odsekzoznamu"/>
        <w:numPr>
          <w:ilvl w:val="0"/>
          <w:numId w:val="18"/>
        </w:numPr>
        <w:spacing w:after="0" w:line="240" w:lineRule="auto"/>
        <w:ind w:left="709"/>
        <w:rPr>
          <w:rFonts w:asciiTheme="minorBidi" w:hAnsiTheme="minorBidi"/>
          <w:sz w:val="22"/>
          <w:lang w:val="sk-SK"/>
        </w:rPr>
      </w:pPr>
      <w:r w:rsidRPr="006F59CB">
        <w:rPr>
          <w:rFonts w:asciiTheme="minorBidi" w:hAnsiTheme="minorBidi"/>
          <w:sz w:val="22"/>
          <w:lang w:val="sk-SK"/>
        </w:rPr>
        <w:t xml:space="preserve">1 </w:t>
      </w:r>
      <w:r w:rsidR="00752F4B">
        <w:rPr>
          <w:rFonts w:asciiTheme="minorBidi" w:hAnsiTheme="minorBidi"/>
          <w:sz w:val="22"/>
          <w:lang w:val="sk-SK"/>
        </w:rPr>
        <w:t>nabíjací kábel</w:t>
      </w:r>
      <w:r w:rsidRPr="006F59CB">
        <w:rPr>
          <w:rFonts w:asciiTheme="minorBidi" w:hAnsiTheme="minorBidi"/>
          <w:sz w:val="22"/>
          <w:lang w:val="sk-SK"/>
        </w:rPr>
        <w:t xml:space="preserve"> USB 2.0/</w:t>
      </w:r>
      <w:r w:rsidR="00726665" w:rsidRPr="006F59CB">
        <w:rPr>
          <w:rFonts w:asciiTheme="minorBidi" w:hAnsiTheme="minorBidi"/>
          <w:sz w:val="22"/>
          <w:lang w:val="sk-SK"/>
        </w:rPr>
        <w:t>mi</w:t>
      </w:r>
      <w:r w:rsidR="00752F4B">
        <w:rPr>
          <w:rFonts w:asciiTheme="minorBidi" w:hAnsiTheme="minorBidi"/>
          <w:sz w:val="22"/>
          <w:lang w:val="sk-SK"/>
        </w:rPr>
        <w:t>k</w:t>
      </w:r>
      <w:r w:rsidR="00726665" w:rsidRPr="006F59CB">
        <w:rPr>
          <w:rFonts w:asciiTheme="minorBidi" w:hAnsiTheme="minorBidi"/>
          <w:sz w:val="22"/>
          <w:lang w:val="sk-SK"/>
        </w:rPr>
        <w:t>ro</w:t>
      </w:r>
      <w:r w:rsidRPr="006F59CB">
        <w:rPr>
          <w:rFonts w:asciiTheme="minorBidi" w:hAnsiTheme="minorBidi"/>
          <w:sz w:val="22"/>
          <w:lang w:val="sk-SK"/>
        </w:rPr>
        <w:t xml:space="preserve"> USB</w:t>
      </w:r>
    </w:p>
    <w:p w:rsidR="008E42CE" w:rsidRPr="006F59CB" w:rsidRDefault="00726665" w:rsidP="002D24E1">
      <w:pPr>
        <w:pStyle w:val="Odsekzoznamu"/>
        <w:numPr>
          <w:ilvl w:val="0"/>
          <w:numId w:val="18"/>
        </w:numPr>
        <w:spacing w:after="0" w:line="240" w:lineRule="auto"/>
        <w:ind w:left="709"/>
        <w:rPr>
          <w:rFonts w:asciiTheme="minorBidi" w:hAnsiTheme="minorBidi"/>
          <w:sz w:val="22"/>
          <w:lang w:val="sk-SK"/>
        </w:rPr>
      </w:pPr>
      <w:r w:rsidRPr="006F59CB">
        <w:rPr>
          <w:rFonts w:asciiTheme="minorBidi" w:hAnsiTheme="minorBidi"/>
          <w:sz w:val="22"/>
          <w:lang w:val="sk-SK"/>
        </w:rPr>
        <w:t xml:space="preserve">1 </w:t>
      </w:r>
      <w:r w:rsidR="00752F4B">
        <w:rPr>
          <w:rFonts w:asciiTheme="minorBidi" w:hAnsiTheme="minorBidi"/>
          <w:sz w:val="22"/>
          <w:lang w:val="sk-SK"/>
        </w:rPr>
        <w:t>návod na obsluhu</w:t>
      </w:r>
    </w:p>
    <w:sectPr w:rsidR="008E42CE" w:rsidRPr="006F59CB" w:rsidSect="00CC7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1A9" w:rsidRDefault="003471A9" w:rsidP="00BD3F0D">
      <w:pPr>
        <w:spacing w:after="0" w:line="240" w:lineRule="auto"/>
      </w:pPr>
      <w:r>
        <w:separator/>
      </w:r>
    </w:p>
  </w:endnote>
  <w:endnote w:type="continuationSeparator" w:id="0">
    <w:p w:rsidR="003471A9" w:rsidRDefault="003471A9" w:rsidP="00BD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Demi Cond">
    <w:altName w:val="Franklin Gothic Demi Cond"/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1A9" w:rsidRDefault="003471A9" w:rsidP="00BD3F0D">
      <w:pPr>
        <w:spacing w:after="0" w:line="240" w:lineRule="auto"/>
      </w:pPr>
      <w:r>
        <w:separator/>
      </w:r>
    </w:p>
  </w:footnote>
  <w:footnote w:type="continuationSeparator" w:id="0">
    <w:p w:rsidR="003471A9" w:rsidRDefault="003471A9" w:rsidP="00BD3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5BF"/>
    <w:multiLevelType w:val="hybridMultilevel"/>
    <w:tmpl w:val="A5287FA2"/>
    <w:lvl w:ilvl="0" w:tplc="1D4AF4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37B9A"/>
    <w:multiLevelType w:val="hybridMultilevel"/>
    <w:tmpl w:val="3BDA7712"/>
    <w:lvl w:ilvl="0" w:tplc="D9201CEE">
      <w:start w:val="1"/>
      <w:numFmt w:val="lowerLetter"/>
      <w:lvlText w:val="%1.)"/>
      <w:lvlJc w:val="left"/>
      <w:pPr>
        <w:ind w:left="840" w:hanging="720"/>
      </w:pPr>
      <w:rPr>
        <w:rFonts w:hint="default"/>
        <w:color w:val="211D1E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D93728E"/>
    <w:multiLevelType w:val="hybridMultilevel"/>
    <w:tmpl w:val="A96AD87E"/>
    <w:lvl w:ilvl="0" w:tplc="46CE9C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A66D7"/>
    <w:multiLevelType w:val="hybridMultilevel"/>
    <w:tmpl w:val="10CA62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F749C"/>
    <w:multiLevelType w:val="multilevel"/>
    <w:tmpl w:val="BF42D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1872AB6"/>
    <w:multiLevelType w:val="hybridMultilevel"/>
    <w:tmpl w:val="6494F266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149BD"/>
    <w:multiLevelType w:val="hybridMultilevel"/>
    <w:tmpl w:val="3648D8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923"/>
    <w:multiLevelType w:val="hybridMultilevel"/>
    <w:tmpl w:val="D98452BA"/>
    <w:lvl w:ilvl="0" w:tplc="4B184F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27287D"/>
    <w:multiLevelType w:val="hybridMultilevel"/>
    <w:tmpl w:val="E66C5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6B2236"/>
    <w:multiLevelType w:val="hybridMultilevel"/>
    <w:tmpl w:val="3B8E3F4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40C3A"/>
    <w:multiLevelType w:val="hybridMultilevel"/>
    <w:tmpl w:val="7C9E3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772DC4"/>
    <w:multiLevelType w:val="hybridMultilevel"/>
    <w:tmpl w:val="74F67582"/>
    <w:lvl w:ilvl="0" w:tplc="1D4AF41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C4469"/>
    <w:multiLevelType w:val="multilevel"/>
    <w:tmpl w:val="70F255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5492735"/>
    <w:multiLevelType w:val="hybridMultilevel"/>
    <w:tmpl w:val="A720E4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B06FC"/>
    <w:multiLevelType w:val="hybridMultilevel"/>
    <w:tmpl w:val="28187A2E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2462BB"/>
    <w:multiLevelType w:val="hybridMultilevel"/>
    <w:tmpl w:val="C9460A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01B5F"/>
    <w:multiLevelType w:val="hybridMultilevel"/>
    <w:tmpl w:val="D74286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6076D"/>
    <w:multiLevelType w:val="hybridMultilevel"/>
    <w:tmpl w:val="2CBA52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5D0A62"/>
    <w:multiLevelType w:val="hybridMultilevel"/>
    <w:tmpl w:val="99F86A9E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C7554F"/>
    <w:multiLevelType w:val="hybridMultilevel"/>
    <w:tmpl w:val="A7028A40"/>
    <w:lvl w:ilvl="0" w:tplc="F9E42610">
      <w:start w:val="1"/>
      <w:numFmt w:val="lowerLetter"/>
      <w:lvlText w:val="%1.)"/>
      <w:lvlJc w:val="left"/>
      <w:pPr>
        <w:ind w:left="420" w:hanging="360"/>
      </w:pPr>
      <w:rPr>
        <w:rFonts w:hint="default"/>
        <w:color w:val="211D1E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827745C"/>
    <w:multiLevelType w:val="hybridMultilevel"/>
    <w:tmpl w:val="8E56DE18"/>
    <w:lvl w:ilvl="0" w:tplc="DC961868">
      <w:start w:val="4"/>
      <w:numFmt w:val="bullet"/>
      <w:lvlText w:val="•"/>
      <w:lvlJc w:val="left"/>
      <w:pPr>
        <w:ind w:left="5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E74130"/>
    <w:multiLevelType w:val="hybridMultilevel"/>
    <w:tmpl w:val="26F02E24"/>
    <w:lvl w:ilvl="0" w:tplc="DC961868">
      <w:start w:val="4"/>
      <w:numFmt w:val="bullet"/>
      <w:lvlText w:val="•"/>
      <w:lvlJc w:val="left"/>
      <w:pPr>
        <w:ind w:left="5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F53E5A"/>
    <w:multiLevelType w:val="multilevel"/>
    <w:tmpl w:val="469A0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3A924005"/>
    <w:multiLevelType w:val="hybridMultilevel"/>
    <w:tmpl w:val="7D580EBA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B450F3"/>
    <w:multiLevelType w:val="hybridMultilevel"/>
    <w:tmpl w:val="7D2203EA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238C5"/>
    <w:multiLevelType w:val="hybridMultilevel"/>
    <w:tmpl w:val="436633D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9A7132"/>
    <w:multiLevelType w:val="multilevel"/>
    <w:tmpl w:val="9F4E12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F9B319A"/>
    <w:multiLevelType w:val="hybridMultilevel"/>
    <w:tmpl w:val="1A2C692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237A38"/>
    <w:multiLevelType w:val="hybridMultilevel"/>
    <w:tmpl w:val="24BEE036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F65AF"/>
    <w:multiLevelType w:val="hybridMultilevel"/>
    <w:tmpl w:val="6AB66288"/>
    <w:lvl w:ilvl="0" w:tplc="081C5710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211D1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9E2D90"/>
    <w:multiLevelType w:val="hybridMultilevel"/>
    <w:tmpl w:val="962C9F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9D3C9B"/>
    <w:multiLevelType w:val="hybridMultilevel"/>
    <w:tmpl w:val="B40239D6"/>
    <w:lvl w:ilvl="0" w:tplc="DC961868">
      <w:start w:val="4"/>
      <w:numFmt w:val="bullet"/>
      <w:lvlText w:val="•"/>
      <w:lvlJc w:val="left"/>
      <w:pPr>
        <w:ind w:left="5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32">
    <w:nsid w:val="58B610F2"/>
    <w:multiLevelType w:val="hybridMultilevel"/>
    <w:tmpl w:val="804A0E68"/>
    <w:lvl w:ilvl="0" w:tplc="0728F132">
      <w:start w:val="6"/>
      <w:numFmt w:val="bullet"/>
      <w:lvlText w:val="•"/>
      <w:lvlJc w:val="left"/>
      <w:pPr>
        <w:ind w:left="720" w:hanging="360"/>
      </w:pPr>
      <w:rPr>
        <w:rFonts w:ascii="Franklin Gothic Book" w:eastAsiaTheme="minorEastAsia" w:hAnsi="Franklin Gothic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B7129E"/>
    <w:multiLevelType w:val="hybridMultilevel"/>
    <w:tmpl w:val="98E63A3E"/>
    <w:lvl w:ilvl="0" w:tplc="0AF6F7A2">
      <w:start w:val="1"/>
      <w:numFmt w:val="lowerLetter"/>
      <w:lvlText w:val="%1.)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>
    <w:nsid w:val="5B2850AB"/>
    <w:multiLevelType w:val="hybridMultilevel"/>
    <w:tmpl w:val="E0C0E40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07D15"/>
    <w:multiLevelType w:val="hybridMultilevel"/>
    <w:tmpl w:val="B35672FC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E186C"/>
    <w:multiLevelType w:val="hybridMultilevel"/>
    <w:tmpl w:val="40902E3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E0B0F04"/>
    <w:multiLevelType w:val="hybridMultilevel"/>
    <w:tmpl w:val="A1362AF6"/>
    <w:lvl w:ilvl="0" w:tplc="1D4AF41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D6438A"/>
    <w:multiLevelType w:val="hybridMultilevel"/>
    <w:tmpl w:val="861C43E2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C73A6E"/>
    <w:multiLevelType w:val="hybridMultilevel"/>
    <w:tmpl w:val="C0B0DC36"/>
    <w:lvl w:ilvl="0" w:tplc="E85825A0">
      <w:start w:val="1"/>
      <w:numFmt w:val="lowerLetter"/>
      <w:lvlText w:val="%1.)"/>
      <w:lvlJc w:val="left"/>
      <w:pPr>
        <w:ind w:left="6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0" w:hanging="360"/>
      </w:pPr>
    </w:lvl>
    <w:lvl w:ilvl="2" w:tplc="0424001B" w:tentative="1">
      <w:start w:val="1"/>
      <w:numFmt w:val="lowerRoman"/>
      <w:lvlText w:val="%3."/>
      <w:lvlJc w:val="right"/>
      <w:pPr>
        <w:ind w:left="2080" w:hanging="180"/>
      </w:pPr>
    </w:lvl>
    <w:lvl w:ilvl="3" w:tplc="0424000F" w:tentative="1">
      <w:start w:val="1"/>
      <w:numFmt w:val="decimal"/>
      <w:lvlText w:val="%4."/>
      <w:lvlJc w:val="left"/>
      <w:pPr>
        <w:ind w:left="2800" w:hanging="360"/>
      </w:pPr>
    </w:lvl>
    <w:lvl w:ilvl="4" w:tplc="04240019" w:tentative="1">
      <w:start w:val="1"/>
      <w:numFmt w:val="lowerLetter"/>
      <w:lvlText w:val="%5."/>
      <w:lvlJc w:val="left"/>
      <w:pPr>
        <w:ind w:left="3520" w:hanging="360"/>
      </w:pPr>
    </w:lvl>
    <w:lvl w:ilvl="5" w:tplc="0424001B" w:tentative="1">
      <w:start w:val="1"/>
      <w:numFmt w:val="lowerRoman"/>
      <w:lvlText w:val="%6."/>
      <w:lvlJc w:val="right"/>
      <w:pPr>
        <w:ind w:left="4240" w:hanging="180"/>
      </w:pPr>
    </w:lvl>
    <w:lvl w:ilvl="6" w:tplc="0424000F" w:tentative="1">
      <w:start w:val="1"/>
      <w:numFmt w:val="decimal"/>
      <w:lvlText w:val="%7."/>
      <w:lvlJc w:val="left"/>
      <w:pPr>
        <w:ind w:left="4960" w:hanging="360"/>
      </w:pPr>
    </w:lvl>
    <w:lvl w:ilvl="7" w:tplc="04240019" w:tentative="1">
      <w:start w:val="1"/>
      <w:numFmt w:val="lowerLetter"/>
      <w:lvlText w:val="%8."/>
      <w:lvlJc w:val="left"/>
      <w:pPr>
        <w:ind w:left="5680" w:hanging="360"/>
      </w:pPr>
    </w:lvl>
    <w:lvl w:ilvl="8" w:tplc="0424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0">
    <w:nsid w:val="676F61CC"/>
    <w:multiLevelType w:val="hybridMultilevel"/>
    <w:tmpl w:val="2C96C9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D30A2B"/>
    <w:multiLevelType w:val="hybridMultilevel"/>
    <w:tmpl w:val="94805F7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DA618C"/>
    <w:multiLevelType w:val="hybridMultilevel"/>
    <w:tmpl w:val="155A88E2"/>
    <w:lvl w:ilvl="0" w:tplc="0728F132">
      <w:start w:val="6"/>
      <w:numFmt w:val="bullet"/>
      <w:lvlText w:val="•"/>
      <w:lvlJc w:val="left"/>
      <w:pPr>
        <w:ind w:left="720" w:hanging="360"/>
      </w:pPr>
      <w:rPr>
        <w:rFonts w:ascii="Franklin Gothic Book" w:eastAsiaTheme="minorEastAsia" w:hAnsi="Franklin Gothic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935851"/>
    <w:multiLevelType w:val="hybridMultilevel"/>
    <w:tmpl w:val="B4222E86"/>
    <w:lvl w:ilvl="0" w:tplc="9594D2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C4295C"/>
    <w:multiLevelType w:val="hybridMultilevel"/>
    <w:tmpl w:val="0910F3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896981"/>
    <w:multiLevelType w:val="hybridMultilevel"/>
    <w:tmpl w:val="D6C625DC"/>
    <w:lvl w:ilvl="0" w:tplc="82CC5ECA">
      <w:start w:val="1"/>
      <w:numFmt w:val="lowerLetter"/>
      <w:lvlText w:val="%1.)"/>
      <w:lvlJc w:val="left"/>
      <w:pPr>
        <w:ind w:left="6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0" w:hanging="360"/>
      </w:pPr>
    </w:lvl>
    <w:lvl w:ilvl="2" w:tplc="0424001B" w:tentative="1">
      <w:start w:val="1"/>
      <w:numFmt w:val="lowerRoman"/>
      <w:lvlText w:val="%3."/>
      <w:lvlJc w:val="right"/>
      <w:pPr>
        <w:ind w:left="2080" w:hanging="180"/>
      </w:pPr>
    </w:lvl>
    <w:lvl w:ilvl="3" w:tplc="0424000F" w:tentative="1">
      <w:start w:val="1"/>
      <w:numFmt w:val="decimal"/>
      <w:lvlText w:val="%4."/>
      <w:lvlJc w:val="left"/>
      <w:pPr>
        <w:ind w:left="2800" w:hanging="360"/>
      </w:pPr>
    </w:lvl>
    <w:lvl w:ilvl="4" w:tplc="04240019" w:tentative="1">
      <w:start w:val="1"/>
      <w:numFmt w:val="lowerLetter"/>
      <w:lvlText w:val="%5."/>
      <w:lvlJc w:val="left"/>
      <w:pPr>
        <w:ind w:left="3520" w:hanging="360"/>
      </w:pPr>
    </w:lvl>
    <w:lvl w:ilvl="5" w:tplc="0424001B" w:tentative="1">
      <w:start w:val="1"/>
      <w:numFmt w:val="lowerRoman"/>
      <w:lvlText w:val="%6."/>
      <w:lvlJc w:val="right"/>
      <w:pPr>
        <w:ind w:left="4240" w:hanging="180"/>
      </w:pPr>
    </w:lvl>
    <w:lvl w:ilvl="6" w:tplc="0424000F" w:tentative="1">
      <w:start w:val="1"/>
      <w:numFmt w:val="decimal"/>
      <w:lvlText w:val="%7."/>
      <w:lvlJc w:val="left"/>
      <w:pPr>
        <w:ind w:left="4960" w:hanging="360"/>
      </w:pPr>
    </w:lvl>
    <w:lvl w:ilvl="7" w:tplc="04240019" w:tentative="1">
      <w:start w:val="1"/>
      <w:numFmt w:val="lowerLetter"/>
      <w:lvlText w:val="%8."/>
      <w:lvlJc w:val="left"/>
      <w:pPr>
        <w:ind w:left="5680" w:hanging="360"/>
      </w:pPr>
    </w:lvl>
    <w:lvl w:ilvl="8" w:tplc="0424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6">
    <w:nsid w:val="7D3B0B76"/>
    <w:multiLevelType w:val="hybridMultilevel"/>
    <w:tmpl w:val="9A124DF8"/>
    <w:lvl w:ilvl="0" w:tplc="0424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3"/>
  </w:num>
  <w:num w:numId="4">
    <w:abstractNumId w:val="30"/>
  </w:num>
  <w:num w:numId="5">
    <w:abstractNumId w:val="6"/>
  </w:num>
  <w:num w:numId="6">
    <w:abstractNumId w:val="9"/>
  </w:num>
  <w:num w:numId="7">
    <w:abstractNumId w:val="42"/>
  </w:num>
  <w:num w:numId="8">
    <w:abstractNumId w:val="32"/>
  </w:num>
  <w:num w:numId="9">
    <w:abstractNumId w:val="2"/>
  </w:num>
  <w:num w:numId="10">
    <w:abstractNumId w:val="4"/>
  </w:num>
  <w:num w:numId="11">
    <w:abstractNumId w:val="12"/>
  </w:num>
  <w:num w:numId="12">
    <w:abstractNumId w:val="7"/>
  </w:num>
  <w:num w:numId="13">
    <w:abstractNumId w:val="8"/>
  </w:num>
  <w:num w:numId="14">
    <w:abstractNumId w:val="0"/>
  </w:num>
  <w:num w:numId="15">
    <w:abstractNumId w:val="37"/>
  </w:num>
  <w:num w:numId="16">
    <w:abstractNumId w:val="3"/>
  </w:num>
  <w:num w:numId="17">
    <w:abstractNumId w:val="40"/>
  </w:num>
  <w:num w:numId="18">
    <w:abstractNumId w:val="36"/>
  </w:num>
  <w:num w:numId="19">
    <w:abstractNumId w:val="44"/>
  </w:num>
  <w:num w:numId="20">
    <w:abstractNumId w:val="11"/>
  </w:num>
  <w:num w:numId="21">
    <w:abstractNumId w:val="17"/>
  </w:num>
  <w:num w:numId="22">
    <w:abstractNumId w:val="25"/>
  </w:num>
  <w:num w:numId="23">
    <w:abstractNumId w:val="27"/>
  </w:num>
  <w:num w:numId="24">
    <w:abstractNumId w:val="34"/>
  </w:num>
  <w:num w:numId="25">
    <w:abstractNumId w:val="10"/>
  </w:num>
  <w:num w:numId="26">
    <w:abstractNumId w:val="15"/>
  </w:num>
  <w:num w:numId="27">
    <w:abstractNumId w:val="41"/>
  </w:num>
  <w:num w:numId="28">
    <w:abstractNumId w:val="14"/>
  </w:num>
  <w:num w:numId="29">
    <w:abstractNumId w:val="29"/>
  </w:num>
  <w:num w:numId="30">
    <w:abstractNumId w:val="28"/>
  </w:num>
  <w:num w:numId="31">
    <w:abstractNumId w:val="45"/>
  </w:num>
  <w:num w:numId="32">
    <w:abstractNumId w:val="35"/>
  </w:num>
  <w:num w:numId="33">
    <w:abstractNumId w:val="39"/>
  </w:num>
  <w:num w:numId="34">
    <w:abstractNumId w:val="46"/>
  </w:num>
  <w:num w:numId="35">
    <w:abstractNumId w:val="31"/>
  </w:num>
  <w:num w:numId="36">
    <w:abstractNumId w:val="20"/>
  </w:num>
  <w:num w:numId="37">
    <w:abstractNumId w:val="5"/>
  </w:num>
  <w:num w:numId="38">
    <w:abstractNumId w:val="33"/>
  </w:num>
  <w:num w:numId="39">
    <w:abstractNumId w:val="43"/>
  </w:num>
  <w:num w:numId="40">
    <w:abstractNumId w:val="1"/>
  </w:num>
  <w:num w:numId="41">
    <w:abstractNumId w:val="38"/>
  </w:num>
  <w:num w:numId="42">
    <w:abstractNumId w:val="23"/>
  </w:num>
  <w:num w:numId="43">
    <w:abstractNumId w:val="19"/>
  </w:num>
  <w:num w:numId="44">
    <w:abstractNumId w:val="24"/>
  </w:num>
  <w:num w:numId="45">
    <w:abstractNumId w:val="18"/>
  </w:num>
  <w:num w:numId="46">
    <w:abstractNumId w:val="21"/>
  </w:num>
  <w:num w:numId="4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4D6"/>
    <w:rsid w:val="00030159"/>
    <w:rsid w:val="000D06E6"/>
    <w:rsid w:val="000E578B"/>
    <w:rsid w:val="000F4B01"/>
    <w:rsid w:val="001073DF"/>
    <w:rsid w:val="001262E1"/>
    <w:rsid w:val="0013108B"/>
    <w:rsid w:val="0013489F"/>
    <w:rsid w:val="001528C5"/>
    <w:rsid w:val="00153EED"/>
    <w:rsid w:val="001769B5"/>
    <w:rsid w:val="001A19AE"/>
    <w:rsid w:val="001F6E62"/>
    <w:rsid w:val="002531D4"/>
    <w:rsid w:val="00262712"/>
    <w:rsid w:val="002D24E1"/>
    <w:rsid w:val="002E21EF"/>
    <w:rsid w:val="002E3E21"/>
    <w:rsid w:val="002E5AE4"/>
    <w:rsid w:val="002F6377"/>
    <w:rsid w:val="003471A9"/>
    <w:rsid w:val="00385978"/>
    <w:rsid w:val="003A59C6"/>
    <w:rsid w:val="003B668D"/>
    <w:rsid w:val="003D241A"/>
    <w:rsid w:val="00402809"/>
    <w:rsid w:val="004060C9"/>
    <w:rsid w:val="004225BD"/>
    <w:rsid w:val="004E31D7"/>
    <w:rsid w:val="004E4D89"/>
    <w:rsid w:val="00517FCC"/>
    <w:rsid w:val="00560DCC"/>
    <w:rsid w:val="00595954"/>
    <w:rsid w:val="005A3085"/>
    <w:rsid w:val="005D7332"/>
    <w:rsid w:val="006070A9"/>
    <w:rsid w:val="006A14D6"/>
    <w:rsid w:val="006A5C6E"/>
    <w:rsid w:val="006B35E4"/>
    <w:rsid w:val="006D51AE"/>
    <w:rsid w:val="006F59CB"/>
    <w:rsid w:val="00725B03"/>
    <w:rsid w:val="00726665"/>
    <w:rsid w:val="00741833"/>
    <w:rsid w:val="00752F4B"/>
    <w:rsid w:val="0078749F"/>
    <w:rsid w:val="00793FDF"/>
    <w:rsid w:val="007E33AD"/>
    <w:rsid w:val="008073DA"/>
    <w:rsid w:val="00825699"/>
    <w:rsid w:val="0083369C"/>
    <w:rsid w:val="00845A80"/>
    <w:rsid w:val="008B4783"/>
    <w:rsid w:val="008B5A45"/>
    <w:rsid w:val="008E42CE"/>
    <w:rsid w:val="00926C06"/>
    <w:rsid w:val="00945473"/>
    <w:rsid w:val="0094587E"/>
    <w:rsid w:val="009D05AB"/>
    <w:rsid w:val="009E1B4F"/>
    <w:rsid w:val="00A06395"/>
    <w:rsid w:val="00A23DBF"/>
    <w:rsid w:val="00A24303"/>
    <w:rsid w:val="00A271EA"/>
    <w:rsid w:val="00A82F26"/>
    <w:rsid w:val="00AA0678"/>
    <w:rsid w:val="00AD64EB"/>
    <w:rsid w:val="00AF1C09"/>
    <w:rsid w:val="00B03FEE"/>
    <w:rsid w:val="00B50784"/>
    <w:rsid w:val="00B6211E"/>
    <w:rsid w:val="00B8195A"/>
    <w:rsid w:val="00BA69FD"/>
    <w:rsid w:val="00BD3F0D"/>
    <w:rsid w:val="00C02D06"/>
    <w:rsid w:val="00C03CE5"/>
    <w:rsid w:val="00C43382"/>
    <w:rsid w:val="00C46CE3"/>
    <w:rsid w:val="00C62D62"/>
    <w:rsid w:val="00CB645C"/>
    <w:rsid w:val="00CC71A2"/>
    <w:rsid w:val="00CE3E9F"/>
    <w:rsid w:val="00D12CB2"/>
    <w:rsid w:val="00D2318B"/>
    <w:rsid w:val="00DC4190"/>
    <w:rsid w:val="00E3632E"/>
    <w:rsid w:val="00E410B6"/>
    <w:rsid w:val="00E647CB"/>
    <w:rsid w:val="00E66770"/>
    <w:rsid w:val="00E71E92"/>
    <w:rsid w:val="00EF40E5"/>
    <w:rsid w:val="00EF44B6"/>
    <w:rsid w:val="00EF59FE"/>
    <w:rsid w:val="00F02487"/>
    <w:rsid w:val="00F06663"/>
    <w:rsid w:val="00F11FF0"/>
    <w:rsid w:val="00F50E7C"/>
    <w:rsid w:val="00F7512A"/>
    <w:rsid w:val="00FA520C"/>
    <w:rsid w:val="00FF29F0"/>
    <w:rsid w:val="00FF335D"/>
    <w:rsid w:val="00F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2CE"/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8E42C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E42CE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42CE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E42CE"/>
    <w:rPr>
      <w:rFonts w:ascii="Arial" w:eastAsiaTheme="majorEastAsia" w:hAnsi="Arial" w:cstheme="majorBidi"/>
      <w:b/>
      <w:bCs/>
      <w:sz w:val="20"/>
      <w:szCs w:val="26"/>
    </w:rPr>
  </w:style>
  <w:style w:type="paragraph" w:styleId="Odsekzoznamu">
    <w:name w:val="List Paragraph"/>
    <w:basedOn w:val="Normlny"/>
    <w:uiPriority w:val="34"/>
    <w:qFormat/>
    <w:rsid w:val="008E42CE"/>
    <w:pPr>
      <w:ind w:left="720"/>
      <w:contextualSpacing/>
    </w:pPr>
  </w:style>
  <w:style w:type="table" w:styleId="Mriekatabuky">
    <w:name w:val="Table Grid"/>
    <w:basedOn w:val="Normlnatabuka"/>
    <w:uiPriority w:val="59"/>
    <w:rsid w:val="008E4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E42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42CE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42CE"/>
    <w:rPr>
      <w:rFonts w:ascii="Arial" w:hAnsi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2C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E42CE"/>
    <w:rPr>
      <w:color w:val="0000FF" w:themeColor="hyperlink"/>
      <w:u w:val="single"/>
    </w:rPr>
  </w:style>
  <w:style w:type="paragraph" w:customStyle="1" w:styleId="Pa8">
    <w:name w:val="Pa8"/>
    <w:basedOn w:val="Normlny"/>
    <w:next w:val="Normlny"/>
    <w:uiPriority w:val="99"/>
    <w:rsid w:val="00E3632E"/>
    <w:pPr>
      <w:autoSpaceDE w:val="0"/>
      <w:autoSpaceDN w:val="0"/>
      <w:adjustRightInd w:val="0"/>
      <w:spacing w:after="0" w:line="361" w:lineRule="atLeast"/>
    </w:pPr>
    <w:rPr>
      <w:rFonts w:ascii="Franklin Gothic Demi Cond" w:hAnsi="Franklin Gothic Demi Cond"/>
      <w:sz w:val="24"/>
      <w:szCs w:val="24"/>
    </w:rPr>
  </w:style>
  <w:style w:type="paragraph" w:customStyle="1" w:styleId="Pa10">
    <w:name w:val="Pa10"/>
    <w:basedOn w:val="Normlny"/>
    <w:next w:val="Normlny"/>
    <w:uiPriority w:val="99"/>
    <w:rsid w:val="00E3632E"/>
    <w:pPr>
      <w:autoSpaceDE w:val="0"/>
      <w:autoSpaceDN w:val="0"/>
      <w:adjustRightInd w:val="0"/>
      <w:spacing w:after="0" w:line="181" w:lineRule="atLeast"/>
    </w:pPr>
    <w:rPr>
      <w:rFonts w:ascii="Franklin Gothic Demi Cond" w:hAnsi="Franklin Gothic Demi Cond"/>
      <w:sz w:val="24"/>
      <w:szCs w:val="24"/>
    </w:rPr>
  </w:style>
  <w:style w:type="character" w:customStyle="1" w:styleId="A7">
    <w:name w:val="A7"/>
    <w:uiPriority w:val="99"/>
    <w:rsid w:val="00E3632E"/>
    <w:rPr>
      <w:rFonts w:ascii="Franklin Gothic Book" w:hAnsi="Franklin Gothic Book" w:cs="Franklin Gothic Book"/>
      <w:color w:val="221E1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BD3F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3F0D"/>
    <w:rPr>
      <w:rFonts w:ascii="Arial" w:hAnsi="Arial"/>
      <w:sz w:val="20"/>
    </w:rPr>
  </w:style>
  <w:style w:type="paragraph" w:styleId="Pta">
    <w:name w:val="footer"/>
    <w:basedOn w:val="Normlny"/>
    <w:link w:val="PtaChar"/>
    <w:uiPriority w:val="99"/>
    <w:unhideWhenUsed/>
    <w:rsid w:val="00BD3F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3F0D"/>
    <w:rPr>
      <w:rFonts w:ascii="Arial" w:hAnsi="Arial"/>
      <w:sz w:val="20"/>
    </w:rPr>
  </w:style>
  <w:style w:type="paragraph" w:customStyle="1" w:styleId="Pa9">
    <w:name w:val="Pa9"/>
    <w:basedOn w:val="Normlny"/>
    <w:next w:val="Normlny"/>
    <w:uiPriority w:val="99"/>
    <w:rsid w:val="002531D4"/>
    <w:pPr>
      <w:autoSpaceDE w:val="0"/>
      <w:autoSpaceDN w:val="0"/>
      <w:adjustRightInd w:val="0"/>
      <w:spacing w:after="0" w:line="181" w:lineRule="atLeast"/>
    </w:pPr>
    <w:rPr>
      <w:rFonts w:ascii="Franklin Gothic Medium" w:hAnsi="Franklin Gothic Medium"/>
      <w:sz w:val="24"/>
      <w:szCs w:val="24"/>
    </w:rPr>
  </w:style>
  <w:style w:type="character" w:customStyle="1" w:styleId="A4">
    <w:name w:val="A4"/>
    <w:uiPriority w:val="99"/>
    <w:rsid w:val="002531D4"/>
    <w:rPr>
      <w:rFonts w:cs="Franklin Gothic Medium"/>
      <w:color w:val="211D1E"/>
      <w:sz w:val="16"/>
      <w:szCs w:val="16"/>
    </w:rPr>
  </w:style>
  <w:style w:type="paragraph" w:customStyle="1" w:styleId="Pa12">
    <w:name w:val="Pa12"/>
    <w:basedOn w:val="Normlny"/>
    <w:next w:val="Normlny"/>
    <w:uiPriority w:val="99"/>
    <w:rsid w:val="00D2318B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character" w:customStyle="1" w:styleId="A8">
    <w:name w:val="A8"/>
    <w:uiPriority w:val="99"/>
    <w:rsid w:val="00D2318B"/>
    <w:rPr>
      <w:rFonts w:cs="Franklin Gothic Book"/>
      <w:color w:val="211D1E"/>
      <w:sz w:val="26"/>
      <w:szCs w:val="26"/>
    </w:rPr>
  </w:style>
  <w:style w:type="paragraph" w:customStyle="1" w:styleId="Pa13">
    <w:name w:val="Pa13"/>
    <w:basedOn w:val="Normlny"/>
    <w:next w:val="Normlny"/>
    <w:uiPriority w:val="99"/>
    <w:rsid w:val="00D2318B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paragraph" w:customStyle="1" w:styleId="Pa14">
    <w:name w:val="Pa14"/>
    <w:basedOn w:val="Normlny"/>
    <w:next w:val="Normlny"/>
    <w:uiPriority w:val="99"/>
    <w:rsid w:val="00D2318B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paragraph" w:customStyle="1" w:styleId="Pa7">
    <w:name w:val="Pa7"/>
    <w:basedOn w:val="Normlny"/>
    <w:next w:val="Normlny"/>
    <w:uiPriority w:val="99"/>
    <w:rsid w:val="00D2318B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paragraph" w:customStyle="1" w:styleId="Pa4">
    <w:name w:val="Pa4"/>
    <w:basedOn w:val="Normlny"/>
    <w:next w:val="Normlny"/>
    <w:uiPriority w:val="99"/>
    <w:rsid w:val="00D2318B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character" w:customStyle="1" w:styleId="A6">
    <w:name w:val="A6"/>
    <w:uiPriority w:val="99"/>
    <w:rsid w:val="00D2318B"/>
    <w:rPr>
      <w:rFonts w:cs="Franklin Gothic Book"/>
      <w:color w:val="211D1E"/>
      <w:sz w:val="18"/>
      <w:szCs w:val="18"/>
    </w:rPr>
  </w:style>
  <w:style w:type="paragraph" w:customStyle="1" w:styleId="Default">
    <w:name w:val="Default"/>
    <w:rsid w:val="002D24E1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2D24E1"/>
    <w:pPr>
      <w:spacing w:line="24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2D24E1"/>
    <w:pPr>
      <w:spacing w:line="18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2D24E1"/>
    <w:pPr>
      <w:spacing w:line="24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2D24E1"/>
    <w:pPr>
      <w:spacing w:line="241" w:lineRule="atLeast"/>
    </w:pPr>
    <w:rPr>
      <w:rFonts w:cstheme="minorBidi"/>
      <w:color w:val="auto"/>
    </w:rPr>
  </w:style>
  <w:style w:type="character" w:customStyle="1" w:styleId="viiyi">
    <w:name w:val="viiyi"/>
    <w:basedOn w:val="Predvolenpsmoodseku"/>
    <w:rsid w:val="00F11FF0"/>
  </w:style>
  <w:style w:type="character" w:customStyle="1" w:styleId="jlqj4b">
    <w:name w:val="jlqj4b"/>
    <w:basedOn w:val="Predvolenpsmoodseku"/>
    <w:rsid w:val="00F11F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us-innovations.eu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1824</Words>
  <Characters>10397</Characters>
  <Application>Microsoft Office Word</Application>
  <DocSecurity>0</DocSecurity>
  <Lines>86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</dc:creator>
  <cp:lastModifiedBy>Marek</cp:lastModifiedBy>
  <cp:revision>17</cp:revision>
  <dcterms:created xsi:type="dcterms:W3CDTF">2021-01-21T11:22:00Z</dcterms:created>
  <dcterms:modified xsi:type="dcterms:W3CDTF">2021-01-21T13:27:00Z</dcterms:modified>
</cp:coreProperties>
</file>