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FAAEF" w14:textId="5C42643D" w:rsidR="00FB7A31" w:rsidRDefault="00000000" w:rsidP="00C4538C">
      <w:pPr>
        <w:spacing w:after="52" w:line="259" w:lineRule="auto"/>
        <w:ind w:left="-1" w:firstLine="0"/>
        <w:rPr>
          <w:b/>
          <w:sz w:val="56"/>
          <w:szCs w:val="56"/>
        </w:rPr>
      </w:pPr>
      <w:r>
        <w:rPr>
          <w:rFonts w:ascii="Calibri" w:eastAsia="Calibri" w:hAnsi="Calibri" w:cs="Calibri"/>
        </w:rPr>
        <w:t xml:space="preserve"> </w:t>
      </w:r>
    </w:p>
    <w:p w14:paraId="566935B3" w14:textId="0E99248D" w:rsidR="00DF4623" w:rsidRPr="00DF4623" w:rsidRDefault="00FB7A31" w:rsidP="00E764E2">
      <w:pPr>
        <w:spacing w:after="259" w:line="259" w:lineRule="auto"/>
        <w:ind w:left="0" w:firstLine="0"/>
        <w:jc w:val="center"/>
      </w:pPr>
      <w:r w:rsidRPr="00FB7A31">
        <w:rPr>
          <w:b/>
          <w:sz w:val="56"/>
          <w:szCs w:val="56"/>
        </w:rPr>
        <w:t xml:space="preserve">Projektor </w:t>
      </w:r>
      <w:proofErr w:type="spellStart"/>
      <w:r w:rsidRPr="00FB7A31">
        <w:rPr>
          <w:b/>
          <w:sz w:val="56"/>
          <w:szCs w:val="56"/>
        </w:rPr>
        <w:t>Helmer</w:t>
      </w:r>
      <w:proofErr w:type="spellEnd"/>
      <w:r w:rsidRPr="00FB7A31">
        <w:rPr>
          <w:b/>
          <w:sz w:val="56"/>
          <w:szCs w:val="56"/>
        </w:rPr>
        <w:t xml:space="preserve"> SP </w:t>
      </w:r>
      <w:r w:rsidR="00E764E2">
        <w:rPr>
          <w:b/>
          <w:sz w:val="56"/>
          <w:szCs w:val="56"/>
        </w:rPr>
        <w:t>7</w:t>
      </w:r>
      <w:r w:rsidRPr="00FB7A31">
        <w:rPr>
          <w:b/>
          <w:sz w:val="56"/>
          <w:szCs w:val="56"/>
        </w:rPr>
        <w:t xml:space="preserve">00 HD </w:t>
      </w:r>
      <w:r>
        <w:rPr>
          <w:b/>
          <w:sz w:val="56"/>
          <w:szCs w:val="56"/>
        </w:rPr>
        <w:br/>
      </w:r>
      <w:r>
        <w:rPr>
          <w:b/>
          <w:szCs w:val="24"/>
        </w:rPr>
        <w:br/>
      </w:r>
      <w:r w:rsidRPr="00FB7A31">
        <w:rPr>
          <w:b/>
          <w:sz w:val="36"/>
          <w:szCs w:val="36"/>
        </w:rPr>
        <w:t>(uživatelský manuál)</w:t>
      </w:r>
      <w:r>
        <w:rPr>
          <w:b/>
        </w:rPr>
        <w:t xml:space="preserve"> </w:t>
      </w:r>
      <w:r>
        <w:rPr>
          <w:b/>
        </w:rPr>
        <w:tab/>
      </w:r>
    </w:p>
    <w:p w14:paraId="6C510A04" w14:textId="51B58392" w:rsidR="00DF4623" w:rsidRPr="00DF4623" w:rsidRDefault="00B86B7D" w:rsidP="00DF4623">
      <w:r>
        <w:rPr>
          <w:noProof/>
        </w:rPr>
        <mc:AlternateContent>
          <mc:Choice Requires="wps">
            <w:drawing>
              <wp:inline distT="0" distB="0" distL="0" distR="0" wp14:anchorId="5BDED433" wp14:editId="2183A09E">
                <wp:extent cx="304800" cy="304800"/>
                <wp:effectExtent l="0" t="0" r="0" b="0"/>
                <wp:docPr id="76008893" name="Obdélní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7AF3D2" id="Obdélník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76B2966" w14:textId="0A27DD71" w:rsidR="00DF4623" w:rsidRPr="00DF4623" w:rsidRDefault="00E764E2" w:rsidP="00DF4623">
      <w:r>
        <w:rPr>
          <w:noProof/>
        </w:rPr>
        <w:drawing>
          <wp:inline distT="0" distB="0" distL="0" distR="0" wp14:anchorId="2A459956" wp14:editId="007118F0">
            <wp:extent cx="5543550" cy="5046601"/>
            <wp:effectExtent l="0" t="0" r="0" b="0"/>
            <wp:docPr id="122118931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885" cy="504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49E58" w14:textId="77777777" w:rsidR="00DF4623" w:rsidRPr="00DF4623" w:rsidRDefault="00DF4623" w:rsidP="00DF4623"/>
    <w:p w14:paraId="6F82A325" w14:textId="77777777" w:rsidR="00DF4623" w:rsidRPr="00DF4623" w:rsidRDefault="00DF4623" w:rsidP="00DF4623"/>
    <w:p w14:paraId="28E96CDD" w14:textId="4772AB7E" w:rsidR="003C0E81" w:rsidRPr="007E50FF" w:rsidRDefault="003C0E81" w:rsidP="00DF4623">
      <w:pPr>
        <w:tabs>
          <w:tab w:val="left" w:pos="153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Calibri"/>
          <w:szCs w:val="24"/>
        </w:rPr>
      </w:pPr>
      <w:r w:rsidRPr="007E50FF">
        <w:rPr>
          <w:szCs w:val="24"/>
        </w:rPr>
        <w:t xml:space="preserve">Děkujeme za zakoupení </w:t>
      </w:r>
      <w:r>
        <w:rPr>
          <w:szCs w:val="24"/>
        </w:rPr>
        <w:t>projektoru</w:t>
      </w:r>
      <w:r w:rsidRPr="007E50FF">
        <w:rPr>
          <w:szCs w:val="24"/>
        </w:rPr>
        <w:t xml:space="preserve">. </w:t>
      </w:r>
      <w:r w:rsidRPr="007E50FF">
        <w:rPr>
          <w:rFonts w:ascii="Calibri" w:hAnsi="Calibri" w:cs="Calibri"/>
          <w:szCs w:val="24"/>
        </w:rPr>
        <w:t>Tato příručka obsahuje podrobný popis použití, poskytne Vám</w:t>
      </w:r>
    </w:p>
    <w:p w14:paraId="40986649" w14:textId="0441ADD5" w:rsidR="00A87382" w:rsidRDefault="003C0E81" w:rsidP="00DF4623">
      <w:pPr>
        <w:autoSpaceDE w:val="0"/>
        <w:autoSpaceDN w:val="0"/>
        <w:adjustRightInd w:val="0"/>
        <w:spacing w:after="0" w:line="240" w:lineRule="auto"/>
      </w:pPr>
      <w:r w:rsidRPr="007E50FF">
        <w:rPr>
          <w:rFonts w:ascii="Calibri" w:hAnsi="Calibri" w:cs="Calibri"/>
          <w:szCs w:val="24"/>
        </w:rPr>
        <w:t>informace o produktu, včetně provozu a technických specifikací. Přečtěte si, prosím, pozorně tento návod před zahájením práce s </w:t>
      </w:r>
      <w:r>
        <w:rPr>
          <w:rFonts w:ascii="Calibri" w:hAnsi="Calibri" w:cs="Calibri"/>
          <w:szCs w:val="24"/>
        </w:rPr>
        <w:t>projektorem</w:t>
      </w:r>
      <w:r w:rsidRPr="007E50FF">
        <w:rPr>
          <w:rFonts w:ascii="Calibri" w:hAnsi="Calibri" w:cs="Calibri"/>
          <w:szCs w:val="24"/>
        </w:rPr>
        <w:t>.</w:t>
      </w:r>
      <w:r>
        <w:rPr>
          <w:rFonts w:ascii="Calibri" w:hAnsi="Calibri" w:cs="Calibri"/>
          <w:szCs w:val="24"/>
        </w:rPr>
        <w:t xml:space="preserve"> </w:t>
      </w:r>
      <w:r w:rsidRPr="007E50FF">
        <w:rPr>
          <w:rStyle w:val="hps"/>
          <w:szCs w:val="24"/>
        </w:rPr>
        <w:t>Doufáme, že</w:t>
      </w:r>
      <w:r w:rsidRPr="007E50FF">
        <w:rPr>
          <w:szCs w:val="24"/>
        </w:rPr>
        <w:t xml:space="preserve"> </w:t>
      </w:r>
      <w:r w:rsidRPr="007E50FF">
        <w:rPr>
          <w:rStyle w:val="hps"/>
          <w:szCs w:val="24"/>
        </w:rPr>
        <w:t>výrobek</w:t>
      </w:r>
      <w:r w:rsidRPr="007E50FF">
        <w:rPr>
          <w:szCs w:val="24"/>
        </w:rPr>
        <w:t xml:space="preserve"> </w:t>
      </w:r>
      <w:r w:rsidRPr="007E50FF">
        <w:rPr>
          <w:rStyle w:val="hps"/>
          <w:szCs w:val="24"/>
        </w:rPr>
        <w:t>uspokojí Vaše potřeby</w:t>
      </w:r>
      <w:r w:rsidRPr="007E50FF">
        <w:rPr>
          <w:szCs w:val="24"/>
        </w:rPr>
        <w:t xml:space="preserve"> </w:t>
      </w:r>
      <w:r w:rsidRPr="007E50FF">
        <w:rPr>
          <w:rStyle w:val="hps"/>
          <w:szCs w:val="24"/>
        </w:rPr>
        <w:t>a bude Vám</w:t>
      </w:r>
      <w:r w:rsidRPr="007E50FF">
        <w:rPr>
          <w:szCs w:val="24"/>
        </w:rPr>
        <w:t xml:space="preserve"> </w:t>
      </w:r>
      <w:r w:rsidRPr="007E50FF">
        <w:rPr>
          <w:rStyle w:val="hps"/>
          <w:szCs w:val="24"/>
        </w:rPr>
        <w:t>sloužit po</w:t>
      </w:r>
      <w:r w:rsidRPr="007E50FF">
        <w:rPr>
          <w:szCs w:val="24"/>
        </w:rPr>
        <w:t xml:space="preserve"> </w:t>
      </w:r>
      <w:r w:rsidRPr="007E50FF">
        <w:rPr>
          <w:rStyle w:val="hps"/>
          <w:szCs w:val="24"/>
        </w:rPr>
        <w:t>dlouhou dobu.</w:t>
      </w:r>
      <w:r>
        <w:rPr>
          <w:rStyle w:val="hps"/>
          <w:szCs w:val="24"/>
        </w:rPr>
        <w:t xml:space="preserve"> </w:t>
      </w:r>
      <w:r w:rsidRPr="007E50FF">
        <w:rPr>
          <w:szCs w:val="24"/>
        </w:rPr>
        <w:t>Vezměte také prosím na vědomí, že specifikace a informace vážící se k tomuto produktu jsou předmětem úprav, jakákoliv případná změna bude zahrnuta v aktuálním vydání manuálu. Výrobce nenese odpovědnost za případné chyby či opomenutí v tomto dokumentu.</w:t>
      </w:r>
    </w:p>
    <w:p w14:paraId="56823FF9" w14:textId="5F2318D3" w:rsidR="00A87382" w:rsidRDefault="00000000">
      <w:pPr>
        <w:spacing w:after="0" w:line="259" w:lineRule="auto"/>
        <w:ind w:left="0" w:firstLine="0"/>
      </w:pPr>
      <w:r>
        <w:rPr>
          <w:b/>
        </w:rPr>
        <w:lastRenderedPageBreak/>
        <w:tab/>
      </w:r>
    </w:p>
    <w:p w14:paraId="5DDD1BCB" w14:textId="2FBDA628" w:rsidR="00A87382" w:rsidRPr="00814458" w:rsidRDefault="0082325A" w:rsidP="00E764E2">
      <w:pPr>
        <w:pStyle w:val="Nadpis1"/>
        <w:ind w:left="0" w:firstLine="0"/>
        <w:rPr>
          <w:sz w:val="40"/>
          <w:szCs w:val="40"/>
        </w:rPr>
      </w:pPr>
      <w:r w:rsidRPr="00814458">
        <w:rPr>
          <w:sz w:val="40"/>
          <w:szCs w:val="40"/>
        </w:rPr>
        <w:t>Ovládací prvky</w:t>
      </w:r>
      <w:r w:rsidR="00971EE5">
        <w:rPr>
          <w:sz w:val="40"/>
          <w:szCs w:val="40"/>
        </w:rPr>
        <w:t xml:space="preserve"> projektoru</w:t>
      </w:r>
    </w:p>
    <w:p w14:paraId="31AE1882" w14:textId="02B54594" w:rsidR="0082325A" w:rsidRDefault="00E764E2">
      <w:pPr>
        <w:spacing w:after="229"/>
        <w:ind w:right="2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3B021F" wp14:editId="78E664A0">
                <wp:simplePos x="0" y="0"/>
                <wp:positionH relativeFrom="margin">
                  <wp:posOffset>513715</wp:posOffset>
                </wp:positionH>
                <wp:positionV relativeFrom="paragraph">
                  <wp:posOffset>170815</wp:posOffset>
                </wp:positionV>
                <wp:extent cx="1038225" cy="333375"/>
                <wp:effectExtent l="0" t="0" r="28575" b="28575"/>
                <wp:wrapNone/>
                <wp:docPr id="68750525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794C5DE" w14:textId="11DBA27D" w:rsidR="00E764E2" w:rsidRPr="00E764E2" w:rsidRDefault="00E764E2">
                            <w:pPr>
                              <w:ind w:left="0"/>
                              <w:rPr>
                                <w:sz w:val="32"/>
                                <w:szCs w:val="32"/>
                              </w:rPr>
                            </w:pPr>
                            <w:r w:rsidRPr="00E764E2">
                              <w:rPr>
                                <w:sz w:val="32"/>
                                <w:szCs w:val="32"/>
                              </w:rPr>
                              <w:t>Objektiv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3B021F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left:0;text-align:left;margin-left:40.45pt;margin-top:13.45pt;width:81.75pt;height:26.25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" fillcolor="white [3201]" strokecolor="white [3212]" strokeweight=".5pt">
                <v:textbox>
                  <w:txbxContent>
                    <w:p w14:paraId="1794C5DE" w14:textId="11DBA27D" w:rsidR="00E764E2" w:rsidRPr="00E764E2" w:rsidRDefault="00E764E2">
                      <w:pPr>
                        <w:ind w:left="0"/>
                        <w:rPr>
                          <w:sz w:val="32"/>
                          <w:szCs w:val="32"/>
                        </w:rPr>
                      </w:pPr>
                      <w:r w:rsidRPr="00E764E2">
                        <w:rPr>
                          <w:sz w:val="32"/>
                          <w:szCs w:val="32"/>
                        </w:rPr>
                        <w:t>Objektiv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80254C" w14:textId="1083EEC7" w:rsidR="00A87382" w:rsidRDefault="00E764E2" w:rsidP="00814458">
      <w:pPr>
        <w:spacing w:after="0" w:line="259" w:lineRule="auto"/>
        <w:ind w:left="-1" w:right="419"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27BC7B" wp14:editId="6CCEDD9C">
                <wp:simplePos x="0" y="0"/>
                <wp:positionH relativeFrom="margin">
                  <wp:posOffset>923290</wp:posOffset>
                </wp:positionH>
                <wp:positionV relativeFrom="paragraph">
                  <wp:posOffset>2545080</wp:posOffset>
                </wp:positionV>
                <wp:extent cx="1228725" cy="333375"/>
                <wp:effectExtent l="0" t="0" r="28575" b="28575"/>
                <wp:wrapNone/>
                <wp:docPr id="324736415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4A1CD2E" w14:textId="39AEB754" w:rsidR="00E764E2" w:rsidRPr="00E764E2" w:rsidRDefault="00E764E2" w:rsidP="00E764E2">
                            <w:pPr>
                              <w:ind w:left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Reproduktor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27BC7B" id="_x0000_s1027" type="#_x0000_t202" style="position:absolute;left:0;text-align:left;margin-left:72.7pt;margin-top:200.4pt;width:96.75pt;height:26.25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" fillcolor="white [3201]" strokecolor="white [3212]" strokeweight=".5pt">
                <v:textbox>
                  <w:txbxContent>
                    <w:p w14:paraId="64A1CD2E" w14:textId="39AEB754" w:rsidR="00E764E2" w:rsidRPr="00E764E2" w:rsidRDefault="00E764E2" w:rsidP="00E764E2">
                      <w:pPr>
                        <w:ind w:left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Reproduktor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5C7DFC" wp14:editId="15633630">
                <wp:simplePos x="0" y="0"/>
                <wp:positionH relativeFrom="margin">
                  <wp:posOffset>56515</wp:posOffset>
                </wp:positionH>
                <wp:positionV relativeFrom="paragraph">
                  <wp:posOffset>1772920</wp:posOffset>
                </wp:positionV>
                <wp:extent cx="1590675" cy="333375"/>
                <wp:effectExtent l="0" t="0" r="28575" b="28575"/>
                <wp:wrapNone/>
                <wp:docPr id="1520340533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F9F2450" w14:textId="150C9ABF" w:rsidR="00E764E2" w:rsidRPr="00E764E2" w:rsidRDefault="00E764E2" w:rsidP="00E764E2">
                            <w:pPr>
                              <w:ind w:left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Přívod vzduchu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5C7DFC" id="_x0000_s1028" type="#_x0000_t202" style="position:absolute;left:0;text-align:left;margin-left:4.45pt;margin-top:139.6pt;width:125.25pt;height:26.2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" fillcolor="white [3201]" strokecolor="white [3212]" strokeweight=".5pt">
                <v:textbox>
                  <w:txbxContent>
                    <w:p w14:paraId="1F9F2450" w14:textId="150C9ABF" w:rsidR="00E764E2" w:rsidRPr="00E764E2" w:rsidRDefault="00E764E2" w:rsidP="00E764E2">
                      <w:pPr>
                        <w:ind w:left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Přívod vzduchu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2E014F" wp14:editId="3E1B380C">
                <wp:simplePos x="0" y="0"/>
                <wp:positionH relativeFrom="margin">
                  <wp:posOffset>4276090</wp:posOffset>
                </wp:positionH>
                <wp:positionV relativeFrom="paragraph">
                  <wp:posOffset>191770</wp:posOffset>
                </wp:positionV>
                <wp:extent cx="1562100" cy="333375"/>
                <wp:effectExtent l="0" t="0" r="19050" b="28575"/>
                <wp:wrapNone/>
                <wp:docPr id="831173053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AE9CC6B" w14:textId="322B452C" w:rsidR="00E764E2" w:rsidRPr="00E764E2" w:rsidRDefault="00E764E2" w:rsidP="00E764E2">
                            <w:pPr>
                              <w:ind w:left="0"/>
                              <w:rPr>
                                <w:sz w:val="32"/>
                                <w:szCs w:val="32"/>
                              </w:rPr>
                            </w:pPr>
                            <w:r w:rsidRPr="00E764E2">
                              <w:rPr>
                                <w:sz w:val="32"/>
                                <w:szCs w:val="32"/>
                              </w:rPr>
                              <w:t>O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točný kloub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2E014F" id="_x0000_s1029" type="#_x0000_t202" style="position:absolute;left:0;text-align:left;margin-left:336.7pt;margin-top:15.1pt;width:123pt;height:26.25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" fillcolor="white [3201]" strokecolor="white [3212]" strokeweight=".5pt">
                <v:textbox>
                  <w:txbxContent>
                    <w:p w14:paraId="5AE9CC6B" w14:textId="322B452C" w:rsidR="00E764E2" w:rsidRPr="00E764E2" w:rsidRDefault="00E764E2" w:rsidP="00E764E2">
                      <w:pPr>
                        <w:ind w:left="0"/>
                        <w:rPr>
                          <w:sz w:val="32"/>
                          <w:szCs w:val="32"/>
                        </w:rPr>
                      </w:pPr>
                      <w:r w:rsidRPr="00E764E2">
                        <w:rPr>
                          <w:sz w:val="32"/>
                          <w:szCs w:val="32"/>
                        </w:rPr>
                        <w:t>O</w:t>
                      </w:r>
                      <w:r>
                        <w:rPr>
                          <w:sz w:val="32"/>
                          <w:szCs w:val="32"/>
                        </w:rPr>
                        <w:t>točný kloub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764E2">
        <w:rPr>
          <w:noProof/>
        </w:rPr>
        <w:drawing>
          <wp:inline distT="0" distB="0" distL="0" distR="0" wp14:anchorId="6FDB7F2E" wp14:editId="5EE416C2">
            <wp:extent cx="3057525" cy="2877671"/>
            <wp:effectExtent l="0" t="0" r="0" b="0"/>
            <wp:docPr id="61984549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437" cy="288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36F10" w14:textId="30B588F1" w:rsidR="00814458" w:rsidRDefault="00814458">
      <w:pPr>
        <w:spacing w:after="0" w:line="259" w:lineRule="auto"/>
        <w:ind w:left="-1" w:firstLine="0"/>
        <w:jc w:val="both"/>
        <w:rPr>
          <w:noProof/>
        </w:rPr>
      </w:pPr>
    </w:p>
    <w:p w14:paraId="0496E75C" w14:textId="40E4C0E1" w:rsidR="00E764E2" w:rsidRDefault="00971EE5">
      <w:pPr>
        <w:spacing w:after="0" w:line="259" w:lineRule="auto"/>
        <w:ind w:left="-1" w:firstLine="0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C8521B" wp14:editId="6CD69FCF">
                <wp:simplePos x="0" y="0"/>
                <wp:positionH relativeFrom="margin">
                  <wp:posOffset>228600</wp:posOffset>
                </wp:positionH>
                <wp:positionV relativeFrom="paragraph">
                  <wp:posOffset>3276600</wp:posOffset>
                </wp:positionV>
                <wp:extent cx="1228725" cy="333375"/>
                <wp:effectExtent l="0" t="0" r="28575" b="28575"/>
                <wp:wrapNone/>
                <wp:docPr id="543988385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8B3054C" w14:textId="40941B57" w:rsidR="00971EE5" w:rsidRPr="00E764E2" w:rsidRDefault="00971EE5" w:rsidP="00971EE5">
                            <w:pPr>
                              <w:ind w:left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Odvětrávání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C8521B" id="_x0000_s1030" type="#_x0000_t202" style="position:absolute;left:0;text-align:left;margin-left:18pt;margin-top:258pt;width:96.75pt;height:26.25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" fillcolor="white [3201]" strokecolor="white [3212]" strokeweight=".5pt">
                <v:textbox>
                  <w:txbxContent>
                    <w:p w14:paraId="08B3054C" w14:textId="40941B57" w:rsidR="00971EE5" w:rsidRPr="00E764E2" w:rsidRDefault="00971EE5" w:rsidP="00971EE5">
                      <w:pPr>
                        <w:ind w:left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Odvětrávání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1B8C47" wp14:editId="647B39A2">
                <wp:simplePos x="0" y="0"/>
                <wp:positionH relativeFrom="margin">
                  <wp:posOffset>4257675</wp:posOffset>
                </wp:positionH>
                <wp:positionV relativeFrom="paragraph">
                  <wp:posOffset>3000375</wp:posOffset>
                </wp:positionV>
                <wp:extent cx="1228725" cy="333375"/>
                <wp:effectExtent l="0" t="0" r="28575" b="28575"/>
                <wp:wrapNone/>
                <wp:docPr id="1110747325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8773815" w14:textId="3E6A224F" w:rsidR="00971EE5" w:rsidRPr="00E764E2" w:rsidRDefault="00971EE5" w:rsidP="00971EE5">
                            <w:pPr>
                              <w:ind w:left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Napájení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1B8C47" id="_x0000_s1031" type="#_x0000_t202" style="position:absolute;left:0;text-align:left;margin-left:335.25pt;margin-top:236.25pt;width:96.75pt;height:26.25pt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" fillcolor="white [3201]" strokecolor="white [3212]" strokeweight=".5pt">
                <v:textbox>
                  <w:txbxContent>
                    <w:p w14:paraId="48773815" w14:textId="3E6A224F" w:rsidR="00971EE5" w:rsidRPr="00E764E2" w:rsidRDefault="00971EE5" w:rsidP="00971EE5">
                      <w:pPr>
                        <w:ind w:left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Napájení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DE5D6A" wp14:editId="17EAAB08">
                <wp:simplePos x="0" y="0"/>
                <wp:positionH relativeFrom="margin">
                  <wp:align>left</wp:align>
                </wp:positionH>
                <wp:positionV relativeFrom="paragraph">
                  <wp:posOffset>1743075</wp:posOffset>
                </wp:positionV>
                <wp:extent cx="1228725" cy="333375"/>
                <wp:effectExtent l="0" t="0" r="28575" b="28575"/>
                <wp:wrapNone/>
                <wp:docPr id="674551128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042E327" w14:textId="723A7A6A" w:rsidR="00971EE5" w:rsidRPr="00E764E2" w:rsidRDefault="00971EE5" w:rsidP="00971EE5">
                            <w:pPr>
                              <w:ind w:left="0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Zap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. /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Vyp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DE5D6A" id="_x0000_s1032" type="#_x0000_t202" style="position:absolute;left:0;text-align:left;margin-left:0;margin-top:137.25pt;width:96.75pt;height:26.25pt;z-index:25168179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" fillcolor="white [3201]" strokecolor="white [3212]" strokeweight=".5pt">
                <v:textbox>
                  <w:txbxContent>
                    <w:p w14:paraId="7042E327" w14:textId="723A7A6A" w:rsidR="00971EE5" w:rsidRPr="00E764E2" w:rsidRDefault="00971EE5" w:rsidP="00971EE5">
                      <w:pPr>
                        <w:ind w:left="0"/>
                        <w:rPr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sz w:val="32"/>
                          <w:szCs w:val="32"/>
                        </w:rPr>
                        <w:t>Zap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. /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Vyp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64E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8DC78F" wp14:editId="7AB3C094">
                <wp:simplePos x="0" y="0"/>
                <wp:positionH relativeFrom="margin">
                  <wp:posOffset>494665</wp:posOffset>
                </wp:positionH>
                <wp:positionV relativeFrom="paragraph">
                  <wp:posOffset>930910</wp:posOffset>
                </wp:positionV>
                <wp:extent cx="733425" cy="333375"/>
                <wp:effectExtent l="0" t="0" r="28575" b="28575"/>
                <wp:wrapNone/>
                <wp:docPr id="80848396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577FDCA" w14:textId="333CFCE4" w:rsidR="00E764E2" w:rsidRPr="00E764E2" w:rsidRDefault="00E764E2" w:rsidP="00E764E2">
                            <w:pPr>
                              <w:ind w:left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HDMI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8DC78F" id="_x0000_s1033" type="#_x0000_t202" style="position:absolute;left:0;text-align:left;margin-left:38.95pt;margin-top:73.3pt;width:57.75pt;height:26.25pt;z-index:251679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" fillcolor="white [3201]" strokecolor="white [3212]" strokeweight=".5pt">
                <v:textbox>
                  <w:txbxContent>
                    <w:p w14:paraId="2577FDCA" w14:textId="333CFCE4" w:rsidR="00E764E2" w:rsidRPr="00E764E2" w:rsidRDefault="00E764E2" w:rsidP="00E764E2">
                      <w:pPr>
                        <w:ind w:left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HDMI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64E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8B9E4D" wp14:editId="7FA62F78">
                <wp:simplePos x="0" y="0"/>
                <wp:positionH relativeFrom="margin">
                  <wp:posOffset>1780540</wp:posOffset>
                </wp:positionH>
                <wp:positionV relativeFrom="paragraph">
                  <wp:posOffset>473710</wp:posOffset>
                </wp:positionV>
                <wp:extent cx="742950" cy="333375"/>
                <wp:effectExtent l="0" t="0" r="19050" b="28575"/>
                <wp:wrapNone/>
                <wp:docPr id="2003297953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6475FF6" w14:textId="5A22C135" w:rsidR="00E764E2" w:rsidRPr="00E764E2" w:rsidRDefault="00E764E2" w:rsidP="00E764E2">
                            <w:pPr>
                              <w:ind w:left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USB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8B9E4D" id="_x0000_s1034" type="#_x0000_t202" style="position:absolute;left:0;text-align:left;margin-left:140.2pt;margin-top:37.3pt;width:58.5pt;height:26.25pt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" fillcolor="white [3201]" strokecolor="white [3212]" strokeweight=".5pt">
                <v:textbox>
                  <w:txbxContent>
                    <w:p w14:paraId="06475FF6" w14:textId="5A22C135" w:rsidR="00E764E2" w:rsidRPr="00E764E2" w:rsidRDefault="00E764E2" w:rsidP="00E764E2">
                      <w:pPr>
                        <w:ind w:left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USB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64E2" w:rsidRPr="00E764E2">
        <w:rPr>
          <w:noProof/>
        </w:rPr>
        <w:drawing>
          <wp:anchor distT="0" distB="0" distL="114300" distR="114300" simplePos="0" relativeHeight="251675648" behindDoc="1" locked="0" layoutInCell="1" allowOverlap="1" wp14:anchorId="7EBB45B9" wp14:editId="2CC4D507">
            <wp:simplePos x="0" y="0"/>
            <wp:positionH relativeFrom="page">
              <wp:posOffset>1656715</wp:posOffset>
            </wp:positionH>
            <wp:positionV relativeFrom="paragraph">
              <wp:posOffset>520065</wp:posOffset>
            </wp:positionV>
            <wp:extent cx="4105275" cy="3877945"/>
            <wp:effectExtent l="0" t="0" r="9525" b="8255"/>
            <wp:wrapTight wrapText="bothSides">
              <wp:wrapPolygon edited="0">
                <wp:start x="0" y="0"/>
                <wp:lineTo x="0" y="21540"/>
                <wp:lineTo x="21550" y="21540"/>
                <wp:lineTo x="21550" y="0"/>
                <wp:lineTo x="0" y="0"/>
              </wp:wrapPolygon>
            </wp:wrapTight>
            <wp:docPr id="136805156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87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239352" w14:textId="0CE9C1BC" w:rsidR="00A87382" w:rsidRDefault="00A87382" w:rsidP="00C4538C">
      <w:pPr>
        <w:spacing w:after="0" w:line="259" w:lineRule="auto"/>
        <w:ind w:left="-1" w:firstLine="0"/>
        <w:jc w:val="center"/>
      </w:pPr>
    </w:p>
    <w:p w14:paraId="58D7B244" w14:textId="63AFABD1" w:rsidR="00A87382" w:rsidRDefault="00000000">
      <w:pPr>
        <w:spacing w:after="0" w:line="259" w:lineRule="auto"/>
        <w:ind w:left="-1" w:firstLine="0"/>
        <w:jc w:val="both"/>
      </w:pPr>
      <w:r>
        <w:rPr>
          <w:b/>
        </w:rPr>
        <w:t xml:space="preserve"> </w:t>
      </w:r>
    </w:p>
    <w:p w14:paraId="65DEAFBF" w14:textId="77777777" w:rsidR="00A87382" w:rsidRDefault="00000000">
      <w:pPr>
        <w:spacing w:after="286" w:line="259" w:lineRule="auto"/>
        <w:ind w:left="0" w:firstLine="0"/>
      </w:pPr>
      <w:r>
        <w:t xml:space="preserve"> </w:t>
      </w:r>
    </w:p>
    <w:p w14:paraId="3D13737E" w14:textId="77777777" w:rsidR="005E15A6" w:rsidRDefault="005E15A6">
      <w:pPr>
        <w:spacing w:after="222" w:line="276" w:lineRule="auto"/>
        <w:ind w:left="0" w:right="636" w:firstLine="0"/>
        <w:jc w:val="both"/>
        <w:rPr>
          <w:b/>
        </w:rPr>
      </w:pPr>
    </w:p>
    <w:p w14:paraId="4008770A" w14:textId="77777777" w:rsidR="005E15A6" w:rsidRDefault="005E15A6">
      <w:pPr>
        <w:spacing w:after="222" w:line="276" w:lineRule="auto"/>
        <w:ind w:left="0" w:right="636" w:firstLine="0"/>
        <w:jc w:val="both"/>
        <w:rPr>
          <w:b/>
        </w:rPr>
      </w:pPr>
    </w:p>
    <w:p w14:paraId="0C1353A5" w14:textId="77777777" w:rsidR="00971EE5" w:rsidRDefault="00971EE5" w:rsidP="005E15A6">
      <w:pPr>
        <w:spacing w:after="222" w:line="276" w:lineRule="auto"/>
        <w:ind w:left="0" w:right="636" w:firstLine="0"/>
        <w:jc w:val="center"/>
        <w:rPr>
          <w:b/>
        </w:rPr>
      </w:pPr>
    </w:p>
    <w:p w14:paraId="32735D40" w14:textId="77777777" w:rsidR="00971EE5" w:rsidRDefault="00971EE5" w:rsidP="005E15A6">
      <w:pPr>
        <w:spacing w:after="222" w:line="276" w:lineRule="auto"/>
        <w:ind w:left="0" w:right="636" w:firstLine="0"/>
        <w:jc w:val="center"/>
        <w:rPr>
          <w:b/>
        </w:rPr>
      </w:pPr>
    </w:p>
    <w:p w14:paraId="71BBDBB7" w14:textId="1DA01B7B" w:rsidR="00971EE5" w:rsidRDefault="00971EE5" w:rsidP="005E15A6">
      <w:pPr>
        <w:spacing w:after="222" w:line="276" w:lineRule="auto"/>
        <w:ind w:left="0" w:right="636"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1B6EB3B" w14:textId="381A9A09" w:rsidR="00971EE5" w:rsidRPr="00814458" w:rsidRDefault="00971EE5" w:rsidP="00971EE5">
      <w:pPr>
        <w:pStyle w:val="Nadpis1"/>
        <w:ind w:left="0" w:firstLine="0"/>
        <w:rPr>
          <w:sz w:val="40"/>
          <w:szCs w:val="40"/>
        </w:rPr>
      </w:pPr>
      <w:r>
        <w:rPr>
          <w:sz w:val="40"/>
          <w:szCs w:val="40"/>
        </w:rPr>
        <w:lastRenderedPageBreak/>
        <w:t>Dálkové ovládání</w:t>
      </w:r>
    </w:p>
    <w:p w14:paraId="33E99757" w14:textId="77777777" w:rsidR="00971EE5" w:rsidRDefault="00971EE5" w:rsidP="005E15A6">
      <w:pPr>
        <w:spacing w:after="222" w:line="276" w:lineRule="auto"/>
        <w:ind w:left="0" w:right="636" w:firstLine="0"/>
        <w:jc w:val="center"/>
        <w:rPr>
          <w:b/>
        </w:rPr>
      </w:pPr>
    </w:p>
    <w:p w14:paraId="26CA1EC0" w14:textId="77777777" w:rsidR="00971EE5" w:rsidRDefault="00971EE5" w:rsidP="005E15A6">
      <w:pPr>
        <w:spacing w:after="222" w:line="276" w:lineRule="auto"/>
        <w:ind w:left="0" w:right="636" w:firstLine="0"/>
        <w:jc w:val="center"/>
        <w:rPr>
          <w:b/>
        </w:rPr>
      </w:pPr>
    </w:p>
    <w:p w14:paraId="504B1811" w14:textId="0ECD36CC" w:rsidR="005E15A6" w:rsidRDefault="005E15A6" w:rsidP="005E15A6">
      <w:pPr>
        <w:spacing w:after="222" w:line="276" w:lineRule="auto"/>
        <w:ind w:left="0" w:right="636" w:firstLine="0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4B73E4EF" wp14:editId="5F1C21D5">
            <wp:simplePos x="0" y="0"/>
            <wp:positionH relativeFrom="column">
              <wp:posOffset>951865</wp:posOffset>
            </wp:positionH>
            <wp:positionV relativeFrom="paragraph">
              <wp:posOffset>9525</wp:posOffset>
            </wp:positionV>
            <wp:extent cx="3841750" cy="4972050"/>
            <wp:effectExtent l="0" t="0" r="6350" b="0"/>
            <wp:wrapTight wrapText="bothSides">
              <wp:wrapPolygon edited="0">
                <wp:start x="0" y="0"/>
                <wp:lineTo x="0" y="21517"/>
                <wp:lineTo x="21529" y="21517"/>
                <wp:lineTo x="21529" y="0"/>
                <wp:lineTo x="0" y="0"/>
              </wp:wrapPolygon>
            </wp:wrapTight>
            <wp:docPr id="68721625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C51925" w14:textId="77777777" w:rsidR="005E15A6" w:rsidRDefault="005E15A6">
      <w:pPr>
        <w:spacing w:after="222" w:line="276" w:lineRule="auto"/>
        <w:ind w:left="0" w:right="636" w:firstLine="0"/>
        <w:jc w:val="both"/>
        <w:rPr>
          <w:b/>
        </w:rPr>
      </w:pPr>
    </w:p>
    <w:p w14:paraId="21F4851C" w14:textId="77777777" w:rsidR="005E15A6" w:rsidRDefault="005E15A6">
      <w:pPr>
        <w:spacing w:after="222" w:line="276" w:lineRule="auto"/>
        <w:ind w:left="0" w:right="636" w:firstLine="0"/>
        <w:jc w:val="both"/>
        <w:rPr>
          <w:b/>
        </w:rPr>
      </w:pPr>
    </w:p>
    <w:p w14:paraId="5E573A40" w14:textId="77777777" w:rsidR="005E15A6" w:rsidRDefault="005E15A6">
      <w:pPr>
        <w:spacing w:after="222" w:line="276" w:lineRule="auto"/>
        <w:ind w:left="0" w:right="636" w:firstLine="0"/>
        <w:jc w:val="both"/>
        <w:rPr>
          <w:b/>
        </w:rPr>
      </w:pPr>
    </w:p>
    <w:p w14:paraId="04F59EE9" w14:textId="77777777" w:rsidR="005E15A6" w:rsidRDefault="005E15A6">
      <w:pPr>
        <w:spacing w:after="222" w:line="276" w:lineRule="auto"/>
        <w:ind w:left="0" w:right="636" w:firstLine="0"/>
        <w:jc w:val="both"/>
        <w:rPr>
          <w:b/>
        </w:rPr>
      </w:pPr>
    </w:p>
    <w:p w14:paraId="2A875CF8" w14:textId="77777777" w:rsidR="005E15A6" w:rsidRDefault="005E15A6">
      <w:pPr>
        <w:spacing w:after="222" w:line="276" w:lineRule="auto"/>
        <w:ind w:left="0" w:right="636" w:firstLine="0"/>
        <w:jc w:val="both"/>
        <w:rPr>
          <w:b/>
        </w:rPr>
      </w:pPr>
    </w:p>
    <w:p w14:paraId="5C7A5E1A" w14:textId="77777777" w:rsidR="005E15A6" w:rsidRDefault="005E15A6">
      <w:pPr>
        <w:spacing w:after="222" w:line="276" w:lineRule="auto"/>
        <w:ind w:left="0" w:right="636" w:firstLine="0"/>
        <w:jc w:val="both"/>
        <w:rPr>
          <w:b/>
        </w:rPr>
      </w:pPr>
    </w:p>
    <w:p w14:paraId="0622C39A" w14:textId="77777777" w:rsidR="005E15A6" w:rsidRDefault="005E15A6">
      <w:pPr>
        <w:spacing w:after="222" w:line="276" w:lineRule="auto"/>
        <w:ind w:left="0" w:right="636" w:firstLine="0"/>
        <w:jc w:val="both"/>
        <w:rPr>
          <w:b/>
        </w:rPr>
      </w:pPr>
    </w:p>
    <w:p w14:paraId="418908A5" w14:textId="77777777" w:rsidR="005E15A6" w:rsidRDefault="005E15A6">
      <w:pPr>
        <w:spacing w:after="222" w:line="276" w:lineRule="auto"/>
        <w:ind w:left="0" w:right="636" w:firstLine="0"/>
        <w:jc w:val="both"/>
        <w:rPr>
          <w:b/>
        </w:rPr>
      </w:pPr>
    </w:p>
    <w:p w14:paraId="47F6CB05" w14:textId="77777777" w:rsidR="005E15A6" w:rsidRDefault="005E15A6">
      <w:pPr>
        <w:spacing w:after="222" w:line="276" w:lineRule="auto"/>
        <w:ind w:left="0" w:right="636" w:firstLine="0"/>
        <w:jc w:val="both"/>
        <w:rPr>
          <w:b/>
        </w:rPr>
      </w:pPr>
    </w:p>
    <w:p w14:paraId="1D31B98D" w14:textId="77777777" w:rsidR="005E15A6" w:rsidRDefault="005E15A6">
      <w:pPr>
        <w:spacing w:after="222" w:line="276" w:lineRule="auto"/>
        <w:ind w:left="0" w:right="636" w:firstLine="0"/>
        <w:jc w:val="both"/>
        <w:rPr>
          <w:b/>
        </w:rPr>
      </w:pPr>
    </w:p>
    <w:p w14:paraId="268E526C" w14:textId="77777777" w:rsidR="005E15A6" w:rsidRDefault="005E15A6">
      <w:pPr>
        <w:spacing w:after="222" w:line="276" w:lineRule="auto"/>
        <w:ind w:left="0" w:right="636" w:firstLine="0"/>
        <w:jc w:val="both"/>
        <w:rPr>
          <w:b/>
        </w:rPr>
      </w:pPr>
    </w:p>
    <w:p w14:paraId="7C3CCA74" w14:textId="77777777" w:rsidR="005E15A6" w:rsidRDefault="005E15A6">
      <w:pPr>
        <w:spacing w:after="222" w:line="276" w:lineRule="auto"/>
        <w:ind w:left="0" w:right="636" w:firstLine="0"/>
        <w:jc w:val="both"/>
        <w:rPr>
          <w:b/>
        </w:rPr>
      </w:pPr>
    </w:p>
    <w:p w14:paraId="18C60A27" w14:textId="77777777" w:rsidR="005E15A6" w:rsidRDefault="005E15A6">
      <w:pPr>
        <w:spacing w:after="222" w:line="276" w:lineRule="auto"/>
        <w:ind w:left="0" w:right="636" w:firstLine="0"/>
        <w:jc w:val="both"/>
        <w:rPr>
          <w:b/>
        </w:rPr>
      </w:pPr>
    </w:p>
    <w:p w14:paraId="5135BB2C" w14:textId="77777777" w:rsidR="005E15A6" w:rsidRDefault="005E15A6">
      <w:pPr>
        <w:spacing w:after="222" w:line="276" w:lineRule="auto"/>
        <w:ind w:left="0" w:right="636" w:firstLine="0"/>
        <w:jc w:val="both"/>
        <w:rPr>
          <w:b/>
        </w:rPr>
      </w:pPr>
    </w:p>
    <w:p w14:paraId="140F6E93" w14:textId="77777777" w:rsidR="005E15A6" w:rsidRDefault="005E15A6">
      <w:pPr>
        <w:spacing w:after="222" w:line="276" w:lineRule="auto"/>
        <w:ind w:left="0" w:right="636" w:firstLine="0"/>
        <w:jc w:val="both"/>
        <w:rPr>
          <w:b/>
        </w:rPr>
      </w:pPr>
    </w:p>
    <w:p w14:paraId="56B35986" w14:textId="77777777" w:rsidR="00CD5BB9" w:rsidRDefault="00CD5BB9" w:rsidP="00CD5BB9">
      <w:pPr>
        <w:spacing w:after="222" w:line="276" w:lineRule="auto"/>
        <w:ind w:left="0" w:right="636" w:firstLine="0"/>
      </w:pPr>
    </w:p>
    <w:p w14:paraId="2B091272" w14:textId="4211EB08" w:rsidR="00A87382" w:rsidRPr="000B0A12" w:rsidRDefault="00CD5BB9" w:rsidP="00CD5BB9">
      <w:pPr>
        <w:spacing w:after="222" w:line="276" w:lineRule="auto"/>
        <w:ind w:left="0" w:right="636" w:firstLine="0"/>
        <w:rPr>
          <w:b/>
          <w:bCs/>
          <w:sz w:val="28"/>
          <w:szCs w:val="28"/>
        </w:rPr>
      </w:pPr>
      <w:r>
        <w:br/>
      </w:r>
      <w:r w:rsidR="000B0A12" w:rsidRPr="000B0A12">
        <w:rPr>
          <w:b/>
          <w:bCs/>
          <w:sz w:val="28"/>
          <w:szCs w:val="28"/>
        </w:rPr>
        <w:t>DŮLEŽITÉ UPOZORNĚNÍ: po ukončení práce s projektorem jej uschovejte do původního obalu. Ventilačními otvory mohou dovnitř proniknout prachové částice, které se usadí zevnitř na čočce a způsobují vady v obraze. V takovémto případě je nutné servisní vyčištění projektoru!</w:t>
      </w:r>
    </w:p>
    <w:p w14:paraId="1C73C991" w14:textId="169807EB" w:rsidR="00A87382" w:rsidRDefault="00A87382">
      <w:pPr>
        <w:spacing w:after="32" w:line="259" w:lineRule="auto"/>
        <w:ind w:left="11" w:firstLine="0"/>
      </w:pPr>
    </w:p>
    <w:p w14:paraId="794379C4" w14:textId="196042EC" w:rsidR="00951688" w:rsidRDefault="00A67141" w:rsidP="000B0A12">
      <w:pPr>
        <w:pStyle w:val="Nadpis1"/>
        <w:ind w:left="0" w:right="0" w:firstLine="0"/>
      </w:pPr>
      <w:r>
        <w:lastRenderedPageBreak/>
        <w:t>S</w:t>
      </w:r>
      <w:r w:rsidR="00951688">
        <w:t>puštěni projektoru</w:t>
      </w:r>
    </w:p>
    <w:p w14:paraId="29872AB5" w14:textId="5394648B" w:rsidR="00951688" w:rsidRPr="00C96E8A" w:rsidRDefault="00951688" w:rsidP="00951688">
      <w:pPr>
        <w:pStyle w:val="Nadpis1"/>
        <w:ind w:left="-5" w:right="0"/>
      </w:pPr>
      <w:r w:rsidRPr="00C96E8A">
        <w:t xml:space="preserve">Po připojení k napájení a vložení 2 baterií AAA do </w:t>
      </w:r>
      <w:proofErr w:type="spellStart"/>
      <w:r w:rsidRPr="00C96E8A">
        <w:t>DO</w:t>
      </w:r>
      <w:proofErr w:type="spellEnd"/>
      <w:r w:rsidRPr="00C96E8A">
        <w:t xml:space="preserve">, zapněte projektor dálkovým ovladačem. Po </w:t>
      </w:r>
      <w:proofErr w:type="spellStart"/>
      <w:r w:rsidRPr="00C96E8A">
        <w:t>nabootování</w:t>
      </w:r>
      <w:proofErr w:type="spellEnd"/>
      <w:r w:rsidRPr="00C96E8A">
        <w:t xml:space="preserve"> systému se objeví hlavní menu</w:t>
      </w:r>
    </w:p>
    <w:p w14:paraId="2111DB4B" w14:textId="1390F5FF" w:rsidR="00951688" w:rsidRPr="00951688" w:rsidRDefault="00951688" w:rsidP="00951688">
      <w:r>
        <w:rPr>
          <w:noProof/>
        </w:rPr>
        <w:drawing>
          <wp:inline distT="0" distB="0" distL="0" distR="0" wp14:anchorId="3B39E857" wp14:editId="37CE41C0">
            <wp:extent cx="6172200" cy="3472180"/>
            <wp:effectExtent l="0" t="0" r="0" b="0"/>
            <wp:docPr id="106962013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62013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97E8B" w14:textId="77777777" w:rsidR="00951688" w:rsidRDefault="00951688">
      <w:pPr>
        <w:pStyle w:val="Nadpis1"/>
        <w:ind w:left="-5" w:right="0"/>
      </w:pPr>
    </w:p>
    <w:p w14:paraId="564D96A4" w14:textId="55759965" w:rsidR="00951688" w:rsidRDefault="00951688">
      <w:pPr>
        <w:pStyle w:val="Nadpis1"/>
        <w:ind w:left="-5" w:right="0"/>
      </w:pPr>
      <w:r>
        <w:t xml:space="preserve">Vyberte požadovaný jazyk projektoru – </w:t>
      </w:r>
      <w:proofErr w:type="spellStart"/>
      <w:r>
        <w:t>Settings</w:t>
      </w:r>
      <w:proofErr w:type="spellEnd"/>
      <w:r>
        <w:t xml:space="preserve"> – </w:t>
      </w:r>
      <w:proofErr w:type="spellStart"/>
      <w:r>
        <w:t>Language</w:t>
      </w:r>
      <w:proofErr w:type="spellEnd"/>
    </w:p>
    <w:p w14:paraId="701D6B12" w14:textId="62A2D8EB" w:rsidR="00951688" w:rsidRPr="00951688" w:rsidRDefault="00951688" w:rsidP="00951688">
      <w:r>
        <w:rPr>
          <w:noProof/>
        </w:rPr>
        <w:drawing>
          <wp:inline distT="0" distB="0" distL="0" distR="0" wp14:anchorId="1C6889E3" wp14:editId="49C2E710">
            <wp:extent cx="6172200" cy="3472180"/>
            <wp:effectExtent l="0" t="0" r="0" b="0"/>
            <wp:docPr id="16939243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2435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DD3C3" w14:textId="6A8A0C48" w:rsidR="00D45C4B" w:rsidRDefault="00C17A0B" w:rsidP="00D45C4B">
      <w:pPr>
        <w:spacing w:after="230"/>
        <w:ind w:right="253"/>
        <w:rPr>
          <w:b/>
        </w:rPr>
      </w:pPr>
      <w:r>
        <w:rPr>
          <w:b/>
        </w:rPr>
        <w:lastRenderedPageBreak/>
        <w:t xml:space="preserve">Nastavení připojení – </w:t>
      </w:r>
      <w:proofErr w:type="spellStart"/>
      <w:r>
        <w:rPr>
          <w:b/>
        </w:rPr>
        <w:t>settings</w:t>
      </w:r>
      <w:proofErr w:type="spellEnd"/>
      <w:r>
        <w:rPr>
          <w:b/>
        </w:rPr>
        <w:t xml:space="preserve"> – Nastavení sítě:</w:t>
      </w:r>
      <w:r>
        <w:rPr>
          <w:b/>
        </w:rPr>
        <w:br/>
        <w:t>Připojte se k dostupné wifi síti. Ve stejném menu je možné se připojit k externímu BT zařízení, např. výkonnějšímu reproduktoru.</w:t>
      </w:r>
    </w:p>
    <w:p w14:paraId="0C276CC9" w14:textId="436BDFE5" w:rsidR="00C17A0B" w:rsidRDefault="00C17A0B" w:rsidP="00D45C4B">
      <w:pPr>
        <w:spacing w:after="230"/>
        <w:ind w:right="253"/>
        <w:rPr>
          <w:b/>
        </w:rPr>
      </w:pPr>
      <w:r>
        <w:rPr>
          <w:noProof/>
        </w:rPr>
        <w:drawing>
          <wp:inline distT="0" distB="0" distL="0" distR="0" wp14:anchorId="1C792976" wp14:editId="31728FE4">
            <wp:extent cx="5857875" cy="3295356"/>
            <wp:effectExtent l="0" t="0" r="0" b="635"/>
            <wp:docPr id="11418080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80807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68428" cy="3301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058AA" w14:textId="77777777" w:rsidR="007A7F3B" w:rsidRDefault="00D45C4B" w:rsidP="00D45C4B">
      <w:pPr>
        <w:spacing w:after="230"/>
        <w:ind w:right="253"/>
        <w:rPr>
          <w:b/>
        </w:rPr>
      </w:pPr>
      <w:proofErr w:type="spellStart"/>
      <w:r w:rsidRPr="00D45C4B">
        <w:rPr>
          <w:b/>
        </w:rPr>
        <w:t>App</w:t>
      </w:r>
      <w:proofErr w:type="spellEnd"/>
      <w:r w:rsidRPr="00D45C4B">
        <w:rPr>
          <w:b/>
        </w:rPr>
        <w:t xml:space="preserve"> </w:t>
      </w:r>
      <w:proofErr w:type="spellStart"/>
      <w:proofErr w:type="gramStart"/>
      <w:r w:rsidRPr="00D45C4B">
        <w:rPr>
          <w:b/>
        </w:rPr>
        <w:t>Store</w:t>
      </w:r>
      <w:proofErr w:type="spellEnd"/>
      <w:r w:rsidR="007A7F3B">
        <w:rPr>
          <w:b/>
        </w:rPr>
        <w:t xml:space="preserve"> -</w:t>
      </w:r>
      <w:r w:rsidRPr="00D45C4B">
        <w:rPr>
          <w:b/>
        </w:rPr>
        <w:t xml:space="preserve"> lze</w:t>
      </w:r>
      <w:proofErr w:type="gramEnd"/>
      <w:r w:rsidRPr="00D45C4B">
        <w:rPr>
          <w:b/>
        </w:rPr>
        <w:t xml:space="preserve"> nainstalovat aplikace z </w:t>
      </w:r>
      <w:proofErr w:type="spellStart"/>
      <w:r w:rsidRPr="00D45C4B">
        <w:rPr>
          <w:b/>
        </w:rPr>
        <w:t>google</w:t>
      </w:r>
      <w:proofErr w:type="spellEnd"/>
      <w:r w:rsidRPr="00D45C4B">
        <w:rPr>
          <w:b/>
        </w:rPr>
        <w:t xml:space="preserve"> play. Je nutné mít vytvořený uživatelský účet a přihlásit se.</w:t>
      </w:r>
    </w:p>
    <w:p w14:paraId="2DE90D8A" w14:textId="237B3B58" w:rsidR="00D45C4B" w:rsidRDefault="007A7F3B" w:rsidP="00D45C4B">
      <w:pPr>
        <w:spacing w:after="230"/>
        <w:ind w:right="253"/>
        <w:rPr>
          <w:b/>
        </w:rPr>
      </w:pPr>
      <w:r>
        <w:rPr>
          <w:b/>
        </w:rPr>
        <w:br/>
      </w:r>
      <w:r w:rsidR="00D45C4B">
        <w:rPr>
          <w:noProof/>
        </w:rPr>
        <w:drawing>
          <wp:inline distT="0" distB="0" distL="0" distR="0" wp14:anchorId="2804EBD8" wp14:editId="7B7F36B9">
            <wp:extent cx="5915025" cy="3327506"/>
            <wp:effectExtent l="0" t="0" r="0" b="6350"/>
            <wp:docPr id="14111367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62013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19874" cy="3330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98B22" w14:textId="4425ADD8" w:rsidR="00DF4623" w:rsidRDefault="00C96E8A" w:rsidP="00C96E8A">
      <w:pPr>
        <w:spacing w:after="235"/>
        <w:ind w:right="253"/>
        <w:rPr>
          <w:b/>
        </w:rPr>
      </w:pPr>
      <w:proofErr w:type="gramStart"/>
      <w:r w:rsidRPr="00C96E8A">
        <w:rPr>
          <w:b/>
        </w:rPr>
        <w:lastRenderedPageBreak/>
        <w:t>Nastavení - Přejděte</w:t>
      </w:r>
      <w:proofErr w:type="gramEnd"/>
      <w:r w:rsidRPr="00C96E8A">
        <w:rPr>
          <w:b/>
        </w:rPr>
        <w:t xml:space="preserve"> do nastavení projekce, nastavení </w:t>
      </w:r>
      <w:proofErr w:type="gramStart"/>
      <w:r w:rsidRPr="00C96E8A">
        <w:rPr>
          <w:b/>
        </w:rPr>
        <w:t>sítě,  správy</w:t>
      </w:r>
      <w:proofErr w:type="gramEnd"/>
      <w:r w:rsidRPr="00C96E8A">
        <w:rPr>
          <w:b/>
        </w:rPr>
        <w:t xml:space="preserve"> aplikací, jazyka, data a času, </w:t>
      </w:r>
      <w:r>
        <w:rPr>
          <w:b/>
        </w:rPr>
        <w:t xml:space="preserve">a </w:t>
      </w:r>
      <w:r w:rsidRPr="00C96E8A">
        <w:rPr>
          <w:b/>
        </w:rPr>
        <w:t>systémových informací.</w:t>
      </w:r>
    </w:p>
    <w:p w14:paraId="0B4A318F" w14:textId="7F75C74E" w:rsidR="00DF4623" w:rsidRDefault="00DF4623">
      <w:pPr>
        <w:tabs>
          <w:tab w:val="right" w:pos="9720"/>
        </w:tabs>
        <w:spacing w:after="0" w:line="259" w:lineRule="auto"/>
        <w:ind w:left="-1" w:firstLine="0"/>
        <w:rPr>
          <w:noProof/>
        </w:rPr>
      </w:pPr>
    </w:p>
    <w:p w14:paraId="1AC94F79" w14:textId="64D77648" w:rsidR="007A7F3B" w:rsidRDefault="00C96E8A">
      <w:pPr>
        <w:tabs>
          <w:tab w:val="right" w:pos="9720"/>
        </w:tabs>
        <w:spacing w:after="0" w:line="259" w:lineRule="auto"/>
        <w:ind w:left="-1" w:firstLine="0"/>
        <w:rPr>
          <w:noProof/>
        </w:rPr>
      </w:pPr>
      <w:r>
        <w:rPr>
          <w:noProof/>
        </w:rPr>
        <w:drawing>
          <wp:inline distT="0" distB="0" distL="0" distR="0" wp14:anchorId="38E18DFC" wp14:editId="3992B6BC">
            <wp:extent cx="6172200" cy="3472180"/>
            <wp:effectExtent l="0" t="0" r="0" b="0"/>
            <wp:docPr id="3125204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52042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1698D" w14:textId="77777777" w:rsidR="007A7F3B" w:rsidRDefault="007A7F3B">
      <w:pPr>
        <w:tabs>
          <w:tab w:val="right" w:pos="9720"/>
        </w:tabs>
        <w:spacing w:after="0" w:line="259" w:lineRule="auto"/>
        <w:ind w:left="-1" w:firstLine="0"/>
        <w:rPr>
          <w:noProof/>
        </w:rPr>
      </w:pPr>
    </w:p>
    <w:p w14:paraId="0452ED54" w14:textId="6E0344A6" w:rsidR="007A7F3B" w:rsidRPr="00C96E8A" w:rsidRDefault="00C96E8A">
      <w:pPr>
        <w:tabs>
          <w:tab w:val="right" w:pos="9720"/>
        </w:tabs>
        <w:spacing w:after="0" w:line="259" w:lineRule="auto"/>
        <w:ind w:left="-1" w:firstLine="0"/>
        <w:rPr>
          <w:b/>
          <w:bCs/>
          <w:noProof/>
        </w:rPr>
      </w:pPr>
      <w:r w:rsidRPr="00C96E8A">
        <w:rPr>
          <w:b/>
          <w:bCs/>
          <w:noProof/>
        </w:rPr>
        <w:t>Projection setting – nastavení displeje</w:t>
      </w:r>
      <w:r>
        <w:rPr>
          <w:b/>
          <w:bCs/>
          <w:noProof/>
        </w:rPr>
        <w:t xml:space="preserve"> – zde můžete </w:t>
      </w:r>
      <w:r w:rsidR="00E135B6">
        <w:rPr>
          <w:b/>
          <w:bCs/>
          <w:noProof/>
        </w:rPr>
        <w:t>zapnout / vypnout automatické zaostřování a korekci lichoběžníkových stran, popř. obraz otočit.</w:t>
      </w:r>
    </w:p>
    <w:p w14:paraId="251F7E04" w14:textId="77777777" w:rsidR="007A7F3B" w:rsidRDefault="007A7F3B">
      <w:pPr>
        <w:tabs>
          <w:tab w:val="right" w:pos="9720"/>
        </w:tabs>
        <w:spacing w:after="0" w:line="259" w:lineRule="auto"/>
        <w:ind w:left="-1" w:firstLine="0"/>
        <w:rPr>
          <w:noProof/>
        </w:rPr>
      </w:pPr>
    </w:p>
    <w:p w14:paraId="5423570F" w14:textId="5C9117E9" w:rsidR="007A7F3B" w:rsidRDefault="007C12A4">
      <w:pPr>
        <w:tabs>
          <w:tab w:val="right" w:pos="9720"/>
        </w:tabs>
        <w:spacing w:after="0" w:line="259" w:lineRule="auto"/>
        <w:ind w:left="-1" w:firstLine="0"/>
        <w:rPr>
          <w:noProof/>
        </w:rPr>
      </w:pPr>
      <w:r w:rsidRPr="007C12A4">
        <w:rPr>
          <w:noProof/>
        </w:rPr>
        <w:drawing>
          <wp:inline distT="0" distB="0" distL="0" distR="0" wp14:anchorId="5A26814F" wp14:editId="54D8115F">
            <wp:extent cx="6172200" cy="3470275"/>
            <wp:effectExtent l="0" t="0" r="0" b="0"/>
            <wp:docPr id="66287259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47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D940E" w14:textId="77777777" w:rsidR="007A7F3B" w:rsidRDefault="007A7F3B">
      <w:pPr>
        <w:tabs>
          <w:tab w:val="right" w:pos="9720"/>
        </w:tabs>
        <w:spacing w:after="0" w:line="259" w:lineRule="auto"/>
        <w:ind w:left="-1" w:firstLine="0"/>
        <w:rPr>
          <w:noProof/>
        </w:rPr>
      </w:pPr>
    </w:p>
    <w:p w14:paraId="4C812D2F" w14:textId="328D3489" w:rsidR="007C12A4" w:rsidRPr="0039045C" w:rsidRDefault="0039045C">
      <w:pPr>
        <w:tabs>
          <w:tab w:val="right" w:pos="9720"/>
        </w:tabs>
        <w:spacing w:after="0" w:line="259" w:lineRule="auto"/>
        <w:ind w:left="-1" w:firstLine="0"/>
        <w:rPr>
          <w:b/>
          <w:bCs/>
          <w:noProof/>
        </w:rPr>
      </w:pPr>
      <w:r w:rsidRPr="0039045C">
        <w:rPr>
          <w:b/>
          <w:bCs/>
          <w:noProof/>
        </w:rPr>
        <w:t>More settings – umožňuje vyresetovat projektor do továrního nastavení, popř. provést upgrade systému.</w:t>
      </w:r>
    </w:p>
    <w:p w14:paraId="6ECD0469" w14:textId="3AB83896" w:rsidR="0039045C" w:rsidRDefault="0039045C">
      <w:pPr>
        <w:tabs>
          <w:tab w:val="right" w:pos="9720"/>
        </w:tabs>
        <w:spacing w:after="0" w:line="259" w:lineRule="auto"/>
        <w:ind w:left="-1" w:firstLine="0"/>
        <w:rPr>
          <w:noProof/>
        </w:rPr>
      </w:pPr>
    </w:p>
    <w:p w14:paraId="0FA394FA" w14:textId="77777777" w:rsidR="0039045C" w:rsidRDefault="0039045C">
      <w:pPr>
        <w:tabs>
          <w:tab w:val="right" w:pos="9720"/>
        </w:tabs>
        <w:spacing w:after="0" w:line="259" w:lineRule="auto"/>
        <w:ind w:left="-1" w:firstLine="0"/>
        <w:rPr>
          <w:noProof/>
        </w:rPr>
      </w:pPr>
    </w:p>
    <w:p w14:paraId="02C9654A" w14:textId="77777777" w:rsidR="007A7F3B" w:rsidRDefault="007A7F3B">
      <w:pPr>
        <w:tabs>
          <w:tab w:val="right" w:pos="9720"/>
        </w:tabs>
        <w:spacing w:after="0" w:line="259" w:lineRule="auto"/>
        <w:ind w:left="-1" w:firstLine="0"/>
        <w:rPr>
          <w:noProof/>
        </w:rPr>
      </w:pPr>
    </w:p>
    <w:p w14:paraId="352D0CF1" w14:textId="1324EE35" w:rsidR="007A7F3B" w:rsidRPr="0079336A" w:rsidRDefault="0039045C">
      <w:pPr>
        <w:tabs>
          <w:tab w:val="right" w:pos="9720"/>
        </w:tabs>
        <w:spacing w:after="0" w:line="259" w:lineRule="auto"/>
        <w:ind w:left="-1" w:firstLine="0"/>
        <w:rPr>
          <w:b/>
          <w:bCs/>
          <w:noProof/>
        </w:rPr>
      </w:pPr>
      <w:r w:rsidRPr="0079336A">
        <w:rPr>
          <w:b/>
          <w:bCs/>
          <w:noProof/>
        </w:rPr>
        <w:t>HDMI –</w:t>
      </w:r>
      <w:r w:rsidR="0079336A" w:rsidRPr="0079336A">
        <w:rPr>
          <w:b/>
          <w:bCs/>
          <w:noProof/>
        </w:rPr>
        <w:t xml:space="preserve"> připojte externí zařízení, např. notebook k projektoru pomocí HDMI kabelu. Vhlavním menu klikněte na HDMI a připojte se.</w:t>
      </w:r>
    </w:p>
    <w:p w14:paraId="20654F79" w14:textId="07177191" w:rsidR="0039045C" w:rsidRDefault="0039045C">
      <w:pPr>
        <w:tabs>
          <w:tab w:val="right" w:pos="9720"/>
        </w:tabs>
        <w:spacing w:after="0" w:line="259" w:lineRule="auto"/>
        <w:ind w:left="-1" w:firstLine="0"/>
        <w:rPr>
          <w:noProof/>
        </w:rPr>
      </w:pPr>
    </w:p>
    <w:p w14:paraId="44248F35" w14:textId="5C2F5507" w:rsidR="0039045C" w:rsidRDefault="0039045C">
      <w:pPr>
        <w:tabs>
          <w:tab w:val="right" w:pos="9720"/>
        </w:tabs>
        <w:spacing w:after="0" w:line="259" w:lineRule="auto"/>
        <w:ind w:left="-1" w:firstLine="0"/>
        <w:rPr>
          <w:noProof/>
        </w:rPr>
      </w:pPr>
      <w:r w:rsidRPr="0039045C">
        <w:rPr>
          <w:noProof/>
        </w:rPr>
        <w:drawing>
          <wp:inline distT="0" distB="0" distL="0" distR="0" wp14:anchorId="1E77B6E7" wp14:editId="60257BA0">
            <wp:extent cx="6172200" cy="3470275"/>
            <wp:effectExtent l="0" t="0" r="0" b="0"/>
            <wp:docPr id="501773074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47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1EA3A" w14:textId="77777777" w:rsidR="007A7F3B" w:rsidRDefault="007A7F3B">
      <w:pPr>
        <w:tabs>
          <w:tab w:val="right" w:pos="9720"/>
        </w:tabs>
        <w:spacing w:after="0" w:line="259" w:lineRule="auto"/>
        <w:ind w:left="-1" w:firstLine="0"/>
        <w:rPr>
          <w:noProof/>
        </w:rPr>
      </w:pPr>
    </w:p>
    <w:p w14:paraId="71192E9D" w14:textId="77777777" w:rsidR="007A7F3B" w:rsidRDefault="007A7F3B">
      <w:pPr>
        <w:tabs>
          <w:tab w:val="right" w:pos="9720"/>
        </w:tabs>
        <w:spacing w:after="0" w:line="259" w:lineRule="auto"/>
        <w:ind w:left="-1" w:firstLine="0"/>
        <w:rPr>
          <w:noProof/>
        </w:rPr>
      </w:pPr>
    </w:p>
    <w:p w14:paraId="18BB835C" w14:textId="77777777" w:rsidR="007A7F3B" w:rsidRDefault="007A7F3B">
      <w:pPr>
        <w:tabs>
          <w:tab w:val="right" w:pos="9720"/>
        </w:tabs>
        <w:spacing w:after="0" w:line="259" w:lineRule="auto"/>
        <w:ind w:left="-1" w:firstLine="0"/>
        <w:rPr>
          <w:noProof/>
        </w:rPr>
      </w:pPr>
    </w:p>
    <w:p w14:paraId="672C694F" w14:textId="6295DBC8" w:rsidR="00A87382" w:rsidRDefault="00F02D63" w:rsidP="005B69F4">
      <w:pPr>
        <w:spacing w:after="235"/>
        <w:ind w:right="253"/>
      </w:pPr>
      <w:r w:rsidRPr="00F02D63">
        <w:rPr>
          <w:b/>
        </w:rPr>
        <w:t>USB</w:t>
      </w:r>
      <w:r w:rsidR="00000000" w:rsidRPr="00F02D63">
        <w:t xml:space="preserve"> </w:t>
      </w:r>
      <w:r w:rsidR="00076C3B" w:rsidRPr="0079336A">
        <w:rPr>
          <w:highlight w:val="yellow"/>
        </w:rPr>
        <w:br/>
      </w:r>
      <w:r>
        <w:t>Po zasunutí USB na zadní straně projektoru se zaktivuje správce souborů, ve kterém lze soubory spouštět a přehrávat</w:t>
      </w:r>
      <w:r w:rsidR="00000000">
        <w:rPr>
          <w:b/>
        </w:rPr>
        <w:t xml:space="preserve"> </w:t>
      </w:r>
    </w:p>
    <w:p w14:paraId="44514A9E" w14:textId="296C79CE" w:rsidR="00A87382" w:rsidRDefault="005B69F4" w:rsidP="00076C3B">
      <w:pPr>
        <w:spacing w:after="217" w:line="259" w:lineRule="auto"/>
        <w:ind w:left="-1" w:right="3002" w:firstLine="0"/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4DCC2BF4" wp14:editId="3B20EE98">
            <wp:simplePos x="0" y="0"/>
            <wp:positionH relativeFrom="column">
              <wp:posOffset>5304790</wp:posOffset>
            </wp:positionH>
            <wp:positionV relativeFrom="paragraph">
              <wp:posOffset>217805</wp:posOffset>
            </wp:positionV>
            <wp:extent cx="628650" cy="549910"/>
            <wp:effectExtent l="0" t="0" r="0" b="2540"/>
            <wp:wrapTight wrapText="bothSides">
              <wp:wrapPolygon edited="0">
                <wp:start x="0" y="0"/>
                <wp:lineTo x="0" y="20952"/>
                <wp:lineTo x="20945" y="20952"/>
                <wp:lineTo x="20945" y="0"/>
                <wp:lineTo x="0" y="0"/>
              </wp:wrapPolygon>
            </wp:wrapTight>
            <wp:docPr id="10957529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4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E3849D" w14:textId="24813D2A" w:rsidR="00E77192" w:rsidRDefault="00E77192" w:rsidP="00765692">
      <w:pPr>
        <w:spacing w:after="229"/>
        <w:ind w:right="253"/>
        <w:rPr>
          <w:noProof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56EEEE6F" wp14:editId="4853E441">
            <wp:simplePos x="0" y="0"/>
            <wp:positionH relativeFrom="column">
              <wp:posOffset>5266690</wp:posOffset>
            </wp:positionH>
            <wp:positionV relativeFrom="paragraph">
              <wp:posOffset>680720</wp:posOffset>
            </wp:positionV>
            <wp:extent cx="733425" cy="657225"/>
            <wp:effectExtent l="0" t="0" r="9525" b="9525"/>
            <wp:wrapTight wrapText="bothSides">
              <wp:wrapPolygon edited="0">
                <wp:start x="0" y="0"/>
                <wp:lineTo x="0" y="21287"/>
                <wp:lineTo x="21319" y="21287"/>
                <wp:lineTo x="21319" y="0"/>
                <wp:lineTo x="0" y="0"/>
              </wp:wrapPolygon>
            </wp:wrapTight>
            <wp:docPr id="1331396718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5692" w:rsidRPr="005B69F4">
        <w:rPr>
          <w:b/>
        </w:rPr>
        <w:t>Zrcadlení</w:t>
      </w:r>
      <w:r w:rsidR="00CA1AE9" w:rsidRPr="005B69F4">
        <w:rPr>
          <w:b/>
        </w:rPr>
        <w:t xml:space="preserve"> obrazovky – zařízení Android</w:t>
      </w:r>
      <w:r w:rsidR="00CA1AE9" w:rsidRPr="005B69F4">
        <w:rPr>
          <w:b/>
        </w:rPr>
        <w:br/>
      </w:r>
      <w:r w:rsidR="00CA1AE9" w:rsidRPr="005B69F4">
        <w:t xml:space="preserve">Zařízení, jehož obrazovku chcete promítat musí být připojeno ke stejné wifi jako projektor.   </w:t>
      </w:r>
      <w:r w:rsidR="00E737AB" w:rsidRPr="005B69F4">
        <w:br/>
      </w:r>
      <w:r w:rsidR="00765692" w:rsidRPr="005B69F4">
        <w:br/>
        <w:t>V úvodním menu projektoru klikněte na aplikaci „</w:t>
      </w:r>
      <w:proofErr w:type="spellStart"/>
      <w:r w:rsidR="005B69F4" w:rsidRPr="005B69F4">
        <w:t>Screen</w:t>
      </w:r>
      <w:proofErr w:type="spellEnd"/>
      <w:r w:rsidR="005B69F4" w:rsidRPr="005B69F4">
        <w:t xml:space="preserve"> </w:t>
      </w:r>
      <w:proofErr w:type="spellStart"/>
      <w:r w:rsidR="005B69F4" w:rsidRPr="005B69F4">
        <w:t>cast</w:t>
      </w:r>
      <w:proofErr w:type="spellEnd"/>
      <w:r w:rsidR="00765692" w:rsidRPr="005B69F4">
        <w:t xml:space="preserve">“.   </w:t>
      </w:r>
      <w:r w:rsidR="005B69F4">
        <w:t xml:space="preserve">Klikněte na Android </w:t>
      </w:r>
      <w:proofErr w:type="spellStart"/>
      <w:r w:rsidR="005B69F4">
        <w:t>mirror</w:t>
      </w:r>
      <w:proofErr w:type="spellEnd"/>
      <w:r w:rsidR="005B69F4">
        <w:t xml:space="preserve">. V telefonu s Androidem si otevřete funkci </w:t>
      </w:r>
      <w:proofErr w:type="spellStart"/>
      <w:r w:rsidR="005B69F4">
        <w:t>smart</w:t>
      </w:r>
      <w:proofErr w:type="spellEnd"/>
      <w:r w:rsidR="005B69F4">
        <w:t xml:space="preserve"> </w:t>
      </w:r>
      <w:proofErr w:type="spellStart"/>
      <w:r w:rsidR="005B69F4">
        <w:t>View</w:t>
      </w:r>
      <w:proofErr w:type="spellEnd"/>
      <w:r>
        <w:rPr>
          <w:noProof/>
        </w:rPr>
        <w:t xml:space="preserve"> </w:t>
      </w:r>
      <w:r>
        <w:rPr>
          <w:noProof/>
        </w:rPr>
        <w:br/>
        <w:t>Talefon vyhledá projektor pod názvem HY260 a je možné se k němu připojit.</w:t>
      </w:r>
    </w:p>
    <w:p w14:paraId="7D8E0391" w14:textId="7A488D02" w:rsidR="00A87382" w:rsidRDefault="00765692" w:rsidP="0079336A">
      <w:pPr>
        <w:spacing w:after="229"/>
        <w:ind w:right="253"/>
      </w:pPr>
      <w:r w:rsidRPr="004C622B">
        <w:rPr>
          <w:highlight w:val="yellow"/>
        </w:rPr>
        <w:lastRenderedPageBreak/>
        <w:br/>
      </w:r>
      <w:r w:rsidRPr="00E77192">
        <w:rPr>
          <w:b/>
          <w:bCs/>
          <w:noProof/>
        </w:rPr>
        <w:t>Zrcadlení</w:t>
      </w:r>
      <w:r w:rsidR="00E737AB" w:rsidRPr="00E77192">
        <w:rPr>
          <w:b/>
        </w:rPr>
        <w:t xml:space="preserve"> obrazovky – zařízení iOS</w:t>
      </w:r>
      <w:r w:rsidR="00E737AB" w:rsidRPr="00E77192">
        <w:rPr>
          <w:b/>
        </w:rPr>
        <w:br/>
      </w:r>
      <w:r w:rsidR="00E737AB" w:rsidRPr="00E77192">
        <w:t xml:space="preserve">Zařízení, jehož obrazovku chcete promítat musí být připojeno ke stejné wifi jako projektor.   </w:t>
      </w:r>
      <w:r w:rsidR="00D34944" w:rsidRPr="00E77192">
        <w:br/>
      </w:r>
      <w:r w:rsidR="00E77192" w:rsidRPr="00E77192">
        <w:t>V úvodním menu projektoru klikněte na aplikaci „</w:t>
      </w:r>
      <w:proofErr w:type="spellStart"/>
      <w:r w:rsidR="00E77192" w:rsidRPr="00E77192">
        <w:t>Screen</w:t>
      </w:r>
      <w:proofErr w:type="spellEnd"/>
      <w:r w:rsidR="00E77192" w:rsidRPr="00E77192">
        <w:t xml:space="preserve"> </w:t>
      </w:r>
      <w:proofErr w:type="spellStart"/>
      <w:r w:rsidR="00E77192" w:rsidRPr="00E77192">
        <w:t>cast</w:t>
      </w:r>
      <w:proofErr w:type="spellEnd"/>
      <w:r w:rsidR="00E77192" w:rsidRPr="00E77192">
        <w:t xml:space="preserve">“.   Klikněte na </w:t>
      </w:r>
      <w:r w:rsidR="00E77192" w:rsidRPr="00E77192">
        <w:t>IOS</w:t>
      </w:r>
      <w:r w:rsidR="00E77192" w:rsidRPr="00E77192">
        <w:t xml:space="preserve"> </w:t>
      </w:r>
      <w:proofErr w:type="spellStart"/>
      <w:r w:rsidR="00E77192" w:rsidRPr="00E77192">
        <w:t>mirror</w:t>
      </w:r>
      <w:proofErr w:type="spellEnd"/>
      <w:r w:rsidR="00E77192" w:rsidRPr="00E77192">
        <w:t>.</w:t>
      </w:r>
      <w:r w:rsidR="00D34944" w:rsidRPr="00E77192">
        <w:br/>
        <w:t>Na svém iOS zařízení zapněte zrcadlení obrazovky a vyhledejte dostupná zařízení. Připojte se k projektoru.</w:t>
      </w:r>
      <w:r w:rsidR="00D34944">
        <w:br/>
      </w:r>
      <w:r w:rsidR="00D34944">
        <w:br/>
      </w:r>
      <w:r w:rsidR="00E737AB">
        <w:br/>
      </w:r>
      <w:r w:rsidR="00000000">
        <w:t xml:space="preserve">Bezpečnostní instrukce </w:t>
      </w:r>
    </w:p>
    <w:p w14:paraId="1F6B63B1" w14:textId="22D392D9" w:rsidR="00A87382" w:rsidRDefault="00DC778D">
      <w:pPr>
        <w:numPr>
          <w:ilvl w:val="0"/>
          <w:numId w:val="4"/>
        </w:numPr>
        <w:ind w:right="253" w:hanging="362"/>
      </w:pPr>
      <w:r>
        <w:t xml:space="preserve">Udržujte projektor mimo hořlavé, výbušné a silné elektromagnetické </w:t>
      </w:r>
      <w:r w:rsidR="006E12C8">
        <w:t>frekvence</w:t>
      </w:r>
      <w:r>
        <w:t xml:space="preserve"> (např. velké radarové stanice, elektrárny, trafostanice) a silné okolní světlo (vyhněte se přímému slunečnímu záření). </w:t>
      </w:r>
    </w:p>
    <w:p w14:paraId="75DC2DC7" w14:textId="77777777" w:rsidR="00A87382" w:rsidRDefault="00000000">
      <w:pPr>
        <w:numPr>
          <w:ilvl w:val="0"/>
          <w:numId w:val="4"/>
        </w:numPr>
        <w:ind w:right="253" w:hanging="362"/>
      </w:pPr>
      <w:r>
        <w:t xml:space="preserve">Nezakrývejte větrací otvory projektoru. </w:t>
      </w:r>
    </w:p>
    <w:p w14:paraId="1AD51924" w14:textId="6292D669" w:rsidR="00A87382" w:rsidRDefault="00000000">
      <w:pPr>
        <w:numPr>
          <w:ilvl w:val="0"/>
          <w:numId w:val="4"/>
        </w:numPr>
        <w:ind w:right="253" w:hanging="362"/>
      </w:pPr>
      <w:r>
        <w:t xml:space="preserve">Používejte originální napájecí </w:t>
      </w:r>
      <w:r w:rsidR="006E12C8">
        <w:t>kabel.</w:t>
      </w:r>
      <w:r>
        <w:t xml:space="preserve"> </w:t>
      </w:r>
    </w:p>
    <w:p w14:paraId="7C3238A4" w14:textId="77777777" w:rsidR="00A87382" w:rsidRDefault="00000000">
      <w:pPr>
        <w:numPr>
          <w:ilvl w:val="0"/>
          <w:numId w:val="4"/>
        </w:numPr>
        <w:ind w:right="253" w:hanging="362"/>
      </w:pPr>
      <w:r>
        <w:t xml:space="preserve">Zajistěte dostatečné větrání a ujistěte se, že větrací otvory nejsou zakryté, aby nedošlo k přehřátí projektoru. </w:t>
      </w:r>
    </w:p>
    <w:p w14:paraId="2DB3DF1E" w14:textId="538A8756" w:rsidR="00A87382" w:rsidRDefault="00000000">
      <w:pPr>
        <w:numPr>
          <w:ilvl w:val="0"/>
          <w:numId w:val="4"/>
        </w:numPr>
        <w:ind w:right="253" w:hanging="362"/>
      </w:pPr>
      <w:r>
        <w:t xml:space="preserve">Když projektor pracuje, nedívejte se přímo do objektivu, silné světlo může způsobit bolest očí. </w:t>
      </w:r>
    </w:p>
    <w:p w14:paraId="68835F55" w14:textId="77777777" w:rsidR="00A87382" w:rsidRDefault="00000000">
      <w:pPr>
        <w:numPr>
          <w:ilvl w:val="0"/>
          <w:numId w:val="4"/>
        </w:numPr>
        <w:ind w:right="253" w:hanging="362"/>
      </w:pPr>
      <w:r>
        <w:t xml:space="preserve">Neohýbejte ani netahejte za napájecí kabel. </w:t>
      </w:r>
    </w:p>
    <w:p w14:paraId="12ED2D21" w14:textId="77777777" w:rsidR="00A87382" w:rsidRDefault="00000000">
      <w:pPr>
        <w:numPr>
          <w:ilvl w:val="0"/>
          <w:numId w:val="4"/>
        </w:numPr>
        <w:ind w:right="253" w:hanging="362"/>
      </w:pPr>
      <w:r>
        <w:t xml:space="preserve">Neumísťujte napájecí kabel pod projektor nebo těžké předměty. </w:t>
      </w:r>
    </w:p>
    <w:p w14:paraId="1FF05478" w14:textId="77777777" w:rsidR="006E12C8" w:rsidRDefault="00000000">
      <w:pPr>
        <w:numPr>
          <w:ilvl w:val="0"/>
          <w:numId w:val="4"/>
        </w:numPr>
        <w:ind w:right="253" w:hanging="362"/>
      </w:pPr>
      <w:r>
        <w:t xml:space="preserve">Nepřikrývejte napájecí kabel jinými materiály. </w:t>
      </w:r>
    </w:p>
    <w:p w14:paraId="2FE8F806" w14:textId="34322531" w:rsidR="00A87382" w:rsidRDefault="00000000">
      <w:pPr>
        <w:numPr>
          <w:ilvl w:val="0"/>
          <w:numId w:val="4"/>
        </w:numPr>
        <w:ind w:right="253" w:hanging="362"/>
      </w:pPr>
      <w:r>
        <w:t xml:space="preserve">Nepřehřívejte napájecí kabel. </w:t>
      </w:r>
    </w:p>
    <w:p w14:paraId="177FB807" w14:textId="77777777" w:rsidR="00A87382" w:rsidRDefault="00000000">
      <w:pPr>
        <w:numPr>
          <w:ilvl w:val="0"/>
          <w:numId w:val="4"/>
        </w:numPr>
        <w:spacing w:after="243"/>
        <w:ind w:right="253" w:hanging="362"/>
      </w:pPr>
      <w:r>
        <w:t xml:space="preserve">Vyvarujte se dotyku napájecího adaptéru mokrýma rukama </w:t>
      </w:r>
    </w:p>
    <w:p w14:paraId="19C3A0B7" w14:textId="77777777" w:rsidR="00A87382" w:rsidRDefault="00000000">
      <w:pPr>
        <w:spacing w:after="0" w:line="259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5BD65078" w14:textId="77777777" w:rsidR="00E66D14" w:rsidRDefault="00E66D14">
      <w:pPr>
        <w:spacing w:after="0" w:line="259" w:lineRule="auto"/>
        <w:ind w:left="0" w:firstLine="0"/>
        <w:rPr>
          <w:rFonts w:ascii="Calibri" w:eastAsia="Calibri" w:hAnsi="Calibri" w:cs="Calibri"/>
        </w:rPr>
      </w:pPr>
    </w:p>
    <w:p w14:paraId="0920B2D4" w14:textId="77777777" w:rsidR="00E66D14" w:rsidRDefault="00E66D14">
      <w:pPr>
        <w:spacing w:after="0" w:line="259" w:lineRule="auto"/>
        <w:ind w:left="0" w:firstLine="0"/>
        <w:rPr>
          <w:rFonts w:ascii="Calibri" w:eastAsia="Calibri" w:hAnsi="Calibri" w:cs="Calibri"/>
        </w:rPr>
      </w:pPr>
    </w:p>
    <w:p w14:paraId="2F021AE6" w14:textId="77777777" w:rsidR="00E66D14" w:rsidRDefault="00E66D14">
      <w:pPr>
        <w:spacing w:after="0" w:line="259" w:lineRule="auto"/>
        <w:ind w:left="0" w:firstLine="0"/>
        <w:rPr>
          <w:rFonts w:ascii="Calibri" w:eastAsia="Calibri" w:hAnsi="Calibri" w:cs="Calibri"/>
        </w:rPr>
      </w:pPr>
    </w:p>
    <w:p w14:paraId="24A6BA39" w14:textId="5DD962DF" w:rsidR="00E66D14" w:rsidRDefault="00E66D14" w:rsidP="00E66D14">
      <w:pPr>
        <w:pStyle w:val="Odstavecseseznamem"/>
        <w:spacing w:after="0"/>
        <w:ind w:left="786"/>
        <w:rPr>
          <w:sz w:val="24"/>
        </w:rPr>
      </w:pPr>
      <w:r w:rsidRPr="009A51E2">
        <w:rPr>
          <w:b/>
          <w:sz w:val="24"/>
        </w:rPr>
        <w:t xml:space="preserve">Technická podpora přístroje: </w:t>
      </w:r>
      <w:hyperlink r:id="rId19" w:history="1">
        <w:r w:rsidRPr="009A51E2">
          <w:rPr>
            <w:rStyle w:val="Hypertextovodkaz"/>
            <w:b/>
            <w:sz w:val="24"/>
          </w:rPr>
          <w:t>servis@prijimace.cz</w:t>
        </w:r>
      </w:hyperlink>
      <w:r>
        <w:t>, +420 777 840 315, po-pá 9:00-15:00</w:t>
      </w:r>
      <w:r w:rsidRPr="009A51E2">
        <w:rPr>
          <w:b/>
          <w:sz w:val="24"/>
        </w:rPr>
        <w:br/>
        <w:t xml:space="preserve">Adresa servisu: </w:t>
      </w:r>
      <w:proofErr w:type="spellStart"/>
      <w:r>
        <w:rPr>
          <w:b/>
          <w:sz w:val="24"/>
        </w:rPr>
        <w:t>Helmer-Europe</w:t>
      </w:r>
      <w:proofErr w:type="spellEnd"/>
      <w:r>
        <w:rPr>
          <w:b/>
          <w:sz w:val="24"/>
        </w:rPr>
        <w:t>, s.r.o.</w:t>
      </w:r>
      <w:r w:rsidRPr="009A51E2">
        <w:rPr>
          <w:b/>
          <w:sz w:val="24"/>
        </w:rPr>
        <w:t>, Opletalova 92, 56301 Lanškroun</w:t>
      </w:r>
      <w:r w:rsidRPr="009A51E2">
        <w:rPr>
          <w:b/>
          <w:sz w:val="24"/>
        </w:rPr>
        <w:br/>
      </w:r>
    </w:p>
    <w:p w14:paraId="2B42E4DD" w14:textId="77777777" w:rsidR="00E66D14" w:rsidRDefault="00E66D14" w:rsidP="00E66D14">
      <w:pPr>
        <w:pStyle w:val="Odstavecseseznamem"/>
        <w:spacing w:after="0"/>
        <w:ind w:left="786"/>
        <w:rPr>
          <w:sz w:val="24"/>
        </w:rPr>
      </w:pPr>
    </w:p>
    <w:p w14:paraId="4052C90D" w14:textId="2B33B233" w:rsidR="00E66D14" w:rsidRPr="009A51E2" w:rsidRDefault="00E66D14" w:rsidP="00E66D14">
      <w:pPr>
        <w:pStyle w:val="Odstavecseseznamem"/>
        <w:spacing w:after="0"/>
        <w:ind w:left="786"/>
        <w:rPr>
          <w:sz w:val="24"/>
        </w:rPr>
      </w:pPr>
      <w:r>
        <w:rPr>
          <w:sz w:val="24"/>
        </w:rPr>
        <w:t xml:space="preserve">Distribuce: </w:t>
      </w:r>
      <w:proofErr w:type="spellStart"/>
      <w:r>
        <w:rPr>
          <w:sz w:val="24"/>
        </w:rPr>
        <w:t>Helmer-europe</w:t>
      </w:r>
      <w:proofErr w:type="spellEnd"/>
      <w:r>
        <w:rPr>
          <w:sz w:val="24"/>
        </w:rPr>
        <w:t xml:space="preserve">, </w:t>
      </w:r>
      <w:proofErr w:type="gramStart"/>
      <w:r>
        <w:rPr>
          <w:sz w:val="24"/>
        </w:rPr>
        <w:t>s.r.o. ,</w:t>
      </w:r>
      <w:proofErr w:type="gramEnd"/>
      <w:r>
        <w:rPr>
          <w:sz w:val="24"/>
        </w:rPr>
        <w:t xml:space="preserve"> www.helmer-europe.c</w:t>
      </w:r>
      <w:r w:rsidR="0079336A">
        <w:rPr>
          <w:sz w:val="24"/>
        </w:rPr>
        <w:t>om</w:t>
      </w:r>
    </w:p>
    <w:p w14:paraId="5856C2F9" w14:textId="77777777" w:rsidR="00E66D14" w:rsidRDefault="00E66D14">
      <w:pPr>
        <w:spacing w:after="0" w:line="259" w:lineRule="auto"/>
        <w:ind w:left="0" w:firstLine="0"/>
      </w:pPr>
    </w:p>
    <w:sectPr w:rsidR="00E66D14">
      <w:footerReference w:type="even" r:id="rId20"/>
      <w:footerReference w:type="default" r:id="rId21"/>
      <w:footerReference w:type="first" r:id="rId22"/>
      <w:pgSz w:w="12244" w:h="15840"/>
      <w:pgMar w:top="708" w:right="1083" w:bottom="1679" w:left="144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3581D" w14:textId="77777777" w:rsidR="0063483E" w:rsidRDefault="0063483E">
      <w:pPr>
        <w:spacing w:after="0" w:line="240" w:lineRule="auto"/>
      </w:pPr>
      <w:r>
        <w:separator/>
      </w:r>
    </w:p>
  </w:endnote>
  <w:endnote w:type="continuationSeparator" w:id="0">
    <w:p w14:paraId="140109CE" w14:textId="77777777" w:rsidR="0063483E" w:rsidRDefault="00634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7A39" w14:textId="77777777" w:rsidR="00A87382" w:rsidRDefault="00000000">
    <w:pPr>
      <w:spacing w:after="0" w:line="259" w:lineRule="auto"/>
      <w:ind w:left="0" w:right="34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39DDE514" w14:textId="77777777" w:rsidR="00A87382" w:rsidRDefault="00000000">
    <w:pPr>
      <w:spacing w:after="0" w:line="259" w:lineRule="auto"/>
      <w:ind w:left="0" w:firstLine="0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11AE5" w14:textId="77777777" w:rsidR="00A87382" w:rsidRDefault="00000000">
    <w:pPr>
      <w:spacing w:after="0" w:line="259" w:lineRule="auto"/>
      <w:ind w:left="0" w:right="34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33A1BA41" w14:textId="77777777" w:rsidR="00A87382" w:rsidRDefault="00000000">
    <w:pPr>
      <w:spacing w:after="0" w:line="259" w:lineRule="auto"/>
      <w:ind w:left="0" w:firstLine="0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51185" w14:textId="77777777" w:rsidR="00A87382" w:rsidRDefault="00A87382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5C656" w14:textId="77777777" w:rsidR="0063483E" w:rsidRDefault="0063483E">
      <w:pPr>
        <w:spacing w:after="0" w:line="240" w:lineRule="auto"/>
      </w:pPr>
      <w:r>
        <w:separator/>
      </w:r>
    </w:p>
  </w:footnote>
  <w:footnote w:type="continuationSeparator" w:id="0">
    <w:p w14:paraId="68DC96C2" w14:textId="77777777" w:rsidR="0063483E" w:rsidRDefault="00634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81777"/>
    <w:multiLevelType w:val="hybridMultilevel"/>
    <w:tmpl w:val="D53A997C"/>
    <w:lvl w:ilvl="0" w:tplc="C5CE1C36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2CBD18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906AF8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5ACEB8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CC71A8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E614F6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045E7C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2E6B0A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B0AABE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9B0576"/>
    <w:multiLevelType w:val="hybridMultilevel"/>
    <w:tmpl w:val="753AA268"/>
    <w:lvl w:ilvl="0" w:tplc="E54E89E4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F4BEB0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A06D6E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98BF12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8A9258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3ED17E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DAC228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0C083E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A84200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C6548E"/>
    <w:multiLevelType w:val="hybridMultilevel"/>
    <w:tmpl w:val="0B922A96"/>
    <w:lvl w:ilvl="0" w:tplc="0144F210">
      <w:start w:val="1"/>
      <w:numFmt w:val="bullet"/>
      <w:lvlText w:val="•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C643AA">
      <w:start w:val="1"/>
      <w:numFmt w:val="bullet"/>
      <w:lvlText w:val="o"/>
      <w:lvlJc w:val="left"/>
      <w:pPr>
        <w:ind w:left="1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084F3C">
      <w:start w:val="1"/>
      <w:numFmt w:val="bullet"/>
      <w:lvlText w:val="▪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145D6A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96FB76">
      <w:start w:val="1"/>
      <w:numFmt w:val="bullet"/>
      <w:lvlText w:val="o"/>
      <w:lvlJc w:val="left"/>
      <w:pPr>
        <w:ind w:left="3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1628C2">
      <w:start w:val="1"/>
      <w:numFmt w:val="bullet"/>
      <w:lvlText w:val="▪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AA7054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56C268">
      <w:start w:val="1"/>
      <w:numFmt w:val="bullet"/>
      <w:lvlText w:val="o"/>
      <w:lvlJc w:val="left"/>
      <w:pPr>
        <w:ind w:left="5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2C6F26">
      <w:start w:val="1"/>
      <w:numFmt w:val="bullet"/>
      <w:lvlText w:val="▪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D3E13E4"/>
    <w:multiLevelType w:val="hybridMultilevel"/>
    <w:tmpl w:val="88CA14CE"/>
    <w:lvl w:ilvl="0" w:tplc="A6884800">
      <w:start w:val="1"/>
      <w:numFmt w:val="decimal"/>
      <w:lvlText w:val="%1.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30979A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807558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C8FD94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00A8EC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28AAEE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321818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64FD8A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36292C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57825714">
    <w:abstractNumId w:val="0"/>
  </w:num>
  <w:num w:numId="2" w16cid:durableId="124155694">
    <w:abstractNumId w:val="1"/>
  </w:num>
  <w:num w:numId="3" w16cid:durableId="520125937">
    <w:abstractNumId w:val="3"/>
  </w:num>
  <w:num w:numId="4" w16cid:durableId="1678733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382"/>
    <w:rsid w:val="00076C3B"/>
    <w:rsid w:val="000B0A12"/>
    <w:rsid w:val="001132E3"/>
    <w:rsid w:val="00136AD2"/>
    <w:rsid w:val="002B0295"/>
    <w:rsid w:val="002E2FC7"/>
    <w:rsid w:val="0037551B"/>
    <w:rsid w:val="00376230"/>
    <w:rsid w:val="0039045C"/>
    <w:rsid w:val="003C0E81"/>
    <w:rsid w:val="003F2F52"/>
    <w:rsid w:val="003F4B0A"/>
    <w:rsid w:val="00442A53"/>
    <w:rsid w:val="004538D7"/>
    <w:rsid w:val="00465E84"/>
    <w:rsid w:val="00482958"/>
    <w:rsid w:val="004C622B"/>
    <w:rsid w:val="005542A1"/>
    <w:rsid w:val="005B69F4"/>
    <w:rsid w:val="005E15A6"/>
    <w:rsid w:val="0060421F"/>
    <w:rsid w:val="0060707D"/>
    <w:rsid w:val="0063483E"/>
    <w:rsid w:val="006A2A50"/>
    <w:rsid w:val="006E12C8"/>
    <w:rsid w:val="0071055E"/>
    <w:rsid w:val="00765692"/>
    <w:rsid w:val="0079336A"/>
    <w:rsid w:val="007A7F3B"/>
    <w:rsid w:val="007C12A4"/>
    <w:rsid w:val="00814458"/>
    <w:rsid w:val="0082325A"/>
    <w:rsid w:val="00825BA6"/>
    <w:rsid w:val="00892B79"/>
    <w:rsid w:val="00945938"/>
    <w:rsid w:val="00951688"/>
    <w:rsid w:val="00971EE5"/>
    <w:rsid w:val="00972B83"/>
    <w:rsid w:val="009D3799"/>
    <w:rsid w:val="009D79CB"/>
    <w:rsid w:val="009F60EE"/>
    <w:rsid w:val="00A27815"/>
    <w:rsid w:val="00A42B2A"/>
    <w:rsid w:val="00A67141"/>
    <w:rsid w:val="00A76409"/>
    <w:rsid w:val="00A87382"/>
    <w:rsid w:val="00AC3690"/>
    <w:rsid w:val="00B05AAF"/>
    <w:rsid w:val="00B86B7D"/>
    <w:rsid w:val="00B87DD4"/>
    <w:rsid w:val="00C17A0B"/>
    <w:rsid w:val="00C4538C"/>
    <w:rsid w:val="00C95A5F"/>
    <w:rsid w:val="00C96E8A"/>
    <w:rsid w:val="00CA1AE9"/>
    <w:rsid w:val="00CA26FD"/>
    <w:rsid w:val="00CD5BB9"/>
    <w:rsid w:val="00D34944"/>
    <w:rsid w:val="00D45C4B"/>
    <w:rsid w:val="00DC778D"/>
    <w:rsid w:val="00DF4623"/>
    <w:rsid w:val="00DF6325"/>
    <w:rsid w:val="00E135B6"/>
    <w:rsid w:val="00E307D4"/>
    <w:rsid w:val="00E66D14"/>
    <w:rsid w:val="00E737AB"/>
    <w:rsid w:val="00E764E2"/>
    <w:rsid w:val="00E77192"/>
    <w:rsid w:val="00EE3BE0"/>
    <w:rsid w:val="00F02D63"/>
    <w:rsid w:val="00FB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B890F"/>
  <w15:docId w15:val="{1927BEFC-BE9D-4173-BD5B-A69BF44F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39"/>
      <w:ind w:left="10" w:right="395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ps">
    <w:name w:val="hps"/>
    <w:basedOn w:val="Standardnpsmoodstavce"/>
    <w:rsid w:val="003C0E81"/>
  </w:style>
  <w:style w:type="paragraph" w:styleId="Odstavecseseznamem">
    <w:name w:val="List Paragraph"/>
    <w:basedOn w:val="Normln"/>
    <w:uiPriority w:val="34"/>
    <w:qFormat/>
    <w:rsid w:val="00E66D14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0"/>
      <w:sz w:val="22"/>
      <w:lang w:eastAsia="en-US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66D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mailto:servis@prijimace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5963</TotalTime>
  <Pages>8</Pages>
  <Words>560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Bohdan Myslinskyj</dc:creator>
  <cp:keywords/>
  <cp:lastModifiedBy>Miroslav Rychecký</cp:lastModifiedBy>
  <cp:revision>42</cp:revision>
  <dcterms:created xsi:type="dcterms:W3CDTF">2024-11-25T07:40:00Z</dcterms:created>
  <dcterms:modified xsi:type="dcterms:W3CDTF">2026-06-08T08:28:00Z</dcterms:modified>
</cp:coreProperties>
</file>