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2C56BC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rFonts w:ascii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68480" behindDoc="1" locked="0" layoutInCell="1" allowOverlap="1" wp14:anchorId="3681BB0B" wp14:editId="29F16F36">
            <wp:simplePos x="0" y="0"/>
            <wp:positionH relativeFrom="column">
              <wp:posOffset>100330</wp:posOffset>
            </wp:positionH>
            <wp:positionV relativeFrom="paragraph">
              <wp:posOffset>-717550</wp:posOffset>
            </wp:positionV>
            <wp:extent cx="781050" cy="980440"/>
            <wp:effectExtent l="0" t="0" r="0" b="0"/>
            <wp:wrapTight wrapText="bothSides">
              <wp:wrapPolygon edited="0">
                <wp:start x="0" y="0"/>
                <wp:lineTo x="0" y="20984"/>
                <wp:lineTo x="21073" y="20984"/>
                <wp:lineTo x="21073" y="0"/>
                <wp:lineTo x="0" y="0"/>
              </wp:wrapPolygon>
            </wp:wrapTight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C51" w:rsidRPr="006B03C1">
        <w:rPr>
          <w:rFonts w:ascii="Arial" w:hAnsi="Arial" w:cs="Arial"/>
          <w:b/>
          <w:noProof/>
          <w:sz w:val="16"/>
          <w:szCs w:val="40"/>
          <w:lang w:val="en-US"/>
        </w:rPr>
        <w:drawing>
          <wp:anchor distT="0" distB="0" distL="114300" distR="114300" simplePos="0" relativeHeight="251662336" behindDoc="1" locked="0" layoutInCell="1" allowOverlap="1" wp14:anchorId="2E4438C5" wp14:editId="0A42A25B">
            <wp:simplePos x="0" y="0"/>
            <wp:positionH relativeFrom="column">
              <wp:posOffset>4739005</wp:posOffset>
            </wp:positionH>
            <wp:positionV relativeFrom="paragraph">
              <wp:posOffset>-547370</wp:posOffset>
            </wp:positionV>
            <wp:extent cx="1400175" cy="462280"/>
            <wp:effectExtent l="0" t="0" r="9525" b="0"/>
            <wp:wrapTight wrapText="bothSides">
              <wp:wrapPolygon edited="0">
                <wp:start x="0" y="0"/>
                <wp:lineTo x="0" y="20473"/>
                <wp:lineTo x="21453" y="20473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C1" w:rsidRPr="006B03C1">
        <w:rPr>
          <w:sz w:val="32"/>
        </w:rPr>
        <w:t>automatická pračka</w:t>
      </w:r>
    </w:p>
    <w:p w:rsidR="001A3D92" w:rsidRDefault="001A3D92" w:rsidP="00C006C7">
      <w:pPr>
        <w:spacing w:after="0"/>
      </w:pPr>
    </w:p>
    <w:p w:rsidR="00C006C7" w:rsidRDefault="00E64086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 w:hint="eastAsia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WW80K6414QW</w:t>
      </w:r>
      <w:r w:rsidR="001A3D92" w:rsidRPr="001A3D92">
        <w:rPr>
          <w:rFonts w:ascii="Times New Roman" w:hAnsi="Times New Roman" w:cs="Times New Roman" w:hint="eastAsia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</w:t>
      </w:r>
      <w:r w:rsidR="00A10D16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L</w:t>
      </w:r>
      <w:bookmarkStart w:id="0" w:name="_GoBack"/>
      <w:bookmarkEnd w:id="0"/>
      <w:r w:rsidR="001A3D92" w:rsidRPr="001A3D92">
        <w:rPr>
          <w:rFonts w:ascii="Times New Roman" w:hAnsi="Times New Roman" w:cs="Times New Roman" w:hint="eastAsia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E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  <w:t>A+++</w:t>
      </w:r>
    </w:p>
    <w:p w:rsidR="00972C2E" w:rsidRPr="0068655E" w:rsidRDefault="00305204" w:rsidP="0068655E">
      <w:pPr>
        <w:pStyle w:val="Heading2"/>
      </w:pPr>
      <w:r w:rsidRPr="00FB1114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752" behindDoc="1" locked="0" layoutInCell="1" allowOverlap="1" wp14:anchorId="148E76C3" wp14:editId="386EC838">
            <wp:simplePos x="0" y="0"/>
            <wp:positionH relativeFrom="column">
              <wp:posOffset>3826474</wp:posOffset>
            </wp:positionH>
            <wp:positionV relativeFrom="paragraph">
              <wp:posOffset>570218</wp:posOffset>
            </wp:positionV>
            <wp:extent cx="2225040" cy="3051175"/>
            <wp:effectExtent l="0" t="0" r="3810" b="0"/>
            <wp:wrapTight wrapText="bothSides">
              <wp:wrapPolygon edited="0">
                <wp:start x="0" y="0"/>
                <wp:lineTo x="0" y="21443"/>
                <wp:lineTo x="21452" y="21443"/>
                <wp:lineTo x="21452" y="0"/>
                <wp:lineTo x="0" y="0"/>
              </wp:wrapPolygon>
            </wp:wrapTight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Rozměr</w:t>
      </w:r>
      <w:r w:rsidR="002C6117">
        <w:rPr>
          <w:rFonts w:ascii="Times New Roman" w:hAnsi="Times New Roman" w:cs="Times New Roman"/>
          <w:szCs w:val="24"/>
        </w:rPr>
        <w:t>y (Š x V x H)</w:t>
      </w:r>
      <w:r w:rsidR="002C6117">
        <w:rPr>
          <w:rFonts w:ascii="Times New Roman" w:hAnsi="Times New Roman" w:cs="Times New Roman"/>
          <w:szCs w:val="24"/>
        </w:rPr>
        <w:tab/>
      </w:r>
      <w:r w:rsidR="002C6117">
        <w:rPr>
          <w:rFonts w:ascii="Times New Roman" w:hAnsi="Times New Roman" w:cs="Times New Roman"/>
          <w:szCs w:val="24"/>
        </w:rPr>
        <w:tab/>
      </w:r>
      <w:r w:rsidR="002C6117">
        <w:rPr>
          <w:rFonts w:ascii="Times New Roman" w:hAnsi="Times New Roman" w:cs="Times New Roman"/>
          <w:szCs w:val="24"/>
        </w:rPr>
        <w:tab/>
        <w:t>600 x 850 x 63,5</w:t>
      </w:r>
      <w:r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3F3141" w:rsidRDefault="00D42B9E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Maximální náplň prádla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8</w:t>
      </w:r>
      <w:r w:rsidR="006B03C1">
        <w:rPr>
          <w:rFonts w:ascii="Times New Roman" w:hAnsi="Times New Roman" w:cs="Times New Roman"/>
          <w:szCs w:val="24"/>
        </w:rPr>
        <w:t xml:space="preserve"> kg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Účinnost odstřeďování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Max. </w:t>
      </w:r>
      <w:r w:rsidR="00FB1114">
        <w:rPr>
          <w:rFonts w:ascii="Times New Roman" w:hAnsi="Times New Roman" w:cs="Times New Roman"/>
          <w:szCs w:val="24"/>
        </w:rPr>
        <w:t>počet otáček při odstřeďování</w:t>
      </w:r>
      <w:r w:rsidR="00FB1114">
        <w:rPr>
          <w:rFonts w:ascii="Times New Roman" w:hAnsi="Times New Roman" w:cs="Times New Roman"/>
          <w:szCs w:val="24"/>
        </w:rPr>
        <w:tab/>
        <w:t>14</w:t>
      </w:r>
      <w:r>
        <w:rPr>
          <w:rFonts w:ascii="Times New Roman" w:hAnsi="Times New Roman" w:cs="Times New Roman"/>
          <w:szCs w:val="24"/>
        </w:rPr>
        <w:t>00 ot./min.</w:t>
      </w:r>
      <w:r w:rsidR="002C56BC" w:rsidRPr="002C5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Energetická třída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  <w:t>A+++</w:t>
      </w:r>
    </w:p>
    <w:p w:rsidR="0068655E" w:rsidRPr="003F3141" w:rsidRDefault="00A714BB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Spotřeba energie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FB1114">
        <w:rPr>
          <w:rFonts w:ascii="Times New Roman" w:hAnsi="Times New Roman" w:cs="Times New Roman"/>
          <w:szCs w:val="24"/>
        </w:rPr>
        <w:t>116</w:t>
      </w:r>
      <w:r w:rsidR="0068655E" w:rsidRPr="003F3141">
        <w:rPr>
          <w:rFonts w:ascii="Times New Roman" w:hAnsi="Times New Roman" w:cs="Times New Roman"/>
          <w:szCs w:val="24"/>
        </w:rPr>
        <w:t xml:space="preserve"> kWh/rok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="006B03C1">
        <w:rPr>
          <w:rFonts w:ascii="Times New Roman" w:hAnsi="Times New Roman" w:cs="Times New Roman"/>
          <w:szCs w:val="24"/>
        </w:rPr>
        <w:t xml:space="preserve"> praní/odstřeďování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FB1114">
        <w:rPr>
          <w:rFonts w:ascii="Times New Roman" w:hAnsi="Times New Roman" w:cs="Times New Roman"/>
          <w:szCs w:val="24"/>
        </w:rPr>
        <w:t>53</w:t>
      </w:r>
      <w:r w:rsidR="006B03C1">
        <w:rPr>
          <w:rFonts w:ascii="Times New Roman" w:hAnsi="Times New Roman" w:cs="Times New Roman"/>
          <w:szCs w:val="24"/>
        </w:rPr>
        <w:t>/7</w:t>
      </w:r>
      <w:r w:rsidR="00FB1114">
        <w:rPr>
          <w:rFonts w:ascii="Times New Roman" w:hAnsi="Times New Roman" w:cs="Times New Roman"/>
          <w:szCs w:val="24"/>
        </w:rPr>
        <w:t>4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Spotřeba vody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FB1114">
        <w:rPr>
          <w:rFonts w:ascii="Times New Roman" w:hAnsi="Times New Roman" w:cs="Times New Roman"/>
          <w:szCs w:val="24"/>
        </w:rPr>
        <w:t>81</w:t>
      </w:r>
      <w:r>
        <w:rPr>
          <w:rFonts w:ascii="Times New Roman" w:hAnsi="Times New Roman" w:cs="Times New Roman"/>
          <w:szCs w:val="24"/>
        </w:rPr>
        <w:t>00 l/rok</w:t>
      </w:r>
    </w:p>
    <w:p w:rsidR="0068655E" w:rsidRPr="003F3141" w:rsidRDefault="002C56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 spotřebiče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FB1114">
        <w:rPr>
          <w:rFonts w:ascii="Times New Roman" w:hAnsi="Times New Roman" w:cs="Times New Roman"/>
          <w:szCs w:val="24"/>
        </w:rPr>
        <w:t>6</w:t>
      </w:r>
      <w:r w:rsidR="00D42B9E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D42B9E">
        <w:rPr>
          <w:rFonts w:ascii="Times New Roman" w:hAnsi="Times New Roman" w:cs="Times New Roman"/>
          <w:szCs w:val="24"/>
        </w:rPr>
        <w:t>Grafický LED</w:t>
      </w:r>
    </w:p>
    <w:p w:rsidR="00A128D9" w:rsidRDefault="00A128D9" w:rsidP="00C006C7">
      <w:pPr>
        <w:spacing w:after="0"/>
        <w:rPr>
          <w:rFonts w:ascii="Times New Roman" w:hAnsi="Times New Roman" w:cs="Times New Roman"/>
          <w:szCs w:val="24"/>
        </w:rPr>
      </w:pP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FB1114" w:rsidRDefault="002D1EF6" w:rsidP="00FB1114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A</w:t>
      </w:r>
      <w:r w:rsidR="00FB1114">
        <w:rPr>
          <w:rFonts w:ascii="Times New Roman" w:hAnsi="Times New Roman" w:cs="Times New Roman"/>
          <w:b/>
          <w:szCs w:val="24"/>
        </w:rPr>
        <w:t xml:space="preserve">ddWash </w:t>
      </w:r>
      <w:r w:rsidR="00FB1114" w:rsidRPr="00385800">
        <w:rPr>
          <w:rFonts w:ascii="Times New Roman" w:hAnsi="Times New Roman" w:cs="Times New Roman"/>
          <w:szCs w:val="24"/>
        </w:rPr>
        <w:t>speciální dvířka</w:t>
      </w:r>
      <w:r w:rsidR="00FB1114">
        <w:rPr>
          <w:rFonts w:ascii="Times New Roman" w:hAnsi="Times New Roman" w:cs="Times New Roman"/>
          <w:szCs w:val="24"/>
        </w:rPr>
        <w:t xml:space="preserve"> pro snadné vkládání prádla v průběhu pracího cyklu, fáze máchání a odstřeďování</w:t>
      </w:r>
    </w:p>
    <w:p w:rsidR="00FB1114" w:rsidRDefault="00FB1114" w:rsidP="00FB1114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FB1114">
        <w:rPr>
          <w:rFonts w:ascii="Times New Roman" w:hAnsi="Times New Roman" w:cs="Times New Roman"/>
          <w:b/>
          <w:szCs w:val="24"/>
        </w:rPr>
        <w:t>Smart Control</w:t>
      </w:r>
      <w:r>
        <w:rPr>
          <w:rFonts w:ascii="Times New Roman" w:hAnsi="Times New Roman" w:cs="Times New Roman"/>
          <w:szCs w:val="24"/>
        </w:rPr>
        <w:t xml:space="preserve"> s připojením na wifi informuje o průběhu praní</w:t>
      </w:r>
    </w:p>
    <w:p w:rsidR="00FB1114" w:rsidRDefault="00FB1114" w:rsidP="00FB1114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Digitální invertorový motor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  <w:r w:rsidRPr="003F3141">
        <w:rPr>
          <w:rFonts w:ascii="Times New Roman" w:hAnsi="Times New Roman" w:cs="Times New Roman"/>
          <w:b/>
          <w:szCs w:val="24"/>
        </w:rPr>
        <w:tab/>
      </w:r>
    </w:p>
    <w:p w:rsidR="00FB1114" w:rsidRDefault="00FB1114" w:rsidP="00FB1114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Technologie EcoBubble</w:t>
      </w:r>
      <w:r w:rsidRPr="00022B21">
        <w:rPr>
          <w:rFonts w:ascii="Times New Roman" w:hAnsi="Times New Roman" w:cs="Times New Roman"/>
          <w:b/>
          <w:szCs w:val="24"/>
          <w:vertAlign w:val="superscript"/>
        </w:rPr>
        <w:t>TM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022B21">
        <w:rPr>
          <w:rFonts w:ascii="Times New Roman" w:hAnsi="Times New Roman" w:cs="Times New Roman"/>
          <w:szCs w:val="24"/>
        </w:rPr>
        <w:t xml:space="preserve">zajišťuje </w:t>
      </w:r>
      <w:r>
        <w:rPr>
          <w:rFonts w:ascii="Times New Roman" w:hAnsi="Times New Roman" w:cs="Times New Roman"/>
          <w:szCs w:val="24"/>
        </w:rPr>
        <w:t>kvalitní a šetrné praní</w:t>
      </w:r>
    </w:p>
    <w:p w:rsidR="00FB1114" w:rsidRDefault="00FB1114" w:rsidP="00FB1114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Funkce BubbleSoak</w:t>
      </w:r>
      <w:r>
        <w:rPr>
          <w:rFonts w:ascii="Times New Roman" w:hAnsi="Times New Roman" w:cs="Times New Roman"/>
          <w:szCs w:val="24"/>
        </w:rPr>
        <w:t xml:space="preserve"> pro silně zašpiněné prádlo</w:t>
      </w:r>
      <w:r w:rsidRPr="003F3141">
        <w:rPr>
          <w:rFonts w:ascii="Times New Roman" w:hAnsi="Times New Roman" w:cs="Times New Roman"/>
          <w:b/>
          <w:szCs w:val="24"/>
        </w:rPr>
        <w:tab/>
      </w:r>
    </w:p>
    <w:p w:rsidR="00FB1114" w:rsidRDefault="00FB1114" w:rsidP="00FB1114">
      <w:pPr>
        <w:spacing w:after="0"/>
        <w:jc w:val="both"/>
        <w:rPr>
          <w:rFonts w:ascii="Times New Roman" w:hAnsi="Times New Roman" w:cs="Times New Roman"/>
          <w:szCs w:val="24"/>
        </w:rPr>
      </w:pPr>
      <w:r w:rsidRPr="00022B21">
        <w:rPr>
          <w:rFonts w:ascii="Times New Roman" w:hAnsi="Times New Roman" w:cs="Times New Roman"/>
          <w:b/>
          <w:szCs w:val="24"/>
        </w:rPr>
        <w:t>Keramické topné těleso</w:t>
      </w:r>
      <w:r>
        <w:rPr>
          <w:rFonts w:ascii="Times New Roman" w:hAnsi="Times New Roman" w:cs="Times New Roman"/>
          <w:szCs w:val="24"/>
        </w:rPr>
        <w:t xml:space="preserve"> s dvojitou povrchovou úpravou proti usazování vodního kamene</w:t>
      </w:r>
    </w:p>
    <w:p w:rsidR="00FB1114" w:rsidRDefault="00FB1114" w:rsidP="00FB1114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Inovovaný diamantový buben s otvory ve tvaru diamantů</w:t>
      </w:r>
    </w:p>
    <w:p w:rsidR="00FB1114" w:rsidRDefault="00FB1114" w:rsidP="00FB1114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022B21">
        <w:rPr>
          <w:rFonts w:ascii="Times New Roman" w:hAnsi="Times New Roman" w:cs="Times New Roman"/>
          <w:b/>
          <w:szCs w:val="24"/>
        </w:rPr>
        <w:t>Crystal</w:t>
      </w:r>
      <w:r>
        <w:rPr>
          <w:rFonts w:ascii="Times New Roman" w:hAnsi="Times New Roman" w:cs="Times New Roman"/>
          <w:b/>
          <w:szCs w:val="24"/>
        </w:rPr>
        <w:t xml:space="preserve"> Gloss</w:t>
      </w:r>
      <w:r w:rsidRPr="0020712A">
        <w:rPr>
          <w:rFonts w:ascii="Times New Roman" w:hAnsi="Times New Roman" w:cs="Times New Roman"/>
          <w:b/>
          <w:szCs w:val="24"/>
          <w:vertAlign w:val="superscript"/>
        </w:rPr>
        <w:t>TM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DB3FE6">
        <w:rPr>
          <w:rFonts w:ascii="Times New Roman" w:hAnsi="Times New Roman" w:cs="Times New Roman"/>
          <w:b/>
          <w:color w:val="000000" w:themeColor="text1"/>
          <w:szCs w:val="24"/>
        </w:rPr>
        <w:t xml:space="preserve">Design </w:t>
      </w:r>
      <w:r w:rsidRPr="00DB3FE6">
        <w:rPr>
          <w:rFonts w:ascii="Times New Roman" w:hAnsi="Times New Roman" w:cs="Times New Roman"/>
          <w:color w:val="000000" w:themeColor="text1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Cs w:val="24"/>
        </w:rPr>
        <w:t> Ocean Blue</w:t>
      </w:r>
      <w:r w:rsidRPr="00DB3FE6">
        <w:rPr>
          <w:rFonts w:ascii="Times New Roman" w:hAnsi="Times New Roman" w:cs="Times New Roman"/>
          <w:color w:val="000000" w:themeColor="text1"/>
          <w:szCs w:val="24"/>
        </w:rPr>
        <w:t xml:space="preserve"> provedení </w:t>
      </w:r>
    </w:p>
    <w:p w:rsidR="00FB1114" w:rsidRDefault="00FB1114" w:rsidP="00FB1114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F03B64" w:rsidRPr="0020712A" w:rsidRDefault="00F03B64" w:rsidP="00FB1114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Default="001008DE" w:rsidP="00763EA3">
      <w:pPr>
        <w:pStyle w:val="Heading2"/>
        <w:spacing w:before="0" w:after="0"/>
      </w:pPr>
      <w:r>
        <w:t>Vybavení pračky</w:t>
      </w:r>
    </w:p>
    <w:p w:rsidR="00FB1114" w:rsidRPr="00DB3FE6" w:rsidRDefault="00FB1114" w:rsidP="00FB1114">
      <w:pPr>
        <w:spacing w:after="0"/>
        <w:rPr>
          <w:rFonts w:ascii="Times New Roman" w:hAnsi="Times New Roman" w:cs="Times New Roman"/>
          <w:b/>
        </w:rPr>
      </w:pPr>
      <w:r w:rsidRPr="00DB3FE6">
        <w:rPr>
          <w:rFonts w:ascii="Times New Roman" w:hAnsi="Times New Roman" w:cs="Times New Roman"/>
          <w:b/>
        </w:rPr>
        <w:t>Počet programů a speciálních funkcí</w:t>
      </w:r>
      <w:r w:rsidRPr="00DB3FE6">
        <w:rPr>
          <w:rFonts w:ascii="Times New Roman" w:hAnsi="Times New Roman" w:cs="Times New Roman"/>
          <w:b/>
        </w:rPr>
        <w:tab/>
        <w:t>14+8</w:t>
      </w:r>
    </w:p>
    <w:p w:rsidR="00FB1114" w:rsidRDefault="00FB1114" w:rsidP="00FB1114">
      <w:pPr>
        <w:spacing w:after="0"/>
      </w:pPr>
      <w:r w:rsidRPr="00DB3FE6">
        <w:rPr>
          <w:rFonts w:ascii="Times New Roman" w:hAnsi="Times New Roman" w:cs="Times New Roman"/>
          <w:b/>
        </w:rPr>
        <w:t>Programy:</w:t>
      </w:r>
      <w:r>
        <w:rPr>
          <w:rFonts w:ascii="Times New Roman" w:hAnsi="Times New Roman" w:cs="Times New Roman"/>
        </w:rPr>
        <w:t xml:space="preserve"> Bavlna;</w:t>
      </w:r>
      <w:r w:rsidR="009D1A35">
        <w:rPr>
          <w:rFonts w:ascii="Times New Roman" w:hAnsi="Times New Roman" w:cs="Times New Roman"/>
        </w:rPr>
        <w:t xml:space="preserve"> </w:t>
      </w:r>
      <w:r w:rsidR="009D1A35" w:rsidRPr="00305204">
        <w:rPr>
          <w:rFonts w:ascii="Times New Roman" w:hAnsi="Times New Roman" w:cs="Times New Roman"/>
        </w:rPr>
        <w:t xml:space="preserve">SuperSpeed, </w:t>
      </w:r>
      <w:r>
        <w:rPr>
          <w:rFonts w:ascii="Times New Roman" w:hAnsi="Times New Roman" w:cs="Times New Roman"/>
        </w:rPr>
        <w:t xml:space="preserve"> Super Eco Wash</w:t>
      </w:r>
      <w:r w:rsidRPr="00305204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Syntetika; Ložní prádlo; Vlna</w:t>
      </w:r>
      <w:r w:rsidRPr="00305204">
        <w:rPr>
          <w:rFonts w:ascii="Times New Roman" w:hAnsi="Times New Roman" w:cs="Times New Roman"/>
        </w:rPr>
        <w:t>; Jemn</w:t>
      </w:r>
      <w:r>
        <w:rPr>
          <w:rFonts w:ascii="Times New Roman" w:hAnsi="Times New Roman" w:cs="Times New Roman"/>
        </w:rPr>
        <w:t>é</w:t>
      </w:r>
      <w:r w:rsidRPr="00305204">
        <w:rPr>
          <w:rFonts w:ascii="Times New Roman" w:hAnsi="Times New Roman" w:cs="Times New Roman"/>
        </w:rPr>
        <w:t>; D</w:t>
      </w:r>
      <w:r w:rsidR="001D3DA0">
        <w:rPr>
          <w:rFonts w:ascii="Times New Roman" w:hAnsi="Times New Roman" w:cs="Times New Roman"/>
        </w:rPr>
        <w:t>ětské</w:t>
      </w:r>
      <w:r w:rsidR="002D1EF6">
        <w:rPr>
          <w:rFonts w:ascii="Times New Roman" w:hAnsi="Times New Roman" w:cs="Times New Roman"/>
        </w:rPr>
        <w:t xml:space="preserve"> p</w:t>
      </w:r>
      <w:r w:rsidR="001D3DA0">
        <w:rPr>
          <w:rFonts w:ascii="Times New Roman" w:hAnsi="Times New Roman" w:cs="Times New Roman"/>
        </w:rPr>
        <w:t>rádlo</w:t>
      </w:r>
      <w:r w:rsidRPr="00305204">
        <w:rPr>
          <w:rFonts w:ascii="Times New Roman" w:hAnsi="Times New Roman" w:cs="Times New Roman"/>
        </w:rPr>
        <w:t>;</w:t>
      </w:r>
      <w:r w:rsidR="002D1EF6">
        <w:rPr>
          <w:rFonts w:ascii="Times New Roman" w:hAnsi="Times New Roman" w:cs="Times New Roman"/>
        </w:rPr>
        <w:t xml:space="preserve"> Outdoor</w:t>
      </w:r>
      <w:r>
        <w:rPr>
          <w:rFonts w:ascii="Times New Roman" w:hAnsi="Times New Roman" w:cs="Times New Roman"/>
        </w:rPr>
        <w:t xml:space="preserve">; </w:t>
      </w:r>
      <w:r w:rsidR="002D1EF6">
        <w:rPr>
          <w:rFonts w:ascii="Times New Roman" w:hAnsi="Times New Roman" w:cs="Times New Roman"/>
        </w:rPr>
        <w:t>Ekologické č</w:t>
      </w:r>
      <w:r>
        <w:rPr>
          <w:rFonts w:ascii="Times New Roman" w:hAnsi="Times New Roman" w:cs="Times New Roman"/>
        </w:rPr>
        <w:t xml:space="preserve">ištění bubnu Eco Drum Clean; Tmavé oblečení;  </w:t>
      </w:r>
      <w:r>
        <w:t>Odstřeďování; Máchání + Odstřeďování</w:t>
      </w:r>
    </w:p>
    <w:p w:rsidR="00FB1114" w:rsidRDefault="00FB1114" w:rsidP="00FB1114">
      <w:pPr>
        <w:spacing w:after="0"/>
      </w:pPr>
      <w:r w:rsidRPr="00DB3FE6">
        <w:rPr>
          <w:b/>
        </w:rPr>
        <w:t>Funkce</w:t>
      </w:r>
      <w:r>
        <w:rPr>
          <w:b/>
        </w:rPr>
        <w:t>:</w:t>
      </w:r>
      <w:r>
        <w:t xml:space="preserve"> BubbleSoak, Odložený konec; Rychlý</w:t>
      </w:r>
      <w:r w:rsidRPr="00550D1C">
        <w:t xml:space="preserve"> 15'/30'</w:t>
      </w:r>
      <w:r>
        <w:t>; Předpírka</w:t>
      </w:r>
      <w:r w:rsidRPr="00305204">
        <w:t>; Intenzivn</w:t>
      </w:r>
      <w:r>
        <w:t>í</w:t>
      </w:r>
      <w:r w:rsidRPr="00305204">
        <w:t>;</w:t>
      </w:r>
      <w:r>
        <w:t xml:space="preserve"> Dětská pojistka</w:t>
      </w:r>
    </w:p>
    <w:p w:rsidR="00FB1114" w:rsidRPr="0020712A" w:rsidRDefault="00FB1114" w:rsidP="00FB1114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C006C7" w:rsidRPr="00763EA3" w:rsidRDefault="009A22C2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BEC9E1" wp14:editId="1353A44B">
                <wp:simplePos x="0" y="0"/>
                <wp:positionH relativeFrom="margin">
                  <wp:posOffset>-77638</wp:posOffset>
                </wp:positionH>
                <wp:positionV relativeFrom="margin">
                  <wp:posOffset>7760323</wp:posOffset>
                </wp:positionV>
                <wp:extent cx="3543300" cy="1475105"/>
                <wp:effectExtent l="0" t="0" r="19050" b="1079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75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</w:t>
                            </w:r>
                            <w:r w:rsidR="00A128D9"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FB1114" w:rsidRDefault="00FB1114" w:rsidP="00FB111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addWash dvířka</w:t>
                            </w:r>
                          </w:p>
                          <w:p w:rsidR="00F232FF" w:rsidRDefault="00F232FF" w:rsidP="00FB111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SmartControl s wifi</w:t>
                            </w:r>
                          </w:p>
                          <w:p w:rsidR="00FB1114" w:rsidRPr="00763EA3" w:rsidRDefault="00FB1114" w:rsidP="00FB111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Technologie EcoBubble</w:t>
                            </w:r>
                            <w:r w:rsidRPr="00763EA3">
                              <w:rPr>
                                <w:sz w:val="24"/>
                                <w:vertAlign w:val="superscript"/>
                              </w:rPr>
                              <w:t>TM</w:t>
                            </w:r>
                          </w:p>
                          <w:p w:rsidR="00FB1114" w:rsidRPr="00763EA3" w:rsidRDefault="00FB1114" w:rsidP="00FB111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Funkce</w:t>
                            </w:r>
                            <w:r w:rsidRPr="00A326DA">
                              <w:rPr>
                                <w:sz w:val="24"/>
                              </w:rPr>
                              <w:t xml:space="preserve"> Bubble Soak, </w:t>
                            </w:r>
                          </w:p>
                          <w:p w:rsidR="00FB1114" w:rsidRPr="00763EA3" w:rsidRDefault="00FB1114" w:rsidP="00FB111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Keramické topné těleso</w:t>
                            </w:r>
                          </w:p>
                          <w:p w:rsidR="00FB1114" w:rsidRPr="00763EA3" w:rsidRDefault="00FB1114" w:rsidP="00FB111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Digitální invertorový motor</w:t>
                            </w:r>
                            <w:r w:rsidRPr="00763EA3">
                              <w:rPr>
                                <w:sz w:val="24"/>
                              </w:rPr>
                              <w:t xml:space="preserve"> s 10letou zárukou</w:t>
                            </w:r>
                          </w:p>
                          <w:p w:rsidR="00FB1114" w:rsidRDefault="00FB1114" w:rsidP="00FB1114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Smart Check</w:t>
                            </w:r>
                          </w:p>
                          <w:p w:rsidR="0020712A" w:rsidRDefault="0020712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Energetická třída A+++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EC9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1pt;margin-top:611.05pt;width:279pt;height:116.1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</w:t>
                      </w:r>
                      <w:r w:rsidR="00A128D9"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>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FB1114" w:rsidRDefault="00FB1114" w:rsidP="00FB111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addWash dvířka</w:t>
                      </w:r>
                    </w:p>
                    <w:p w:rsidR="00F232FF" w:rsidRDefault="00F232FF" w:rsidP="00FB111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SmartControl s wifi</w:t>
                      </w:r>
                    </w:p>
                    <w:p w:rsidR="00FB1114" w:rsidRPr="00763EA3" w:rsidRDefault="00FB1114" w:rsidP="00FB111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Technologie EcoBubble</w:t>
                      </w:r>
                      <w:r w:rsidRPr="00763EA3">
                        <w:rPr>
                          <w:sz w:val="24"/>
                          <w:vertAlign w:val="superscript"/>
                        </w:rPr>
                        <w:t>TM</w:t>
                      </w:r>
                    </w:p>
                    <w:p w:rsidR="00FB1114" w:rsidRPr="00763EA3" w:rsidRDefault="00FB1114" w:rsidP="00FB111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Funkce</w:t>
                      </w:r>
                      <w:r w:rsidRPr="00A326DA">
                        <w:rPr>
                          <w:sz w:val="24"/>
                        </w:rPr>
                        <w:t xml:space="preserve"> Bubble Soak, </w:t>
                      </w:r>
                    </w:p>
                    <w:p w:rsidR="00FB1114" w:rsidRPr="00763EA3" w:rsidRDefault="00FB1114" w:rsidP="00FB111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Keramické topné těleso</w:t>
                      </w:r>
                    </w:p>
                    <w:p w:rsidR="00FB1114" w:rsidRPr="00763EA3" w:rsidRDefault="00FB1114" w:rsidP="00FB111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Digitální invertorový motor</w:t>
                      </w:r>
                      <w:r w:rsidRPr="00763EA3">
                        <w:rPr>
                          <w:sz w:val="24"/>
                        </w:rPr>
                        <w:t xml:space="preserve"> s 10letou zárukou</w:t>
                      </w:r>
                    </w:p>
                    <w:p w:rsidR="00FB1114" w:rsidRDefault="00FB1114" w:rsidP="00FB1114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Smart Check</w:t>
                      </w:r>
                    </w:p>
                    <w:p w:rsidR="0020712A" w:rsidRDefault="0020712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Energetická třída A+++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Pr="009A22C2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22B21"/>
    <w:rsid w:val="00093F76"/>
    <w:rsid w:val="001008DE"/>
    <w:rsid w:val="001462EB"/>
    <w:rsid w:val="00156145"/>
    <w:rsid w:val="00180660"/>
    <w:rsid w:val="001A3D92"/>
    <w:rsid w:val="001D3DA0"/>
    <w:rsid w:val="0020712A"/>
    <w:rsid w:val="002C56BC"/>
    <w:rsid w:val="002C6117"/>
    <w:rsid w:val="002D1EF6"/>
    <w:rsid w:val="00305204"/>
    <w:rsid w:val="00313FDE"/>
    <w:rsid w:val="003A7144"/>
    <w:rsid w:val="003F18FA"/>
    <w:rsid w:val="003F3141"/>
    <w:rsid w:val="004318BB"/>
    <w:rsid w:val="00467C34"/>
    <w:rsid w:val="00513399"/>
    <w:rsid w:val="005352C1"/>
    <w:rsid w:val="006618E6"/>
    <w:rsid w:val="00661A76"/>
    <w:rsid w:val="0068655E"/>
    <w:rsid w:val="006B03C1"/>
    <w:rsid w:val="006C36ED"/>
    <w:rsid w:val="006C434A"/>
    <w:rsid w:val="00702D9F"/>
    <w:rsid w:val="00763EA3"/>
    <w:rsid w:val="00774736"/>
    <w:rsid w:val="00937AC1"/>
    <w:rsid w:val="00972C2E"/>
    <w:rsid w:val="009A22C2"/>
    <w:rsid w:val="009D1A35"/>
    <w:rsid w:val="009F6E46"/>
    <w:rsid w:val="00A10D16"/>
    <w:rsid w:val="00A128D9"/>
    <w:rsid w:val="00A714BB"/>
    <w:rsid w:val="00C006C7"/>
    <w:rsid w:val="00C332FB"/>
    <w:rsid w:val="00D42B9E"/>
    <w:rsid w:val="00E21C51"/>
    <w:rsid w:val="00E64086"/>
    <w:rsid w:val="00E6432C"/>
    <w:rsid w:val="00ED0612"/>
    <w:rsid w:val="00F03B64"/>
    <w:rsid w:val="00F232FF"/>
    <w:rsid w:val="00F91C3D"/>
    <w:rsid w:val="00FB1114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602B7"/>
  <w15:docId w15:val="{FBD7F217-1F83-4E0C-B9DF-60070A7C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2AF7F-59C3-4121-A8F7-9E78F4B2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Stepan Zich/HA Product Marketing /SECZ/Professional/삼성전자</cp:lastModifiedBy>
  <cp:revision>2</cp:revision>
  <cp:lastPrinted>2015-06-17T09:02:00Z</cp:lastPrinted>
  <dcterms:created xsi:type="dcterms:W3CDTF">2019-03-19T08:26:00Z</dcterms:created>
  <dcterms:modified xsi:type="dcterms:W3CDTF">2019-03-19T08:26:00Z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3144FF31C897D8317D5C23B176D9A92E3D6766AFB6858D5064281BDEFCE714BC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J:\HA\Marketing\_Product_information\_Vylepšené produktové karty\WM\AddWash WW6500K\8kg\WW80K6414QW_ZE.docx</vt:lpwstr>
  </property>
</Properties>
</file>