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F44" w:rsidRDefault="00A45F44" w:rsidP="00A45F44">
      <w:pPr>
        <w:pStyle w:val="Default"/>
      </w:pPr>
      <w:bookmarkStart w:id="0" w:name="_GoBack"/>
    </w:p>
    <w:p w:rsidR="0054338A" w:rsidRDefault="0054338A" w:rsidP="0054338A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36"/>
          <w:szCs w:val="36"/>
        </w:rPr>
      </w:pPr>
      <w:r>
        <w:rPr>
          <w:rFonts w:ascii="ArialNarrow-Bold" w:hAnsi="ArialNarrow-Bold" w:cs="ArialNarrow-Bold"/>
          <w:b/>
          <w:bCs/>
          <w:sz w:val="36"/>
          <w:szCs w:val="36"/>
        </w:rPr>
        <w:t>BXMM1000E</w:t>
      </w:r>
    </w:p>
    <w:p w:rsidR="00A45F44" w:rsidRDefault="0054338A" w:rsidP="0054338A">
      <w:pPr>
        <w:spacing w:after="0"/>
      </w:pPr>
      <w:r>
        <w:rPr>
          <w:rFonts w:ascii="ArialNarrow-Bold" w:hAnsi="ArialNarrow-Bold" w:cs="ArialNarrow-Bold"/>
          <w:b/>
          <w:bCs/>
          <w:sz w:val="36"/>
          <w:szCs w:val="36"/>
        </w:rPr>
        <w:t>BXMMA1000E</w:t>
      </w:r>
    </w:p>
    <w:p w:rsidR="00A45F44" w:rsidRDefault="00A45F44" w:rsidP="00A45F44">
      <w:pPr>
        <w:spacing w:after="0"/>
      </w:pPr>
      <w:r>
        <w:t>Vážený zákazníku,</w:t>
      </w:r>
    </w:p>
    <w:p w:rsidR="00A45F44" w:rsidRDefault="00A45F44" w:rsidP="00A45F44">
      <w:pPr>
        <w:spacing w:after="0"/>
      </w:pPr>
      <w:r>
        <w:t xml:space="preserve">Jsme rádi zakoupení přístroje značky Black + </w:t>
      </w:r>
      <w:proofErr w:type="spellStart"/>
      <w:r>
        <w:t>Decker</w:t>
      </w:r>
      <w:proofErr w:type="spellEnd"/>
      <w:r>
        <w:t>.</w:t>
      </w:r>
    </w:p>
    <w:p w:rsidR="00A45F44" w:rsidRDefault="00A45F44" w:rsidP="00A45F44">
      <w:pPr>
        <w:spacing w:after="0"/>
      </w:pPr>
    </w:p>
    <w:p w:rsidR="00A45F44" w:rsidRDefault="003C079E" w:rsidP="00A45F44">
      <w:pPr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6F3B1C">
            <wp:simplePos x="0" y="0"/>
            <wp:positionH relativeFrom="column">
              <wp:posOffset>2529205</wp:posOffset>
            </wp:positionH>
            <wp:positionV relativeFrom="paragraph">
              <wp:posOffset>328930</wp:posOffset>
            </wp:positionV>
            <wp:extent cx="3840480" cy="5234940"/>
            <wp:effectExtent l="0" t="0" r="7620" b="3810"/>
            <wp:wrapThrough wrapText="bothSides">
              <wp:wrapPolygon edited="0">
                <wp:start x="0" y="0"/>
                <wp:lineTo x="0" y="21537"/>
                <wp:lineTo x="21536" y="21537"/>
                <wp:lineTo x="21536" y="0"/>
                <wp:lineTo x="0" y="0"/>
              </wp:wrapPolygon>
            </wp:wrapThrough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523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20D14C78">
            <wp:simplePos x="0" y="0"/>
            <wp:positionH relativeFrom="column">
              <wp:posOffset>-147320</wp:posOffset>
            </wp:positionH>
            <wp:positionV relativeFrom="paragraph">
              <wp:posOffset>188595</wp:posOffset>
            </wp:positionV>
            <wp:extent cx="2381250" cy="3413784"/>
            <wp:effectExtent l="0" t="0" r="0" b="0"/>
            <wp:wrapThrough wrapText="bothSides">
              <wp:wrapPolygon edited="0">
                <wp:start x="0" y="0"/>
                <wp:lineTo x="0" y="21455"/>
                <wp:lineTo x="21427" y="21455"/>
                <wp:lineTo x="21427" y="0"/>
                <wp:lineTo x="0" y="0"/>
              </wp:wrapPolygon>
            </wp:wrapThrough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41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338A" w:rsidRDefault="0054338A" w:rsidP="00A45F44">
      <w:pPr>
        <w:spacing w:after="0"/>
      </w:pPr>
    </w:p>
    <w:p w:rsidR="0054338A" w:rsidRDefault="0054338A" w:rsidP="00A45F44">
      <w:pPr>
        <w:spacing w:after="0"/>
      </w:pPr>
    </w:p>
    <w:p w:rsidR="00A45F44" w:rsidRDefault="00A45F44" w:rsidP="00A45F44">
      <w:pPr>
        <w:spacing w:after="0"/>
      </w:pPr>
      <w:r>
        <w:t>TIPY A UPOZORNĚNÍ PRO BEZPEČNOST</w:t>
      </w:r>
    </w:p>
    <w:p w:rsidR="00A45F44" w:rsidRDefault="00A45F44" w:rsidP="00A45F44">
      <w:pPr>
        <w:spacing w:after="0"/>
      </w:pPr>
      <w:r>
        <w:t>Před použitím spotřebiče si pozorně přečtěte pokyny uvedené v této brožuře a uschovejte ji pro budoucí potřebu. Nesplnění pokynů mohou být příčinou nehod.</w:t>
      </w:r>
    </w:p>
    <w:p w:rsidR="00A45F44" w:rsidRDefault="00A45F44" w:rsidP="00A45F44">
      <w:pPr>
        <w:pStyle w:val="Odstavecseseznamem"/>
        <w:numPr>
          <w:ilvl w:val="0"/>
          <w:numId w:val="1"/>
        </w:numPr>
        <w:spacing w:after="0"/>
      </w:pPr>
      <w:r>
        <w:t>Před prvním použitím spotřebiče, doporučujeme všechny části vyčistit, které přicházejí do styku s potravinami,</w:t>
      </w:r>
      <w:r w:rsidR="008B013B">
        <w:t xml:space="preserve"> </w:t>
      </w:r>
      <w:r>
        <w:t>jak je uvedeno v</w:t>
      </w:r>
      <w:r w:rsidR="008B013B">
        <w:t> </w:t>
      </w:r>
      <w:r>
        <w:t>části</w:t>
      </w:r>
      <w:r w:rsidR="008B013B">
        <w:t xml:space="preserve"> </w:t>
      </w:r>
      <w:r>
        <w:t>čištění.</w:t>
      </w:r>
    </w:p>
    <w:p w:rsidR="008B013B" w:rsidRDefault="00A45F44" w:rsidP="008B013B">
      <w:pPr>
        <w:pStyle w:val="Odstavecseseznamem"/>
        <w:numPr>
          <w:ilvl w:val="0"/>
          <w:numId w:val="1"/>
        </w:numPr>
        <w:spacing w:after="0"/>
      </w:pPr>
      <w:r>
        <w:t xml:space="preserve">spotřebič nesmí </w:t>
      </w:r>
      <w:r w:rsidR="008B013B">
        <w:t>používat</w:t>
      </w:r>
      <w:r>
        <w:t xml:space="preserve"> děti. </w:t>
      </w:r>
      <w:r w:rsidR="008B013B">
        <w:t>Z</w:t>
      </w:r>
      <w:r>
        <w:t>achov</w:t>
      </w:r>
      <w:r w:rsidR="008B013B">
        <w:t xml:space="preserve">ejte </w:t>
      </w:r>
      <w:r>
        <w:t>spotřebič a součásti pro připojení</w:t>
      </w:r>
      <w:r w:rsidR="008B013B">
        <w:t xml:space="preserve"> </w:t>
      </w:r>
      <w:r>
        <w:t>do elektrické sítě mimo</w:t>
      </w:r>
      <w:r w:rsidR="008B013B">
        <w:t xml:space="preserve"> </w:t>
      </w:r>
      <w:r>
        <w:t>dosah dětí.</w:t>
      </w:r>
      <w:r w:rsidR="008B013B">
        <w:t xml:space="preserve"> </w:t>
      </w:r>
      <w:r>
        <w:t xml:space="preserve">Tento spotřebič </w:t>
      </w:r>
      <w:r w:rsidR="008B013B">
        <w:t>není</w:t>
      </w:r>
      <w:r>
        <w:t xml:space="preserve"> vhodný pro</w:t>
      </w:r>
      <w:r w:rsidR="008B013B">
        <w:t xml:space="preserve"> </w:t>
      </w:r>
      <w:r>
        <w:t>lidé s</w:t>
      </w:r>
      <w:r w:rsidR="008B013B">
        <w:t xml:space="preserve">e sníženou </w:t>
      </w:r>
      <w:r>
        <w:t>fyzick</w:t>
      </w:r>
      <w:r w:rsidR="008B013B">
        <w:t>ou</w:t>
      </w:r>
      <w:r>
        <w:t>, smyslov</w:t>
      </w:r>
      <w:r w:rsidR="008B013B">
        <w:t>ou</w:t>
      </w:r>
      <w:r>
        <w:t xml:space="preserve"> nebo mentální schopnosti</w:t>
      </w:r>
      <w:r w:rsidR="008B013B">
        <w:t xml:space="preserve">. </w:t>
      </w:r>
      <w:r>
        <w:t>Tento spotřebič není hračka.</w:t>
      </w:r>
      <w:r w:rsidR="008B013B">
        <w:t xml:space="preserve"> </w:t>
      </w:r>
    </w:p>
    <w:p w:rsidR="008B013B" w:rsidRDefault="00A45F44" w:rsidP="00A45F44">
      <w:pPr>
        <w:pStyle w:val="Odstavecseseznamem"/>
        <w:numPr>
          <w:ilvl w:val="0"/>
          <w:numId w:val="1"/>
        </w:numPr>
        <w:spacing w:after="0"/>
      </w:pPr>
      <w:r>
        <w:t>Při nalévání tekutin buďte opatrní</w:t>
      </w:r>
    </w:p>
    <w:p w:rsidR="008B013B" w:rsidRDefault="00A45F44" w:rsidP="008B013B">
      <w:pPr>
        <w:pStyle w:val="Odstavecseseznamem"/>
        <w:numPr>
          <w:ilvl w:val="0"/>
          <w:numId w:val="1"/>
        </w:numPr>
        <w:spacing w:after="0"/>
      </w:pPr>
      <w:r>
        <w:t xml:space="preserve"> čepele spotřebiče jsou</w:t>
      </w:r>
      <w:r w:rsidR="008B013B">
        <w:t xml:space="preserve"> </w:t>
      </w:r>
      <w:r>
        <w:t>ostr</w:t>
      </w:r>
      <w:r w:rsidR="008B013B">
        <w:t>é</w:t>
      </w:r>
      <w:r>
        <w:t xml:space="preserve"> a můž</w:t>
      </w:r>
      <w:r w:rsidR="008B013B">
        <w:t>ou</w:t>
      </w:r>
      <w:r>
        <w:t xml:space="preserve"> způsobit zranění.</w:t>
      </w:r>
    </w:p>
    <w:p w:rsidR="008B013B" w:rsidRDefault="008B013B" w:rsidP="008B013B">
      <w:pPr>
        <w:spacing w:after="0"/>
      </w:pPr>
    </w:p>
    <w:p w:rsidR="00A45F44" w:rsidRDefault="00A45F44" w:rsidP="00A45F44">
      <w:pPr>
        <w:spacing w:after="0"/>
      </w:pPr>
      <w:r w:rsidRPr="008B013B">
        <w:rPr>
          <w:b/>
          <w:bCs/>
        </w:rPr>
        <w:t>Zvláštní pozornost během manipulace montáž a demontáž</w:t>
      </w:r>
      <w:r w:rsidR="008B013B" w:rsidRPr="008B013B">
        <w:rPr>
          <w:b/>
          <w:bCs/>
        </w:rPr>
        <w:t xml:space="preserve"> </w:t>
      </w:r>
      <w:r w:rsidRPr="008B013B">
        <w:rPr>
          <w:b/>
          <w:bCs/>
        </w:rPr>
        <w:t>a vyprázdnění nádoby</w:t>
      </w:r>
      <w:r w:rsidR="008B013B" w:rsidRPr="008B013B">
        <w:rPr>
          <w:b/>
          <w:bCs/>
        </w:rPr>
        <w:t xml:space="preserve"> </w:t>
      </w:r>
      <w:r w:rsidRPr="008B013B">
        <w:rPr>
          <w:b/>
          <w:bCs/>
        </w:rPr>
        <w:t>pro čištění.</w:t>
      </w:r>
    </w:p>
    <w:p w:rsidR="00A45F44" w:rsidRDefault="00A45F44" w:rsidP="008B013B">
      <w:pPr>
        <w:pStyle w:val="Odstavecseseznamem"/>
        <w:numPr>
          <w:ilvl w:val="0"/>
          <w:numId w:val="2"/>
        </w:numPr>
        <w:spacing w:after="0"/>
      </w:pPr>
      <w:r>
        <w:t>Vypněte a odpojte spotřebič</w:t>
      </w:r>
      <w:r w:rsidR="008B013B">
        <w:t xml:space="preserve"> </w:t>
      </w:r>
      <w:r>
        <w:t>ze sítě, když před použitím</w:t>
      </w:r>
      <w:r w:rsidR="008B013B">
        <w:t xml:space="preserve"> </w:t>
      </w:r>
      <w:r>
        <w:t>čištění, montáž</w:t>
      </w:r>
      <w:r w:rsidR="008B013B">
        <w:t xml:space="preserve"> </w:t>
      </w:r>
      <w:r>
        <w:t>nebo změna příslušenství</w:t>
      </w:r>
    </w:p>
    <w:p w:rsidR="00A45F44" w:rsidRDefault="00A45F44" w:rsidP="008B013B">
      <w:pPr>
        <w:pStyle w:val="Odstavecseseznamem"/>
        <w:numPr>
          <w:ilvl w:val="0"/>
          <w:numId w:val="2"/>
        </w:numPr>
        <w:spacing w:after="0"/>
      </w:pPr>
      <w:r>
        <w:lastRenderedPageBreak/>
        <w:t>P</w:t>
      </w:r>
      <w:r w:rsidR="008B013B">
        <w:t>okud dojde k poškození výrobku, sami ho neopravujte, vyhledejte autorizovaný servis.</w:t>
      </w:r>
    </w:p>
    <w:p w:rsidR="00A45F44" w:rsidRDefault="00A45F44" w:rsidP="008B013B">
      <w:pPr>
        <w:pStyle w:val="Odstavecseseznamem"/>
        <w:numPr>
          <w:ilvl w:val="0"/>
          <w:numId w:val="2"/>
        </w:numPr>
        <w:spacing w:after="0"/>
      </w:pPr>
      <w:r>
        <w:t>Tento spotřebič je určen</w:t>
      </w:r>
      <w:r w:rsidR="008B013B">
        <w:t xml:space="preserve"> </w:t>
      </w:r>
      <w:r>
        <w:t>výhradně pro domácí použití,</w:t>
      </w:r>
      <w:r w:rsidR="008B013B">
        <w:t xml:space="preserve"> </w:t>
      </w:r>
      <w:r>
        <w:t>neprofesionální nebo průmyslové.</w:t>
      </w:r>
    </w:p>
    <w:p w:rsidR="00A45F44" w:rsidRDefault="00A45F44" w:rsidP="00A45F44">
      <w:pPr>
        <w:pStyle w:val="Odstavecseseznamem"/>
        <w:numPr>
          <w:ilvl w:val="0"/>
          <w:numId w:val="2"/>
        </w:numPr>
        <w:spacing w:after="0"/>
      </w:pPr>
      <w:r>
        <w:t>Před připojením spotřebiče k síti zkontrolujte</w:t>
      </w:r>
      <w:r w:rsidR="008B013B">
        <w:t xml:space="preserve">, </w:t>
      </w:r>
      <w:r>
        <w:t xml:space="preserve">že napětí je uvedeno </w:t>
      </w:r>
      <w:r w:rsidR="008B013B">
        <w:t xml:space="preserve">jako </w:t>
      </w:r>
      <w:r>
        <w:t>na typovém štítku</w:t>
      </w:r>
    </w:p>
    <w:p w:rsidR="00FA0551" w:rsidRDefault="00A45F44" w:rsidP="008B013B">
      <w:pPr>
        <w:pStyle w:val="Odstavecseseznamem"/>
        <w:numPr>
          <w:ilvl w:val="0"/>
          <w:numId w:val="2"/>
        </w:numPr>
        <w:spacing w:after="0"/>
      </w:pPr>
      <w:r>
        <w:t>Připojte spotřebič do zásuvky</w:t>
      </w:r>
    </w:p>
    <w:p w:rsidR="00A45F44" w:rsidRDefault="00A45F44" w:rsidP="00A45F44">
      <w:pPr>
        <w:pStyle w:val="Odstavecseseznamem"/>
        <w:numPr>
          <w:ilvl w:val="0"/>
          <w:numId w:val="2"/>
        </w:numPr>
        <w:spacing w:after="0"/>
      </w:pPr>
      <w:r>
        <w:t xml:space="preserve">Spotřebič musí být umístěn a používán na </w:t>
      </w:r>
      <w:r w:rsidR="008B013B">
        <w:t>stabilní ploše</w:t>
      </w:r>
      <w:r>
        <w:t>.</w:t>
      </w:r>
    </w:p>
    <w:p w:rsidR="00A45F44" w:rsidRDefault="00A45F44" w:rsidP="00A45F44">
      <w:pPr>
        <w:pStyle w:val="Odstavecseseznamem"/>
        <w:numPr>
          <w:ilvl w:val="0"/>
          <w:numId w:val="2"/>
        </w:numPr>
        <w:spacing w:after="0"/>
      </w:pPr>
      <w:r>
        <w:t>Nepoužívejte spotřebič, pokud je napájecí kabel nebo</w:t>
      </w:r>
      <w:r w:rsidR="008B013B">
        <w:t xml:space="preserve"> </w:t>
      </w:r>
      <w:r>
        <w:t>zástrčka poškozena.</w:t>
      </w:r>
    </w:p>
    <w:p w:rsidR="00A45F44" w:rsidRDefault="00436DD4" w:rsidP="00A45F44">
      <w:pPr>
        <w:pStyle w:val="Odstavecseseznamem"/>
        <w:numPr>
          <w:ilvl w:val="0"/>
          <w:numId w:val="2"/>
        </w:numPr>
        <w:spacing w:after="0"/>
      </w:pPr>
      <w:r>
        <w:t>Net</w:t>
      </w:r>
      <w:r w:rsidR="00A45F44">
        <w:t>ahejte za elektrický kabel. Nikdy nepoužívejte napájecí kabel</w:t>
      </w:r>
      <w:r>
        <w:t xml:space="preserve"> </w:t>
      </w:r>
      <w:r w:rsidR="00A45F44">
        <w:t>pro zvedání, přenášení nebo odpojování spotřebiče.</w:t>
      </w:r>
    </w:p>
    <w:p w:rsidR="00A45F44" w:rsidRDefault="00A45F44" w:rsidP="00436DD4">
      <w:pPr>
        <w:pStyle w:val="Odstavecseseznamem"/>
        <w:numPr>
          <w:ilvl w:val="0"/>
          <w:numId w:val="2"/>
        </w:numPr>
        <w:spacing w:after="0"/>
      </w:pPr>
      <w:r>
        <w:t>Nedotýkejte se zástrčky mokrýma rukama.</w:t>
      </w:r>
    </w:p>
    <w:p w:rsidR="00A45F44" w:rsidRDefault="00A45F44" w:rsidP="00A45F44">
      <w:pPr>
        <w:pStyle w:val="Odstavecseseznamem"/>
        <w:numPr>
          <w:ilvl w:val="0"/>
          <w:numId w:val="2"/>
        </w:numPr>
        <w:spacing w:after="0"/>
      </w:pPr>
      <w:r>
        <w:t>Před použitím se ujistěte, že jsou nože pevně na svém místě</w:t>
      </w:r>
      <w:r w:rsidR="00436DD4">
        <w:t xml:space="preserve"> </w:t>
      </w:r>
      <w:r>
        <w:t>připevněno k zařízení.</w:t>
      </w:r>
    </w:p>
    <w:p w:rsidR="00A45F44" w:rsidRDefault="00A45F44" w:rsidP="00A45F44">
      <w:pPr>
        <w:pStyle w:val="Odstavecseseznamem"/>
        <w:numPr>
          <w:ilvl w:val="0"/>
          <w:numId w:val="2"/>
        </w:numPr>
        <w:spacing w:after="0"/>
      </w:pPr>
      <w:r>
        <w:t>Po zastavení spotřebiče buďte opatrní</w:t>
      </w:r>
      <w:r w:rsidR="00436DD4">
        <w:t>, jelikož nože se budou</w:t>
      </w:r>
      <w:r>
        <w:t xml:space="preserve"> nadále efektivně otáčet</w:t>
      </w:r>
      <w:r w:rsidR="00436DD4">
        <w:t xml:space="preserve"> díky </w:t>
      </w:r>
      <w:r>
        <w:t>mechanické setrvačnosti.</w:t>
      </w:r>
    </w:p>
    <w:p w:rsidR="00A45F44" w:rsidRPr="00436DD4" w:rsidRDefault="00A45F44" w:rsidP="00A45F44">
      <w:pPr>
        <w:spacing w:after="0"/>
        <w:rPr>
          <w:b/>
          <w:bCs/>
        </w:rPr>
      </w:pPr>
      <w:r w:rsidRPr="00436DD4">
        <w:rPr>
          <w:b/>
          <w:bCs/>
        </w:rPr>
        <w:t>Bezpečnostní opatření pro použití:</w:t>
      </w:r>
    </w:p>
    <w:p w:rsidR="00A45F44" w:rsidRDefault="00A45F44" w:rsidP="00A45F44">
      <w:pPr>
        <w:pStyle w:val="Odstavecseseznamem"/>
        <w:numPr>
          <w:ilvl w:val="0"/>
          <w:numId w:val="3"/>
        </w:numPr>
        <w:spacing w:after="0"/>
      </w:pPr>
      <w:r>
        <w:t>Nepoužívejte spotřebič, pokud příslušenství není</w:t>
      </w:r>
      <w:r w:rsidR="00436DD4">
        <w:t xml:space="preserve"> </w:t>
      </w:r>
      <w:r>
        <w:t>správně připojeno.</w:t>
      </w:r>
    </w:p>
    <w:p w:rsidR="00A45F44" w:rsidRDefault="00A45F44" w:rsidP="00A45F44">
      <w:pPr>
        <w:pStyle w:val="Odstavecseseznamem"/>
        <w:numPr>
          <w:ilvl w:val="0"/>
          <w:numId w:val="3"/>
        </w:numPr>
        <w:spacing w:after="0"/>
      </w:pPr>
      <w:r>
        <w:t>Nikdy nespouštějte spotřebič prázdný (be</w:t>
      </w:r>
      <w:r w:rsidR="00436DD4">
        <w:t xml:space="preserve">z </w:t>
      </w:r>
      <w:r>
        <w:t>vložené potraviny).</w:t>
      </w:r>
    </w:p>
    <w:p w:rsidR="00A45F44" w:rsidRDefault="00A45F44" w:rsidP="00A45F44">
      <w:pPr>
        <w:pStyle w:val="Odstavecseseznamem"/>
        <w:numPr>
          <w:ilvl w:val="0"/>
          <w:numId w:val="3"/>
        </w:numPr>
        <w:spacing w:after="0"/>
      </w:pPr>
      <w:r>
        <w:t>Nepoužívejte spotřebič, pokud je jeho zařízení vypnuté</w:t>
      </w:r>
      <w:r w:rsidR="00436DD4">
        <w:t xml:space="preserve"> </w:t>
      </w:r>
      <w:r>
        <w:t>nefunguje zapnutí / vypnutí.</w:t>
      </w:r>
    </w:p>
    <w:p w:rsidR="00A45F44" w:rsidRDefault="00A45F44" w:rsidP="00436DD4">
      <w:pPr>
        <w:pStyle w:val="Odstavecseseznamem"/>
        <w:numPr>
          <w:ilvl w:val="0"/>
          <w:numId w:val="3"/>
        </w:numPr>
        <w:spacing w:after="0"/>
      </w:pPr>
      <w:r>
        <w:t>Dodržujte indikaci hladiny 600 ml. (Obr.3)</w:t>
      </w:r>
    </w:p>
    <w:p w:rsidR="00A45F44" w:rsidRDefault="00A45F44" w:rsidP="00A45F44">
      <w:pPr>
        <w:pStyle w:val="Odstavecseseznamem"/>
        <w:numPr>
          <w:ilvl w:val="0"/>
          <w:numId w:val="3"/>
        </w:numPr>
        <w:spacing w:after="0"/>
      </w:pPr>
      <w:r>
        <w:t>Uchovávejte tento přístroj mimo dosah</w:t>
      </w:r>
      <w:r w:rsidR="00436DD4">
        <w:t xml:space="preserve"> </w:t>
      </w:r>
      <w:r>
        <w:t>děti a / nebo lid</w:t>
      </w:r>
      <w:r w:rsidR="00436DD4">
        <w:t>í</w:t>
      </w:r>
      <w:r>
        <w:t xml:space="preserve"> s fyzickými, duševními problémy</w:t>
      </w:r>
      <w:r w:rsidR="00436DD4">
        <w:t xml:space="preserve"> </w:t>
      </w:r>
      <w:r>
        <w:t>nebo nedostatek zkušeností a znalostí.</w:t>
      </w:r>
    </w:p>
    <w:p w:rsidR="00A45F44" w:rsidRDefault="00A45F44" w:rsidP="00436DD4">
      <w:pPr>
        <w:pStyle w:val="Odstavecseseznamem"/>
        <w:numPr>
          <w:ilvl w:val="0"/>
          <w:numId w:val="3"/>
        </w:numPr>
        <w:spacing w:after="0"/>
      </w:pPr>
      <w:r>
        <w:t>Nepoužívejte horké tekutiny / potraviny.</w:t>
      </w:r>
    </w:p>
    <w:p w:rsidR="00A45F44" w:rsidRDefault="00A45F44" w:rsidP="00A45F44">
      <w:pPr>
        <w:pStyle w:val="Odstavecseseznamem"/>
        <w:numPr>
          <w:ilvl w:val="0"/>
          <w:numId w:val="3"/>
        </w:numPr>
        <w:spacing w:after="0"/>
      </w:pPr>
      <w:r>
        <w:t>Zkontrolujte, zda je víko dokonale zavřené</w:t>
      </w:r>
      <w:r w:rsidR="00436DD4">
        <w:t xml:space="preserve"> </w:t>
      </w:r>
      <w:r>
        <w:t>před uvedením spotřebiče do provozu.</w:t>
      </w:r>
    </w:p>
    <w:p w:rsidR="00436DD4" w:rsidRDefault="00A45F44" w:rsidP="00436DD4">
      <w:pPr>
        <w:pStyle w:val="Odstavecseseznamem"/>
        <w:numPr>
          <w:ilvl w:val="0"/>
          <w:numId w:val="3"/>
        </w:numPr>
        <w:spacing w:after="0"/>
      </w:pPr>
      <w:r>
        <w:t>Nikdy nenechávejte spotřebič připojen k elektrické síti</w:t>
      </w:r>
      <w:r w:rsidR="00436DD4">
        <w:t xml:space="preserve"> </w:t>
      </w:r>
      <w:r>
        <w:t xml:space="preserve">a bez kontroly. </w:t>
      </w:r>
    </w:p>
    <w:p w:rsidR="00A45F44" w:rsidRDefault="00A45F44" w:rsidP="00A45F44">
      <w:pPr>
        <w:pStyle w:val="Odstavecseseznamem"/>
        <w:numPr>
          <w:ilvl w:val="0"/>
          <w:numId w:val="3"/>
        </w:numPr>
        <w:spacing w:after="0"/>
      </w:pPr>
      <w:r>
        <w:t>V přiložené tabulce jsou navrženy některé recepty a</w:t>
      </w:r>
      <w:r w:rsidR="00436DD4">
        <w:t xml:space="preserve"> </w:t>
      </w:r>
      <w:r>
        <w:t>orientační znak</w:t>
      </w:r>
      <w:r w:rsidR="00436DD4">
        <w:t>y</w:t>
      </w:r>
      <w:r>
        <w:t>, ve kterém je uvedeno množství</w:t>
      </w:r>
      <w:r w:rsidR="00436DD4">
        <w:t xml:space="preserve"> </w:t>
      </w:r>
      <w:r>
        <w:t>jídl</w:t>
      </w:r>
      <w:r w:rsidR="00436DD4">
        <w:t>a</w:t>
      </w:r>
      <w:r>
        <w:t xml:space="preserve"> a doba </w:t>
      </w:r>
      <w:r w:rsidR="00436DD4">
        <w:t>mixování</w:t>
      </w:r>
      <w:r>
        <w:t>.</w:t>
      </w:r>
    </w:p>
    <w:p w:rsidR="00436DD4" w:rsidRDefault="003C079E" w:rsidP="00436DD4">
      <w:pPr>
        <w:pStyle w:val="Odstavecseseznamem"/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3386455</wp:posOffset>
            </wp:positionH>
            <wp:positionV relativeFrom="paragraph">
              <wp:posOffset>5080</wp:posOffset>
            </wp:positionV>
            <wp:extent cx="2667000" cy="3825240"/>
            <wp:effectExtent l="0" t="0" r="0" b="3810"/>
            <wp:wrapThrough wrapText="bothSides">
              <wp:wrapPolygon edited="0">
                <wp:start x="0" y="0"/>
                <wp:lineTo x="0" y="21514"/>
                <wp:lineTo x="21446" y="21514"/>
                <wp:lineTo x="21446" y="0"/>
                <wp:lineTo x="0" y="0"/>
              </wp:wrapPolygon>
            </wp:wrapThrough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7F36" w:rsidRPr="00C27F36" w:rsidRDefault="00C27F36" w:rsidP="00C27F36">
      <w:pPr>
        <w:spacing w:after="0"/>
        <w:rPr>
          <w:b/>
          <w:bCs/>
        </w:rPr>
      </w:pPr>
      <w:r w:rsidRPr="00C27F36">
        <w:rPr>
          <w:b/>
          <w:bCs/>
        </w:rPr>
        <w:t>POPIS</w:t>
      </w:r>
    </w:p>
    <w:p w:rsidR="00C27F36" w:rsidRPr="00C27F36" w:rsidRDefault="00C27F36" w:rsidP="00C27F36">
      <w:pPr>
        <w:spacing w:after="0"/>
      </w:pPr>
      <w:r>
        <w:t xml:space="preserve">A </w:t>
      </w:r>
      <w:r w:rsidRPr="00C27F36">
        <w:t>Tlačítko (ON / OFF / Reverse)</w:t>
      </w:r>
    </w:p>
    <w:p w:rsidR="00C27F36" w:rsidRPr="00C27F36" w:rsidRDefault="00C27F36" w:rsidP="00C27F36">
      <w:pPr>
        <w:spacing w:after="0"/>
      </w:pPr>
      <w:r w:rsidRPr="00C27F36">
        <w:t>B Tělo</w:t>
      </w:r>
    </w:p>
    <w:p w:rsidR="00C27F36" w:rsidRPr="00C27F36" w:rsidRDefault="00C27F36" w:rsidP="00C27F36">
      <w:pPr>
        <w:spacing w:after="0"/>
      </w:pPr>
      <w:r w:rsidRPr="00C27F36">
        <w:t xml:space="preserve">C </w:t>
      </w:r>
      <w:r>
        <w:t>tlačítko uzavření</w:t>
      </w:r>
    </w:p>
    <w:p w:rsidR="00C27F36" w:rsidRPr="00C27F36" w:rsidRDefault="00C27F36" w:rsidP="00C27F36">
      <w:pPr>
        <w:spacing w:after="0"/>
      </w:pPr>
      <w:r w:rsidRPr="00C27F36">
        <w:t>D Prostor pro instalaci hlavy</w:t>
      </w:r>
    </w:p>
    <w:p w:rsidR="00C27F36" w:rsidRPr="00C27F36" w:rsidRDefault="00C27F36" w:rsidP="00C27F36">
      <w:pPr>
        <w:spacing w:after="0"/>
      </w:pPr>
      <w:r>
        <w:t>E stlačovač</w:t>
      </w:r>
    </w:p>
    <w:p w:rsidR="00C27F36" w:rsidRPr="00C27F36" w:rsidRDefault="00C27F36" w:rsidP="00C27F36">
      <w:pPr>
        <w:spacing w:after="0"/>
      </w:pPr>
      <w:r w:rsidRPr="00C27F36">
        <w:t xml:space="preserve">F </w:t>
      </w:r>
      <w:r>
        <w:t>Násypka</w:t>
      </w:r>
    </w:p>
    <w:p w:rsidR="00C27F36" w:rsidRPr="00C27F36" w:rsidRDefault="00C27F36" w:rsidP="00C27F36">
      <w:pPr>
        <w:spacing w:after="0"/>
      </w:pPr>
      <w:r w:rsidRPr="00C27F36">
        <w:t xml:space="preserve">G </w:t>
      </w:r>
      <w:r>
        <w:t>plnící trubice</w:t>
      </w:r>
    </w:p>
    <w:p w:rsidR="00C27F36" w:rsidRPr="00C27F36" w:rsidRDefault="00C27F36" w:rsidP="00C27F36">
      <w:pPr>
        <w:spacing w:after="0"/>
      </w:pPr>
      <w:r w:rsidRPr="00C27F36">
        <w:t>H rotační šroub</w:t>
      </w:r>
    </w:p>
    <w:p w:rsidR="00C27F36" w:rsidRPr="00C27F36" w:rsidRDefault="00C27F36" w:rsidP="00C27F36">
      <w:pPr>
        <w:spacing w:after="0"/>
      </w:pPr>
      <w:r>
        <w:t xml:space="preserve">I </w:t>
      </w:r>
      <w:r w:rsidRPr="00C27F36">
        <w:t>Čepele</w:t>
      </w:r>
    </w:p>
    <w:p w:rsidR="00C27F36" w:rsidRPr="00C27F36" w:rsidRDefault="00C27F36" w:rsidP="00C27F36">
      <w:pPr>
        <w:spacing w:after="0"/>
      </w:pPr>
      <w:r w:rsidRPr="00C27F36">
        <w:t>J Řezací kotouče (3 velikosti)</w:t>
      </w:r>
    </w:p>
    <w:p w:rsidR="00C27F36" w:rsidRPr="00C27F36" w:rsidRDefault="00C27F36" w:rsidP="00C27F36">
      <w:pPr>
        <w:spacing w:after="0"/>
      </w:pPr>
      <w:r w:rsidRPr="00C27F36">
        <w:t>K Upínací kroužek</w:t>
      </w:r>
    </w:p>
    <w:p w:rsidR="00C27F36" w:rsidRPr="00C27F36" w:rsidRDefault="00C27F36" w:rsidP="00C27F36">
      <w:pPr>
        <w:spacing w:after="0"/>
      </w:pPr>
      <w:r w:rsidRPr="00C27F36">
        <w:t>L Náustek na párky</w:t>
      </w:r>
    </w:p>
    <w:p w:rsidR="00C27F36" w:rsidRPr="00C27F36" w:rsidRDefault="00C27F36" w:rsidP="00C27F36">
      <w:pPr>
        <w:spacing w:after="0"/>
      </w:pPr>
      <w:r w:rsidRPr="00C27F36">
        <w:t xml:space="preserve">M Příslušenství pro </w:t>
      </w:r>
      <w:proofErr w:type="spellStart"/>
      <w:r w:rsidRPr="00C27F36">
        <w:t>Kebbeh</w:t>
      </w:r>
      <w:proofErr w:type="spellEnd"/>
    </w:p>
    <w:p w:rsidR="00C27F36" w:rsidRPr="00C27F36" w:rsidRDefault="00C27F36" w:rsidP="00C27F36">
      <w:pPr>
        <w:spacing w:after="0"/>
      </w:pPr>
      <w:r w:rsidRPr="00C27F36">
        <w:t>N Příslušenství pro rajčatovou omáčku (*)</w:t>
      </w:r>
    </w:p>
    <w:p w:rsidR="00C27F36" w:rsidRPr="00C27F36" w:rsidRDefault="00C27F36" w:rsidP="00C27F36">
      <w:pPr>
        <w:spacing w:after="0"/>
      </w:pPr>
      <w:r w:rsidRPr="00C27F36">
        <w:t>(*) K dispozici pouze u modelu BXMMA1000E.</w:t>
      </w:r>
      <w:r>
        <w:t xml:space="preserve"> </w:t>
      </w:r>
      <w:r w:rsidRPr="00C27F36">
        <w:t>Pokud není model vašeho spotřebiče vybaven</w:t>
      </w:r>
    </w:p>
    <w:p w:rsidR="00C27F36" w:rsidRPr="00C27F36" w:rsidRDefault="00C27F36" w:rsidP="00C27F36">
      <w:pPr>
        <w:spacing w:after="0"/>
      </w:pPr>
      <w:r w:rsidRPr="00C27F36">
        <w:t>výše uvedené příslušenství lze zakoupit samostatně</w:t>
      </w:r>
      <w:r>
        <w:t xml:space="preserve"> </w:t>
      </w:r>
      <w:r w:rsidRPr="00C27F36">
        <w:t>na autorizovaných místech technické pomoci.</w:t>
      </w:r>
    </w:p>
    <w:p w:rsidR="00486146" w:rsidRDefault="00486146" w:rsidP="00A45F44">
      <w:pPr>
        <w:spacing w:after="0"/>
      </w:pPr>
    </w:p>
    <w:p w:rsidR="00A45F44" w:rsidRPr="00486146" w:rsidRDefault="00A45F44" w:rsidP="00A45F44">
      <w:pPr>
        <w:spacing w:after="0"/>
        <w:rPr>
          <w:b/>
          <w:bCs/>
        </w:rPr>
      </w:pPr>
      <w:r w:rsidRPr="00486146">
        <w:rPr>
          <w:b/>
          <w:bCs/>
        </w:rPr>
        <w:t>Způsob použití</w:t>
      </w:r>
    </w:p>
    <w:p w:rsidR="00A45F44" w:rsidRPr="00486146" w:rsidRDefault="00A45F44" w:rsidP="00A45F44">
      <w:pPr>
        <w:spacing w:after="0"/>
        <w:rPr>
          <w:b/>
          <w:bCs/>
        </w:rPr>
      </w:pPr>
      <w:r w:rsidRPr="00486146">
        <w:rPr>
          <w:b/>
          <w:bCs/>
        </w:rPr>
        <w:t>Před použitím:</w:t>
      </w:r>
    </w:p>
    <w:p w:rsidR="00436DD4" w:rsidRDefault="00A45F44" w:rsidP="00436DD4">
      <w:pPr>
        <w:pStyle w:val="Odstavecseseznamem"/>
        <w:numPr>
          <w:ilvl w:val="0"/>
          <w:numId w:val="4"/>
        </w:numPr>
        <w:spacing w:after="0"/>
      </w:pPr>
      <w:r>
        <w:lastRenderedPageBreak/>
        <w:t>Před prvním použitím spotřebiče doporučujem</w:t>
      </w:r>
      <w:r w:rsidR="00436DD4">
        <w:t>e</w:t>
      </w:r>
      <w:r>
        <w:t xml:space="preserve"> čištění všech částí, které přicházejí do styku s</w:t>
      </w:r>
      <w:r w:rsidR="00C27F36">
        <w:t> </w:t>
      </w:r>
      <w:r>
        <w:t>potravinami</w:t>
      </w:r>
    </w:p>
    <w:p w:rsidR="00C27F36" w:rsidRPr="00C27F36" w:rsidRDefault="00C27F36" w:rsidP="00C27F36">
      <w:pPr>
        <w:pStyle w:val="Odstavecseseznamem"/>
        <w:numPr>
          <w:ilvl w:val="0"/>
          <w:numId w:val="4"/>
        </w:numPr>
        <w:spacing w:after="0"/>
        <w:rPr>
          <w:b/>
          <w:bCs/>
        </w:rPr>
      </w:pPr>
      <w:r w:rsidRPr="00C27F36">
        <w:t xml:space="preserve">Ujistěte se, že jste z produktu odstranili veškerý </w:t>
      </w:r>
      <w:r>
        <w:t xml:space="preserve">obalový </w:t>
      </w:r>
      <w:r w:rsidRPr="00C27F36">
        <w:t>materiál</w:t>
      </w:r>
    </w:p>
    <w:p w:rsidR="00C27F36" w:rsidRDefault="00C27F36" w:rsidP="00C27F36">
      <w:pPr>
        <w:pStyle w:val="Odstavecseseznamem"/>
        <w:spacing w:after="0"/>
      </w:pPr>
    </w:p>
    <w:p w:rsidR="00A45F44" w:rsidRPr="00486146" w:rsidRDefault="00A45F44" w:rsidP="00A45F44">
      <w:pPr>
        <w:spacing w:after="0"/>
        <w:rPr>
          <w:b/>
          <w:bCs/>
        </w:rPr>
      </w:pPr>
      <w:r w:rsidRPr="00486146">
        <w:rPr>
          <w:b/>
          <w:bCs/>
        </w:rPr>
        <w:t>Použití:</w:t>
      </w:r>
    </w:p>
    <w:p w:rsidR="00C27F36" w:rsidRDefault="00A45F44" w:rsidP="00C27F36">
      <w:pPr>
        <w:pStyle w:val="Odstavecseseznamem"/>
        <w:numPr>
          <w:ilvl w:val="0"/>
          <w:numId w:val="4"/>
        </w:numPr>
        <w:spacing w:after="0"/>
      </w:pPr>
      <w:r>
        <w:t xml:space="preserve">Kabel před připojením kompletně </w:t>
      </w:r>
      <w:r w:rsidR="00436DD4">
        <w:t>odviňte</w:t>
      </w:r>
    </w:p>
    <w:p w:rsidR="00C27F36" w:rsidRDefault="00C27F36" w:rsidP="00C27F36">
      <w:pPr>
        <w:pStyle w:val="Odstavecseseznamem"/>
        <w:numPr>
          <w:ilvl w:val="0"/>
          <w:numId w:val="4"/>
        </w:numPr>
        <w:spacing w:after="0"/>
      </w:pPr>
      <w:r>
        <w:t>Připravte spotřebič s nezbytným příslušenstvím, podle typu jídla.</w:t>
      </w:r>
    </w:p>
    <w:p w:rsidR="00C27F36" w:rsidRDefault="00C27F36" w:rsidP="00C27F36">
      <w:pPr>
        <w:pStyle w:val="Odstavecseseznamem"/>
        <w:numPr>
          <w:ilvl w:val="0"/>
          <w:numId w:val="4"/>
        </w:numPr>
        <w:spacing w:after="0"/>
      </w:pPr>
      <w:r>
        <w:t>Nakrájejte všechny potraviny na malé kousky (doporučujeme, vykostěné, přibližná velikost:</w:t>
      </w:r>
    </w:p>
    <w:p w:rsidR="00C27F36" w:rsidRDefault="00C27F36" w:rsidP="00C27F36">
      <w:pPr>
        <w:spacing w:after="0"/>
      </w:pPr>
      <w:r>
        <w:t>20 x 20 x 60 mm</w:t>
      </w:r>
    </w:p>
    <w:p w:rsidR="00C27F36" w:rsidRDefault="00C27F36" w:rsidP="00C27F36">
      <w:pPr>
        <w:pStyle w:val="Odstavecseseznamem"/>
        <w:numPr>
          <w:ilvl w:val="0"/>
          <w:numId w:val="9"/>
        </w:numPr>
        <w:spacing w:after="0"/>
      </w:pPr>
      <w:r>
        <w:t>Připojte zařízení k napájení</w:t>
      </w:r>
    </w:p>
    <w:p w:rsidR="00C27F36" w:rsidRDefault="00C27F36" w:rsidP="00C27F36">
      <w:pPr>
        <w:pStyle w:val="Odstavecseseznamem"/>
        <w:numPr>
          <w:ilvl w:val="0"/>
          <w:numId w:val="9"/>
        </w:numPr>
        <w:spacing w:after="0"/>
      </w:pPr>
      <w:r>
        <w:t xml:space="preserve">Nastavte spotřebič výběrem tlačítka do pozice 1 </w:t>
      </w:r>
    </w:p>
    <w:p w:rsidR="00C27F36" w:rsidRDefault="00C27F36" w:rsidP="00C27F36">
      <w:pPr>
        <w:pStyle w:val="Odstavecseseznamem"/>
        <w:numPr>
          <w:ilvl w:val="0"/>
          <w:numId w:val="9"/>
        </w:numPr>
        <w:spacing w:after="0"/>
      </w:pPr>
      <w:r>
        <w:t>Vložte jídlo do násypky a použijte stlačovač, pokud je to potřeba</w:t>
      </w:r>
    </w:p>
    <w:p w:rsidR="00C27F36" w:rsidRDefault="00C27F36" w:rsidP="00C27F36">
      <w:pPr>
        <w:pStyle w:val="Odstavecseseznamem"/>
        <w:spacing w:after="0"/>
      </w:pPr>
    </w:p>
    <w:p w:rsidR="00C27F36" w:rsidRDefault="00C27F36" w:rsidP="00C27F36">
      <w:pPr>
        <w:spacing w:after="0"/>
      </w:pPr>
      <w:r>
        <w:t>Po dokončení používání zařízení:</w:t>
      </w:r>
    </w:p>
    <w:p w:rsidR="00C27F36" w:rsidRDefault="00C27F36" w:rsidP="00C27F36">
      <w:pPr>
        <w:spacing w:after="0"/>
      </w:pPr>
      <w:r>
        <w:t>Vypněte spotřebič stisknutím tlačítk</w:t>
      </w:r>
      <w:r w:rsidR="00914CFF">
        <w:t xml:space="preserve">a </w:t>
      </w:r>
      <w:proofErr w:type="spellStart"/>
      <w:r w:rsidR="00914CFF">
        <w:t>off</w:t>
      </w:r>
      <w:proofErr w:type="spellEnd"/>
      <w:r w:rsidR="00914CFF">
        <w:t>.</w:t>
      </w:r>
      <w:r>
        <w:t xml:space="preserve"> Vyberte pozici „0“.</w:t>
      </w:r>
    </w:p>
    <w:p w:rsidR="00C27F36" w:rsidRDefault="00C27F36" w:rsidP="00C27F36">
      <w:pPr>
        <w:spacing w:after="0"/>
      </w:pPr>
      <w:r>
        <w:t>Odpojte zařízení od sítě.</w:t>
      </w:r>
    </w:p>
    <w:p w:rsidR="00C27F36" w:rsidRDefault="00C27F36" w:rsidP="00C27F36">
      <w:pPr>
        <w:spacing w:after="0"/>
      </w:pPr>
      <w:r>
        <w:t>Vyčistěte spotřebič.</w:t>
      </w:r>
    </w:p>
    <w:p w:rsidR="00914CFF" w:rsidRDefault="00914CFF" w:rsidP="00C27F36">
      <w:pPr>
        <w:spacing w:after="0"/>
      </w:pPr>
    </w:p>
    <w:p w:rsidR="00C27F36" w:rsidRPr="00914CFF" w:rsidRDefault="00C27F36" w:rsidP="00C27F36">
      <w:pPr>
        <w:spacing w:after="0"/>
        <w:rPr>
          <w:b/>
          <w:bCs/>
        </w:rPr>
      </w:pPr>
      <w:r w:rsidRPr="00914CFF">
        <w:rPr>
          <w:b/>
          <w:bCs/>
        </w:rPr>
        <w:t>příslušenství:</w:t>
      </w:r>
    </w:p>
    <w:p w:rsidR="00C27F36" w:rsidRDefault="00C27F36" w:rsidP="00F213B3">
      <w:pPr>
        <w:pStyle w:val="Odstavecseseznamem"/>
        <w:numPr>
          <w:ilvl w:val="0"/>
          <w:numId w:val="14"/>
        </w:numPr>
        <w:spacing w:after="0"/>
      </w:pPr>
      <w:r>
        <w:t>Řezací kotouče (J):</w:t>
      </w:r>
    </w:p>
    <w:p w:rsidR="00914CFF" w:rsidRDefault="00C27F36" w:rsidP="00C27F36">
      <w:pPr>
        <w:pStyle w:val="Odstavecseseznamem"/>
        <w:numPr>
          <w:ilvl w:val="0"/>
          <w:numId w:val="10"/>
        </w:numPr>
        <w:spacing w:after="0"/>
      </w:pPr>
      <w:r>
        <w:t xml:space="preserve">Tyto disky umožňují mletí masa </w:t>
      </w:r>
      <w:r w:rsidR="00914CFF">
        <w:t xml:space="preserve">na </w:t>
      </w:r>
      <w:r>
        <w:t>hrubé nebo jemné v závislosti na velikosti otvorů na disku</w:t>
      </w:r>
    </w:p>
    <w:p w:rsidR="00914CFF" w:rsidRDefault="00914CFF" w:rsidP="00C27F36">
      <w:pPr>
        <w:pStyle w:val="Odstavecseseznamem"/>
        <w:numPr>
          <w:ilvl w:val="0"/>
          <w:numId w:val="10"/>
        </w:numPr>
        <w:spacing w:after="0"/>
      </w:pPr>
      <w:r>
        <w:t>s</w:t>
      </w:r>
      <w:r w:rsidR="00C27F36">
        <w:t xml:space="preserve">tiskněte zavírací tlačítko (C), </w:t>
      </w:r>
      <w:r>
        <w:t>a vložte ho</w:t>
      </w:r>
      <w:r w:rsidR="00C27F36">
        <w:t xml:space="preserve"> do vstupní díry. Vložte jej opatrně</w:t>
      </w:r>
      <w:r>
        <w:t xml:space="preserve"> </w:t>
      </w:r>
      <w:r w:rsidR="00C27F36">
        <w:t>ve směru šipky vyznačené nahoře, viz</w:t>
      </w:r>
      <w:r w:rsidR="00F213B3">
        <w:t xml:space="preserve"> </w:t>
      </w:r>
      <w:r w:rsidR="00C27F36">
        <w:t>(Obr.1) Poté posuňte hlavu proti směru hodinových ručiček tak, aby pevně seděl. (Obr. 2).</w:t>
      </w:r>
    </w:p>
    <w:p w:rsidR="00914CFF" w:rsidRDefault="00C27F36" w:rsidP="00C27F36">
      <w:pPr>
        <w:pStyle w:val="Odstavecseseznamem"/>
        <w:numPr>
          <w:ilvl w:val="0"/>
          <w:numId w:val="10"/>
        </w:numPr>
        <w:spacing w:after="0"/>
      </w:pPr>
      <w:r>
        <w:t>Vložte šroub přes výstupní ústí hlavy. (Obr.3).</w:t>
      </w:r>
    </w:p>
    <w:p w:rsidR="00914CFF" w:rsidRDefault="00C27F36" w:rsidP="00C27F36">
      <w:pPr>
        <w:pStyle w:val="Odstavecseseznamem"/>
        <w:numPr>
          <w:ilvl w:val="0"/>
          <w:numId w:val="10"/>
        </w:numPr>
        <w:spacing w:after="0"/>
      </w:pPr>
      <w:r>
        <w:t xml:space="preserve"> Nasaďte čepel na šroub tak, aby řezná hrana směřovala</w:t>
      </w:r>
      <w:r w:rsidR="00914CFF">
        <w:t xml:space="preserve"> </w:t>
      </w:r>
      <w:r>
        <w:t xml:space="preserve">ven. (Obrázek 4). Pokud není správně </w:t>
      </w:r>
      <w:r w:rsidR="00914CFF">
        <w:t>připevněna</w:t>
      </w:r>
      <w:r>
        <w:t>,</w:t>
      </w:r>
      <w:r w:rsidR="00914CFF">
        <w:t xml:space="preserve"> </w:t>
      </w:r>
      <w:r>
        <w:t>maso nebude mlet.</w:t>
      </w:r>
    </w:p>
    <w:p w:rsidR="00C27F36" w:rsidRDefault="00C27F36" w:rsidP="00C27F36">
      <w:pPr>
        <w:pStyle w:val="Odstavecseseznamem"/>
        <w:numPr>
          <w:ilvl w:val="0"/>
          <w:numId w:val="10"/>
        </w:numPr>
        <w:spacing w:after="0"/>
      </w:pPr>
      <w:r>
        <w:t>Vložte jeden ze tří disků na šroub a spojte výčnělky</w:t>
      </w:r>
      <w:r w:rsidR="00914CFF">
        <w:t xml:space="preserve"> </w:t>
      </w:r>
      <w:r>
        <w:t>disku s vnějšími zuby výstupního ústí</w:t>
      </w:r>
    </w:p>
    <w:p w:rsidR="00914CFF" w:rsidRDefault="00C27F36" w:rsidP="00C27F36">
      <w:pPr>
        <w:spacing w:after="0"/>
      </w:pPr>
      <w:r>
        <w:t>míchací hlavy. (Obr. 5</w:t>
      </w:r>
      <w:r w:rsidR="00914CFF">
        <w:t>)</w:t>
      </w:r>
    </w:p>
    <w:p w:rsidR="00C27F36" w:rsidRDefault="00C27F36" w:rsidP="00C27F36">
      <w:pPr>
        <w:pStyle w:val="Odstavecseseznamem"/>
        <w:numPr>
          <w:ilvl w:val="0"/>
          <w:numId w:val="11"/>
        </w:numPr>
        <w:spacing w:after="0"/>
      </w:pPr>
      <w:r>
        <w:t>zajišťovací korunku pevně přišroubujte k</w:t>
      </w:r>
      <w:r w:rsidR="00914CFF">
        <w:t> </w:t>
      </w:r>
      <w:r>
        <w:t>ústům</w:t>
      </w:r>
      <w:r w:rsidR="00914CFF">
        <w:t xml:space="preserve"> </w:t>
      </w:r>
      <w:r>
        <w:t>směšovací hlavy, otáčející se ve směru hodinových ručiček</w:t>
      </w:r>
      <w:r w:rsidR="00914CFF">
        <w:t xml:space="preserve"> </w:t>
      </w:r>
      <w:r>
        <w:t>k zajištění šroubu, čepele a kotouče. (Obr. 6).</w:t>
      </w:r>
    </w:p>
    <w:p w:rsidR="00C27F36" w:rsidRDefault="00C27F36" w:rsidP="00914CFF">
      <w:pPr>
        <w:pStyle w:val="Odstavecseseznamem"/>
        <w:numPr>
          <w:ilvl w:val="0"/>
          <w:numId w:val="11"/>
        </w:numPr>
        <w:spacing w:after="0"/>
      </w:pPr>
      <w:r>
        <w:t>Umístěte podnos na míchací hlavu.</w:t>
      </w:r>
    </w:p>
    <w:p w:rsidR="00C27F36" w:rsidRDefault="00C27F36" w:rsidP="00F213B3">
      <w:pPr>
        <w:pStyle w:val="Odstavecseseznamem"/>
        <w:numPr>
          <w:ilvl w:val="0"/>
          <w:numId w:val="14"/>
        </w:numPr>
        <w:spacing w:after="0"/>
      </w:pPr>
      <w:r>
        <w:t>Náustek pro plnění uzenin (L):</w:t>
      </w:r>
    </w:p>
    <w:p w:rsidR="00C27F36" w:rsidRDefault="00C27F36" w:rsidP="00C27F36">
      <w:pPr>
        <w:pStyle w:val="Odstavecseseznamem"/>
        <w:numPr>
          <w:ilvl w:val="0"/>
          <w:numId w:val="12"/>
        </w:numPr>
        <w:spacing w:after="0"/>
      </w:pPr>
      <w:r>
        <w:t>Stiskněte zavírací tlačítko (C), opřete hlavu a</w:t>
      </w:r>
      <w:r w:rsidR="00914CFF">
        <w:t xml:space="preserve"> vložte ho</w:t>
      </w:r>
      <w:r>
        <w:t xml:space="preserve"> do </w:t>
      </w:r>
      <w:r w:rsidR="00914CFF">
        <w:t>o</w:t>
      </w:r>
      <w:r>
        <w:t xml:space="preserve"> díry. Vložte jej opatrně</w:t>
      </w:r>
    </w:p>
    <w:p w:rsidR="00C27F36" w:rsidRDefault="00C27F36" w:rsidP="00C27F36">
      <w:pPr>
        <w:spacing w:after="0"/>
      </w:pPr>
      <w:r>
        <w:t>ve směru šipky vyznačené nahoře, viz</w:t>
      </w:r>
      <w:r w:rsidR="00914CFF">
        <w:t xml:space="preserve"> </w:t>
      </w:r>
      <w:r>
        <w:t xml:space="preserve">(Obr.1) Poté posuňte hlavu </w:t>
      </w:r>
      <w:r w:rsidR="00914CFF">
        <w:t>p</w:t>
      </w:r>
      <w:r w:rsidR="00F213B3">
        <w:t>roti</w:t>
      </w:r>
      <w:r>
        <w:t xml:space="preserve"> směru hodinových ručiček tak, aby pevně seděl. (Obr. 2).</w:t>
      </w:r>
    </w:p>
    <w:p w:rsidR="00C27F36" w:rsidRDefault="00C27F36" w:rsidP="00C27F36">
      <w:pPr>
        <w:pStyle w:val="Odstavecseseznamem"/>
        <w:numPr>
          <w:ilvl w:val="0"/>
          <w:numId w:val="12"/>
        </w:numPr>
        <w:spacing w:after="0"/>
      </w:pPr>
      <w:r>
        <w:t>Vložte šroub přes výstupní ústí hlavy. (Obr.3).</w:t>
      </w:r>
    </w:p>
    <w:p w:rsidR="00C27F36" w:rsidRDefault="00C27F36" w:rsidP="00C27F36">
      <w:pPr>
        <w:pStyle w:val="Odstavecseseznamem"/>
        <w:numPr>
          <w:ilvl w:val="0"/>
          <w:numId w:val="12"/>
        </w:numPr>
        <w:spacing w:after="0"/>
      </w:pPr>
      <w:r>
        <w:t>Nasaďte čepel na šroub tak, aby řezná hrana směřovala</w:t>
      </w:r>
      <w:r w:rsidR="00F213B3">
        <w:t xml:space="preserve"> </w:t>
      </w:r>
      <w:r>
        <w:t>ven. (Obrázek 4).</w:t>
      </w:r>
    </w:p>
    <w:p w:rsidR="00C27F36" w:rsidRDefault="00C27F36" w:rsidP="00C27F36">
      <w:pPr>
        <w:pStyle w:val="Odstavecseseznamem"/>
        <w:numPr>
          <w:ilvl w:val="0"/>
          <w:numId w:val="12"/>
        </w:numPr>
        <w:spacing w:after="0"/>
      </w:pPr>
      <w:r>
        <w:t>Vložte disk s velkými otvory na šroubu, spojko</w:t>
      </w:r>
      <w:r w:rsidR="00F213B3">
        <w:t xml:space="preserve">u </w:t>
      </w:r>
      <w:r>
        <w:t>výstupky disku s vnějšími zuby v ústech</w:t>
      </w:r>
    </w:p>
    <w:p w:rsidR="00C27F36" w:rsidRDefault="00C27F36" w:rsidP="00C27F36">
      <w:pPr>
        <w:spacing w:after="0"/>
      </w:pPr>
      <w:r>
        <w:t>míchací hlavy. (Obr. 5):</w:t>
      </w:r>
    </w:p>
    <w:p w:rsidR="00C27F36" w:rsidRDefault="00C27F36" w:rsidP="00C27F36">
      <w:pPr>
        <w:pStyle w:val="Odstavecseseznamem"/>
        <w:numPr>
          <w:ilvl w:val="0"/>
          <w:numId w:val="13"/>
        </w:numPr>
        <w:spacing w:after="0"/>
      </w:pPr>
      <w:r>
        <w:t>Vložte náustek, abyste vyplnili klobásy. (Obr. 7).</w:t>
      </w:r>
    </w:p>
    <w:p w:rsidR="00C27F36" w:rsidRDefault="00C27F36" w:rsidP="00C27F36">
      <w:pPr>
        <w:pStyle w:val="Odstavecseseznamem"/>
        <w:numPr>
          <w:ilvl w:val="0"/>
          <w:numId w:val="13"/>
        </w:numPr>
        <w:spacing w:after="0"/>
      </w:pPr>
      <w:r>
        <w:t>pevně přitáhl zajišťovací korunku na ústa</w:t>
      </w:r>
      <w:r w:rsidR="00F213B3">
        <w:t xml:space="preserve"> </w:t>
      </w:r>
      <w:r>
        <w:t>směšovací hlavy, otáčející se ve směru hodinových ručiček</w:t>
      </w:r>
      <w:r w:rsidR="00F213B3">
        <w:t xml:space="preserve"> </w:t>
      </w:r>
      <w:r>
        <w:t>k zajištění šroubu, čepele a kotouče. (Obr. 6).</w:t>
      </w:r>
    </w:p>
    <w:p w:rsidR="00C27F36" w:rsidRDefault="00C27F36" w:rsidP="00F213B3">
      <w:pPr>
        <w:pStyle w:val="Odstavecseseznamem"/>
        <w:numPr>
          <w:ilvl w:val="0"/>
          <w:numId w:val="13"/>
        </w:numPr>
        <w:spacing w:after="0"/>
      </w:pPr>
      <w:r>
        <w:t>Umístěte podnos na míchací hlavu.</w:t>
      </w:r>
    </w:p>
    <w:p w:rsidR="00C27F36" w:rsidRDefault="00C27F36" w:rsidP="00F213B3">
      <w:pPr>
        <w:pStyle w:val="Odstavecseseznamem"/>
        <w:numPr>
          <w:ilvl w:val="0"/>
          <w:numId w:val="14"/>
        </w:numPr>
        <w:spacing w:after="0"/>
      </w:pPr>
      <w:r>
        <w:t xml:space="preserve">Příslušenství pro </w:t>
      </w:r>
      <w:proofErr w:type="spellStart"/>
      <w:r>
        <w:t>Kebbeh</w:t>
      </w:r>
      <w:proofErr w:type="spellEnd"/>
      <w:r>
        <w:t xml:space="preserve"> (M):</w:t>
      </w:r>
    </w:p>
    <w:p w:rsidR="00F213B3" w:rsidRDefault="00F213B3" w:rsidP="00C27F36">
      <w:pPr>
        <w:spacing w:after="0"/>
      </w:pPr>
      <w:r>
        <w:t>Stejný postup viz výše</w:t>
      </w:r>
    </w:p>
    <w:p w:rsidR="00A45F44" w:rsidRDefault="00A45F44" w:rsidP="00C27F36">
      <w:pPr>
        <w:spacing w:after="0"/>
      </w:pPr>
      <w:r>
        <w:lastRenderedPageBreak/>
        <w:t xml:space="preserve">Přístroj začne zpracovávat směs; </w:t>
      </w:r>
      <w:r w:rsidR="00486146">
        <w:t xml:space="preserve">držte </w:t>
      </w:r>
      <w:r>
        <w:t>spotřebič v této poloze, dokud nezískáte</w:t>
      </w:r>
      <w:r w:rsidR="00486146">
        <w:t xml:space="preserve"> </w:t>
      </w:r>
      <w:r>
        <w:t>požadovaný výsledek, aniž by byl překročen maximální doporučen</w:t>
      </w:r>
      <w:r w:rsidR="00486146">
        <w:t>ý čas</w:t>
      </w:r>
      <w:r>
        <w:t>.</w:t>
      </w:r>
    </w:p>
    <w:p w:rsidR="00F213B3" w:rsidRDefault="00F213B3" w:rsidP="00F213B3">
      <w:pPr>
        <w:spacing w:after="0"/>
      </w:pPr>
    </w:p>
    <w:p w:rsidR="00F213B3" w:rsidRDefault="00F213B3" w:rsidP="00F213B3">
      <w:pPr>
        <w:pStyle w:val="Odstavecseseznamem"/>
        <w:numPr>
          <w:ilvl w:val="0"/>
          <w:numId w:val="14"/>
        </w:numPr>
        <w:spacing w:after="0"/>
      </w:pPr>
      <w:r>
        <w:t>Toto příslušenství vám umožní oddělit rajčata od semen k získání šťávy.</w:t>
      </w:r>
    </w:p>
    <w:p w:rsidR="00F213B3" w:rsidRDefault="00F213B3" w:rsidP="00F213B3">
      <w:pPr>
        <w:spacing w:after="0"/>
      </w:pPr>
      <w:r>
        <w:t>Stejný postup viz výše</w:t>
      </w:r>
    </w:p>
    <w:p w:rsidR="00F213B3" w:rsidRDefault="00F213B3" w:rsidP="00F213B3">
      <w:pPr>
        <w:spacing w:after="0"/>
      </w:pPr>
    </w:p>
    <w:p w:rsidR="00F213B3" w:rsidRDefault="00F213B3" w:rsidP="00F213B3">
      <w:pPr>
        <w:spacing w:after="0"/>
      </w:pPr>
      <w:r>
        <w:t>Reverzní funkce:</w:t>
      </w:r>
    </w:p>
    <w:p w:rsidR="00F213B3" w:rsidRDefault="00F213B3" w:rsidP="00F213B3">
      <w:pPr>
        <w:spacing w:after="0"/>
      </w:pPr>
      <w:r>
        <w:t>Pokud dojde k zablokování, vypněte spotřebič otočením tlačítka do polohy „R“. šroub se otáčí v opačném směru a hlava bude prázdná.</w:t>
      </w:r>
      <w:r w:rsidR="00054D6D">
        <w:t xml:space="preserve"> </w:t>
      </w:r>
      <w:r>
        <w:t>Pokud to nefunguje, vypněte jednotku a vyčistěte ji.</w:t>
      </w:r>
    </w:p>
    <w:p w:rsidR="00F213B3" w:rsidRDefault="00F213B3" w:rsidP="00F213B3">
      <w:pPr>
        <w:spacing w:after="0"/>
      </w:pPr>
      <w:r>
        <w:t>Pokud se motor pohybuje pomalu nebo se zastaví, může to</w:t>
      </w:r>
      <w:r w:rsidR="00054D6D">
        <w:t xml:space="preserve"> záviset</w:t>
      </w:r>
      <w:r>
        <w:t xml:space="preserve"> na tom</w:t>
      </w:r>
      <w:r w:rsidR="00054D6D">
        <w:t xml:space="preserve"> jaká je</w:t>
      </w:r>
      <w:r>
        <w:t xml:space="preserve"> </w:t>
      </w:r>
      <w:proofErr w:type="spellStart"/>
      <w:r>
        <w:t>je</w:t>
      </w:r>
      <w:proofErr w:type="spellEnd"/>
      <w:r>
        <w:t xml:space="preserve"> zpracovávaná potravina</w:t>
      </w:r>
      <w:r w:rsidR="00054D6D">
        <w:t xml:space="preserve"> a může zablokovat</w:t>
      </w:r>
      <w:r>
        <w:t>. V takovém případě použijte přepínač</w:t>
      </w:r>
      <w:r w:rsidR="00054D6D">
        <w:t xml:space="preserve"> a musíte </w:t>
      </w:r>
      <w:r>
        <w:t xml:space="preserve">obrátit směr otáčení. </w:t>
      </w:r>
    </w:p>
    <w:p w:rsidR="00F213B3" w:rsidRDefault="00F213B3" w:rsidP="00054D6D">
      <w:pPr>
        <w:spacing w:after="0"/>
      </w:pPr>
      <w:r>
        <w:t>spínač start / stop na 0 a stiskněte tlačítko</w:t>
      </w:r>
      <w:r w:rsidR="00054D6D">
        <w:t xml:space="preserve"> reverse</w:t>
      </w:r>
      <w:r>
        <w:t xml:space="preserve">. </w:t>
      </w:r>
    </w:p>
    <w:p w:rsidR="00A45F44" w:rsidRPr="00486146" w:rsidRDefault="00A45F44" w:rsidP="00A45F44">
      <w:pPr>
        <w:spacing w:after="0"/>
        <w:rPr>
          <w:b/>
          <w:bCs/>
        </w:rPr>
      </w:pPr>
      <w:r w:rsidRPr="00486146">
        <w:rPr>
          <w:b/>
          <w:bCs/>
        </w:rPr>
        <w:t>Tepelná ochrana:</w:t>
      </w:r>
    </w:p>
    <w:p w:rsidR="00A45F44" w:rsidRDefault="00A45F44" w:rsidP="00A45F44">
      <w:pPr>
        <w:spacing w:after="0"/>
      </w:pPr>
      <w:r>
        <w:t>Zařízení má tepelné bezpečnostní zařízení</w:t>
      </w:r>
      <w:r w:rsidR="00486146">
        <w:t xml:space="preserve">, </w:t>
      </w:r>
      <w:r>
        <w:t>což ho chrání před přehřátím.</w:t>
      </w:r>
    </w:p>
    <w:p w:rsidR="00A45F44" w:rsidRDefault="00A45F44" w:rsidP="00A45F44">
      <w:pPr>
        <w:spacing w:after="0"/>
      </w:pPr>
      <w:r>
        <w:t>Pokud se spotřebič sám odpojí a znovu se nepřipojí,</w:t>
      </w:r>
      <w:r w:rsidR="00486146">
        <w:t xml:space="preserve"> </w:t>
      </w:r>
      <w:r>
        <w:t>odpojte jej ze zásuvky a vyčkejte asi 15 minut</w:t>
      </w:r>
      <w:r w:rsidR="00486146">
        <w:t xml:space="preserve"> a</w:t>
      </w:r>
    </w:p>
    <w:p w:rsidR="00A45F44" w:rsidRDefault="00A45F44" w:rsidP="00A45F44">
      <w:pPr>
        <w:spacing w:after="0"/>
      </w:pPr>
      <w:r>
        <w:t>znovu připoj</w:t>
      </w:r>
      <w:r w:rsidR="00486146">
        <w:t>te</w:t>
      </w:r>
      <w:r>
        <w:t xml:space="preserve">. Pokud to stále nefunguje, kontaktujte autorizované </w:t>
      </w:r>
      <w:r w:rsidR="00486146">
        <w:t>středisko</w:t>
      </w:r>
      <w:r>
        <w:t>.</w:t>
      </w:r>
    </w:p>
    <w:p w:rsidR="00054D6D" w:rsidRDefault="00054D6D" w:rsidP="00A45F44">
      <w:pPr>
        <w:spacing w:after="0"/>
        <w:rPr>
          <w:b/>
          <w:bCs/>
        </w:rPr>
      </w:pPr>
    </w:p>
    <w:p w:rsidR="00A45F44" w:rsidRPr="00486146" w:rsidRDefault="00A45F44" w:rsidP="00A45F44">
      <w:pPr>
        <w:spacing w:after="0"/>
        <w:rPr>
          <w:b/>
          <w:bCs/>
        </w:rPr>
      </w:pPr>
      <w:r w:rsidRPr="00486146">
        <w:rPr>
          <w:b/>
          <w:bCs/>
        </w:rPr>
        <w:t>čištění</w:t>
      </w:r>
    </w:p>
    <w:p w:rsidR="00A45F44" w:rsidRDefault="00A45F44" w:rsidP="00A45F44">
      <w:pPr>
        <w:pStyle w:val="Odstavecseseznamem"/>
        <w:numPr>
          <w:ilvl w:val="0"/>
          <w:numId w:val="6"/>
        </w:numPr>
        <w:spacing w:after="0"/>
      </w:pPr>
      <w:r>
        <w:t>Odpojte zástrčku ze sítě a vyčkejte, až před čištěním přístroj vychladne.</w:t>
      </w:r>
    </w:p>
    <w:p w:rsidR="00A45F44" w:rsidRDefault="00054D6D" w:rsidP="00A45F44">
      <w:pPr>
        <w:pStyle w:val="Odstavecseseznamem"/>
        <w:numPr>
          <w:ilvl w:val="0"/>
          <w:numId w:val="6"/>
        </w:numPr>
        <w:spacing w:after="0"/>
      </w:pPr>
      <w:r>
        <w:t>Zařízení</w:t>
      </w:r>
      <w:r w:rsidR="00A45F44">
        <w:t xml:space="preserve"> poté očistěte navlhčeným hadříkem</w:t>
      </w:r>
      <w:r w:rsidR="00486146">
        <w:t xml:space="preserve"> </w:t>
      </w:r>
      <w:r w:rsidR="00A45F44">
        <w:t>vysušte.</w:t>
      </w:r>
    </w:p>
    <w:p w:rsidR="00A45F44" w:rsidRDefault="00486146" w:rsidP="00A45F44">
      <w:pPr>
        <w:pStyle w:val="Odstavecseseznamem"/>
        <w:numPr>
          <w:ilvl w:val="0"/>
          <w:numId w:val="6"/>
        </w:numPr>
        <w:spacing w:after="0"/>
      </w:pPr>
      <w:r>
        <w:t>Nepoužívejte</w:t>
      </w:r>
      <w:r w:rsidR="00A45F44">
        <w:t xml:space="preserve"> rozpouštědla ani přípravky s</w:t>
      </w:r>
      <w:r>
        <w:t> </w:t>
      </w:r>
      <w:r w:rsidR="00A45F44">
        <w:t>pH</w:t>
      </w:r>
      <w:r>
        <w:t>, bělící produkty</w:t>
      </w:r>
      <w:r w:rsidR="00A45F44">
        <w:t>.</w:t>
      </w:r>
    </w:p>
    <w:p w:rsidR="00A45F44" w:rsidRDefault="00486146" w:rsidP="00A45F44">
      <w:pPr>
        <w:pStyle w:val="Odstavecseseznamem"/>
        <w:numPr>
          <w:ilvl w:val="0"/>
          <w:numId w:val="6"/>
        </w:numPr>
        <w:spacing w:after="0"/>
      </w:pPr>
      <w:r>
        <w:t xml:space="preserve">Pozor! </w:t>
      </w:r>
      <w:r w:rsidR="00A45F44">
        <w:t>čepele zařízení jsou zvláště ostré;</w:t>
      </w:r>
      <w:r>
        <w:t xml:space="preserve"> </w:t>
      </w:r>
      <w:r w:rsidR="00A45F44">
        <w:t>během čištění zacházejte opatrně.</w:t>
      </w:r>
    </w:p>
    <w:p w:rsidR="00A45F44" w:rsidRDefault="00A45F44" w:rsidP="00A45F44">
      <w:pPr>
        <w:spacing w:after="0"/>
      </w:pPr>
      <w:r>
        <w:t xml:space="preserve">Doporučujeme pravidelně čistit spotřebič </w:t>
      </w:r>
    </w:p>
    <w:p w:rsidR="00A45F44" w:rsidRDefault="00486146" w:rsidP="00A45F44">
      <w:pPr>
        <w:pStyle w:val="Odstavecseseznamem"/>
        <w:numPr>
          <w:ilvl w:val="0"/>
          <w:numId w:val="7"/>
        </w:numPr>
        <w:spacing w:after="0"/>
      </w:pPr>
      <w:r>
        <w:t>Před opětovnou instalací</w:t>
      </w:r>
      <w:r w:rsidR="00A45F44">
        <w:t xml:space="preserve"> dobře osušte</w:t>
      </w:r>
      <w:r>
        <w:t xml:space="preserve"> </w:t>
      </w:r>
      <w:r w:rsidR="00A45F44">
        <w:t>všechny kusy.</w:t>
      </w:r>
    </w:p>
    <w:p w:rsidR="00A45F44" w:rsidRPr="00486146" w:rsidRDefault="00A45F44" w:rsidP="00A45F44">
      <w:pPr>
        <w:spacing w:after="0"/>
        <w:rPr>
          <w:b/>
          <w:bCs/>
        </w:rPr>
      </w:pPr>
      <w:r w:rsidRPr="00486146">
        <w:rPr>
          <w:b/>
          <w:bCs/>
        </w:rPr>
        <w:t>Anomálie a opravy</w:t>
      </w:r>
    </w:p>
    <w:p w:rsidR="00A45F44" w:rsidRDefault="00A45F44" w:rsidP="00486146">
      <w:pPr>
        <w:pStyle w:val="Odstavecseseznamem"/>
        <w:numPr>
          <w:ilvl w:val="0"/>
          <w:numId w:val="7"/>
        </w:numPr>
        <w:spacing w:after="0"/>
      </w:pPr>
      <w:r>
        <w:t>V případě poruchy kontaktujte servisní středisko</w:t>
      </w:r>
    </w:p>
    <w:p w:rsidR="00A45F44" w:rsidRDefault="00A45F44" w:rsidP="00A45F44">
      <w:pPr>
        <w:spacing w:after="0"/>
      </w:pPr>
    </w:p>
    <w:p w:rsidR="00A45F44" w:rsidRDefault="00A45F44" w:rsidP="00A45F44">
      <w:pPr>
        <w:spacing w:after="0"/>
      </w:pPr>
      <w:r>
        <w:t xml:space="preserve">Tento symbol označuje, že </w:t>
      </w:r>
      <w:r w:rsidR="00486146">
        <w:t>pokud je výrobek</w:t>
      </w:r>
      <w:r>
        <w:t xml:space="preserve"> na konci své životnosti</w:t>
      </w:r>
      <w:r w:rsidR="00486146">
        <w:t xml:space="preserve"> musí být provedena likvidace. </w:t>
      </w:r>
      <w:r>
        <w:t>Tento spotřebič vyhovuje směrnici 2014/35 / EU ze dne</w:t>
      </w:r>
    </w:p>
    <w:p w:rsidR="00A45F44" w:rsidRDefault="00A45F44" w:rsidP="00A45F44">
      <w:pPr>
        <w:spacing w:after="0"/>
      </w:pPr>
      <w:r>
        <w:t>Směrnice 2014/30 / EU o nízkém napětí, kompatibilita</w:t>
      </w:r>
      <w:bookmarkEnd w:id="0"/>
    </w:p>
    <w:sectPr w:rsidR="00A45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80A36"/>
    <w:multiLevelType w:val="hybridMultilevel"/>
    <w:tmpl w:val="97A4E3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0DA"/>
    <w:multiLevelType w:val="hybridMultilevel"/>
    <w:tmpl w:val="60B0A7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E43F0"/>
    <w:multiLevelType w:val="hybridMultilevel"/>
    <w:tmpl w:val="8CE6E4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E4DDA"/>
    <w:multiLevelType w:val="hybridMultilevel"/>
    <w:tmpl w:val="5A04E7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67F48"/>
    <w:multiLevelType w:val="hybridMultilevel"/>
    <w:tmpl w:val="15EE8C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B407F"/>
    <w:multiLevelType w:val="hybridMultilevel"/>
    <w:tmpl w:val="327653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E72B4"/>
    <w:multiLevelType w:val="hybridMultilevel"/>
    <w:tmpl w:val="476663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53D57"/>
    <w:multiLevelType w:val="hybridMultilevel"/>
    <w:tmpl w:val="2B026BC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546A278B"/>
    <w:multiLevelType w:val="hybridMultilevel"/>
    <w:tmpl w:val="61F448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004424"/>
    <w:multiLevelType w:val="hybridMultilevel"/>
    <w:tmpl w:val="A7DE6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B01C8"/>
    <w:multiLevelType w:val="hybridMultilevel"/>
    <w:tmpl w:val="74206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25613C"/>
    <w:multiLevelType w:val="hybridMultilevel"/>
    <w:tmpl w:val="2CAE7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2C5C8E"/>
    <w:multiLevelType w:val="hybridMultilevel"/>
    <w:tmpl w:val="0B2ABC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9C7EA2"/>
    <w:multiLevelType w:val="hybridMultilevel"/>
    <w:tmpl w:val="F9D61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10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11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44"/>
    <w:rsid w:val="00054D6D"/>
    <w:rsid w:val="003C079E"/>
    <w:rsid w:val="00436DD4"/>
    <w:rsid w:val="00486146"/>
    <w:rsid w:val="0054338A"/>
    <w:rsid w:val="007E7326"/>
    <w:rsid w:val="00867F66"/>
    <w:rsid w:val="008B013B"/>
    <w:rsid w:val="00914CFF"/>
    <w:rsid w:val="00A45F44"/>
    <w:rsid w:val="00C27F36"/>
    <w:rsid w:val="00F213B3"/>
    <w:rsid w:val="00FA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C5DC7-7962-4B70-8E8F-830D7FC2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45F4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45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996</Words>
  <Characters>5876</Characters>
  <Application>Microsoft Office Word</Application>
  <DocSecurity>0</DocSecurity>
  <Lines>144</Lines>
  <Paragraphs>109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2020-01-04T19:34:00Z</dcterms:created>
  <dcterms:modified xsi:type="dcterms:W3CDTF">2020-01-06T16:53:00Z</dcterms:modified>
</cp:coreProperties>
</file>