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6C69B" w14:textId="77777777" w:rsidR="00D81A33" w:rsidRDefault="003546B2" w:rsidP="003546B2">
      <w:pPr>
        <w:rPr>
          <w:rFonts w:cstheme="minorHAnsi"/>
          <w:b/>
          <w:bCs/>
        </w:rPr>
      </w:pPr>
      <w:r w:rsidRPr="008007D6">
        <w:rPr>
          <w:rFonts w:cstheme="minorHAnsi"/>
          <w:b/>
          <w:bCs/>
        </w:rPr>
        <w:t xml:space="preserve">621029 TOTAL CLEAN </w:t>
      </w:r>
    </w:p>
    <w:p w14:paraId="6233548F" w14:textId="79DC612E" w:rsidR="003546B2" w:rsidRPr="008007D6" w:rsidRDefault="003546B2" w:rsidP="003546B2">
      <w:pPr>
        <w:rPr>
          <w:rFonts w:cstheme="minorHAnsi"/>
          <w:b/>
          <w:bCs/>
        </w:rPr>
      </w:pPr>
      <w:r w:rsidRPr="008007D6">
        <w:rPr>
          <w:rFonts w:cstheme="minorHAnsi"/>
          <w:b/>
          <w:bCs/>
        </w:rPr>
        <w:t xml:space="preserve">Víceúčelový </w:t>
      </w:r>
      <w:r w:rsidR="00D81A33">
        <w:rPr>
          <w:rFonts w:cstheme="minorHAnsi"/>
          <w:b/>
          <w:bCs/>
        </w:rPr>
        <w:t xml:space="preserve">univerzální </w:t>
      </w:r>
      <w:r w:rsidRPr="008007D6">
        <w:rPr>
          <w:rFonts w:cstheme="minorHAnsi"/>
          <w:b/>
          <w:bCs/>
        </w:rPr>
        <w:t>čisticí prostředek pro roboty a elektrické podlahové myčky</w:t>
      </w:r>
    </w:p>
    <w:p w14:paraId="663FE5DC" w14:textId="77777777" w:rsidR="003546B2" w:rsidRPr="008007D6" w:rsidRDefault="003546B2" w:rsidP="003546B2">
      <w:pPr>
        <w:rPr>
          <w:rFonts w:cstheme="minorHAnsi"/>
        </w:rPr>
      </w:pPr>
      <w:r w:rsidRPr="008007D6">
        <w:rPr>
          <w:rFonts w:cstheme="minorHAnsi"/>
        </w:rPr>
        <w:t>- Víceúčelový čisticí prostředek speciálně vyvinutý pro použití s elektrickými podlahovými myčkami a roboty s funkcí mytí podlah, 1000 ml, Made in Italy.</w:t>
      </w:r>
    </w:p>
    <w:p w14:paraId="7861E316" w14:textId="77777777" w:rsidR="00076C11" w:rsidRPr="008007D6" w:rsidRDefault="00076C11" w:rsidP="003546B2">
      <w:pPr>
        <w:rPr>
          <w:rFonts w:cstheme="minorHAnsi"/>
          <w:b/>
          <w:bCs/>
          <w:sz w:val="28"/>
          <w:szCs w:val="28"/>
        </w:rPr>
      </w:pPr>
    </w:p>
    <w:p w14:paraId="3C62290D" w14:textId="37314647" w:rsidR="003546B2" w:rsidRPr="008007D6" w:rsidRDefault="003546B2" w:rsidP="003546B2">
      <w:pPr>
        <w:rPr>
          <w:rFonts w:cstheme="minorHAnsi"/>
          <w:b/>
          <w:bCs/>
          <w:sz w:val="28"/>
          <w:szCs w:val="28"/>
        </w:rPr>
      </w:pPr>
      <w:r w:rsidRPr="008007D6">
        <w:rPr>
          <w:rFonts w:cstheme="minorHAnsi"/>
          <w:b/>
          <w:bCs/>
          <w:sz w:val="28"/>
          <w:szCs w:val="28"/>
        </w:rPr>
        <w:t>Hloubkové čištění, bez pěny a svěží pocit čistoty.</w:t>
      </w:r>
    </w:p>
    <w:p w14:paraId="140E2CBC" w14:textId="603B9E25" w:rsidR="003546B2" w:rsidRPr="008007D6" w:rsidRDefault="003546B2" w:rsidP="003546B2">
      <w:pPr>
        <w:rPr>
          <w:rFonts w:cstheme="minorHAnsi"/>
          <w:lang w:val="it-IT"/>
        </w:rPr>
      </w:pPr>
      <w:r w:rsidRPr="008007D6">
        <w:rPr>
          <w:rFonts w:cstheme="minorHAnsi"/>
          <w:lang w:val="it-IT"/>
        </w:rPr>
        <w:t>Čisticí prostředek na podlahy TOTAL CLEAN od Meliconi je speciálně vyvinutý pro použití s elektrickými podlahovými myčkami a roboty s funkcí mytí podlah.</w:t>
      </w:r>
    </w:p>
    <w:p w14:paraId="7ED6D2C7" w14:textId="77777777" w:rsidR="003546B2" w:rsidRPr="008007D6" w:rsidRDefault="003546B2" w:rsidP="003546B2">
      <w:pPr>
        <w:rPr>
          <w:rFonts w:cstheme="minorHAnsi"/>
          <w:lang w:val="it-IT"/>
        </w:rPr>
      </w:pPr>
      <w:r w:rsidRPr="008007D6">
        <w:rPr>
          <w:rFonts w:cstheme="minorHAnsi"/>
          <w:lang w:val="it-IT"/>
        </w:rPr>
        <w:t>Díky speciálnímu nepěnivému složení s etanolem čistí povrchy do hloubky a je vhodný pro každodenní použití na dřevěných podlahách, dlažbě, laminátu a dalších kompatibilních površích.</w:t>
      </w:r>
    </w:p>
    <w:p w14:paraId="12611C20" w14:textId="77777777" w:rsidR="003546B2" w:rsidRPr="008007D6" w:rsidRDefault="003546B2" w:rsidP="003546B2">
      <w:pPr>
        <w:rPr>
          <w:rFonts w:cstheme="minorHAnsi"/>
          <w:lang w:val="it-IT"/>
        </w:rPr>
      </w:pPr>
      <w:r w:rsidRPr="008007D6">
        <w:rPr>
          <w:rFonts w:cstheme="minorHAnsi"/>
          <w:lang w:val="it-IT"/>
        </w:rPr>
        <w:t>Po úklidu zanechává svěží, jemnou a dlouhotrvající vůni pro příjemný pocit čistoty v celém domově.</w:t>
      </w:r>
    </w:p>
    <w:p w14:paraId="3280A69B" w14:textId="77777777" w:rsidR="003546B2" w:rsidRPr="008007D6" w:rsidRDefault="003546B2" w:rsidP="003546B2">
      <w:pPr>
        <w:rPr>
          <w:rFonts w:cstheme="minorHAnsi"/>
          <w:lang w:val="it-IT"/>
        </w:rPr>
      </w:pPr>
      <w:r w:rsidRPr="008007D6">
        <w:rPr>
          <w:rFonts w:cstheme="minorHAnsi"/>
          <w:b/>
          <w:bCs/>
          <w:lang w:val="it-IT"/>
        </w:rPr>
        <w:t>VÍCEÚČELOVÝ · UNIVERZÁLNÍ · BEZ PĚNY · SVĚŽÍ A JEMNÁ VŮNĚ</w:t>
      </w:r>
    </w:p>
    <w:p w14:paraId="0C845DE1" w14:textId="77777777" w:rsidR="003546B2" w:rsidRPr="008007D6" w:rsidRDefault="003546B2" w:rsidP="003546B2">
      <w:pPr>
        <w:rPr>
          <w:rFonts w:cstheme="minorHAnsi"/>
          <w:b/>
          <w:bCs/>
          <w:lang w:val="it-IT"/>
        </w:rPr>
      </w:pPr>
      <w:r w:rsidRPr="008007D6">
        <w:rPr>
          <w:rFonts w:cstheme="minorHAnsi"/>
          <w:b/>
          <w:bCs/>
          <w:lang w:val="it-IT"/>
        </w:rPr>
        <w:t>→ Praktické řešení pro každodenní čištění podlah</w:t>
      </w:r>
    </w:p>
    <w:p w14:paraId="2AB576F8" w14:textId="77777777" w:rsidR="008007D6" w:rsidRPr="008007D6" w:rsidRDefault="008007D6" w:rsidP="003546B2">
      <w:pPr>
        <w:rPr>
          <w:rFonts w:cstheme="minorHAnsi"/>
          <w:b/>
          <w:bCs/>
          <w:lang w:val="it-IT"/>
        </w:rPr>
      </w:pPr>
    </w:p>
    <w:p w14:paraId="73A49CA6" w14:textId="77777777" w:rsidR="008007D6" w:rsidRPr="008007D6" w:rsidRDefault="008007D6" w:rsidP="003546B2">
      <w:pPr>
        <w:rPr>
          <w:rFonts w:cstheme="minorHAnsi"/>
          <w:lang w:val="it-IT"/>
        </w:rPr>
      </w:pPr>
    </w:p>
    <w:p w14:paraId="1CCDA26E" w14:textId="2EFA10BD" w:rsidR="003546B2" w:rsidRPr="008007D6" w:rsidRDefault="003546B2" w:rsidP="003546B2">
      <w:pPr>
        <w:rPr>
          <w:rFonts w:cstheme="minorHAnsi"/>
        </w:rPr>
      </w:pPr>
      <w:r w:rsidRPr="008007D6">
        <w:rPr>
          <w:rFonts w:cstheme="minorHAnsi"/>
          <w:b/>
          <w:bCs/>
          <w:noProof/>
        </w:rPr>
        <w:drawing>
          <wp:inline distT="0" distB="0" distL="0" distR="0" wp14:anchorId="4A60EA5E" wp14:editId="030BEB79">
            <wp:extent cx="5297508" cy="3843573"/>
            <wp:effectExtent l="0" t="0" r="0" b="5080"/>
            <wp:docPr id="167939064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04370" name="Immagin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7508" cy="38435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3CBBC0" w14:textId="4307AAD2" w:rsidR="003546B2" w:rsidRPr="008007D6" w:rsidRDefault="003546B2" w:rsidP="003546B2">
      <w:pPr>
        <w:rPr>
          <w:rFonts w:cstheme="minorHAnsi"/>
          <w:b/>
          <w:bCs/>
        </w:rPr>
      </w:pPr>
    </w:p>
    <w:p w14:paraId="4A294EDB" w14:textId="77777777" w:rsidR="008007D6" w:rsidRPr="008007D6" w:rsidRDefault="003546B2" w:rsidP="003546B2">
      <w:pPr>
        <w:rPr>
          <w:rFonts w:cstheme="minorHAnsi"/>
          <w:b/>
          <w:bCs/>
        </w:rPr>
      </w:pPr>
      <w:r w:rsidRPr="008007D6">
        <w:rPr>
          <w:rFonts w:cstheme="minorHAnsi"/>
          <w:b/>
          <w:bCs/>
        </w:rPr>
        <w:t xml:space="preserve">               </w:t>
      </w:r>
    </w:p>
    <w:p w14:paraId="0AFB9CFB" w14:textId="3D7B9C55" w:rsidR="003546B2" w:rsidRPr="008007D6" w:rsidRDefault="003546B2" w:rsidP="003546B2">
      <w:pPr>
        <w:rPr>
          <w:rFonts w:cstheme="minorHAnsi"/>
          <w:b/>
          <w:bCs/>
          <w:color w:val="00B0F0"/>
          <w:sz w:val="32"/>
          <w:szCs w:val="32"/>
        </w:rPr>
      </w:pPr>
      <w:r w:rsidRPr="008007D6">
        <w:rPr>
          <w:rFonts w:cstheme="minorHAnsi"/>
          <w:b/>
          <w:bCs/>
        </w:rPr>
        <w:lastRenderedPageBreak/>
        <w:t xml:space="preserve">                                                                            </w:t>
      </w:r>
      <w:r w:rsidRPr="008007D6">
        <w:rPr>
          <w:rFonts w:cstheme="minorHAnsi"/>
          <w:noProof/>
        </w:rPr>
        <mc:AlternateContent>
          <mc:Choice Requires="wps">
            <w:drawing>
              <wp:inline distT="0" distB="0" distL="0" distR="0" wp14:anchorId="673315D3" wp14:editId="2DD92F72">
                <wp:extent cx="304800" cy="304800"/>
                <wp:effectExtent l="0" t="0" r="0" b="0"/>
                <wp:docPr id="1049373354" name="Rettangolo 8" descr="Immagine generata: Famiglia felice e casa splend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C6FF3F" id="Rettangolo 8" o:spid="_x0000_s1026" alt="Immagine generata: Famiglia felice e casa splendent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8007D6">
        <w:rPr>
          <w:rFonts w:cstheme="minorHAnsi"/>
          <w:b/>
          <w:bCs/>
        </w:rPr>
        <w:t xml:space="preserve">                        </w:t>
      </w:r>
    </w:p>
    <w:p w14:paraId="71C1EFB2" w14:textId="77777777" w:rsidR="003546B2" w:rsidRPr="008007D6" w:rsidRDefault="003546B2" w:rsidP="003546B2">
      <w:pPr>
        <w:spacing w:after="0"/>
        <w:rPr>
          <w:rFonts w:cstheme="minorHAnsi"/>
          <w:b/>
          <w:bCs/>
          <w:sz w:val="28"/>
          <w:szCs w:val="28"/>
        </w:rPr>
      </w:pPr>
      <w:r w:rsidRPr="008007D6">
        <w:rPr>
          <w:rFonts w:cstheme="minorHAnsi"/>
          <w:b/>
          <w:bCs/>
          <w:sz w:val="28"/>
          <w:szCs w:val="28"/>
        </w:rPr>
        <w:t>Hlavní vlastnosti</w:t>
      </w:r>
    </w:p>
    <w:p w14:paraId="38156771" w14:textId="77777777" w:rsidR="003546B2" w:rsidRPr="008007D6" w:rsidRDefault="003546B2" w:rsidP="003546B2">
      <w:pPr>
        <w:spacing w:after="0"/>
        <w:rPr>
          <w:rFonts w:cstheme="minorHAnsi"/>
          <w:b/>
          <w:bCs/>
          <w:sz w:val="28"/>
          <w:szCs w:val="28"/>
        </w:rPr>
      </w:pPr>
    </w:p>
    <w:p w14:paraId="5705A830" w14:textId="49DA37FA" w:rsidR="003546B2" w:rsidRPr="008007D6" w:rsidRDefault="003546B2" w:rsidP="003546B2">
      <w:pPr>
        <w:spacing w:after="0"/>
        <w:rPr>
          <w:rFonts w:cstheme="minorHAnsi"/>
          <w:lang w:val="it-IT"/>
        </w:rPr>
      </w:pPr>
      <w:r w:rsidRPr="008007D6">
        <w:rPr>
          <w:rFonts w:cstheme="minorHAnsi"/>
          <w:b/>
          <w:bCs/>
          <w:lang w:val="it-IT"/>
        </w:rPr>
        <w:t>▪ UNIVERZÁLNÍ</w:t>
      </w:r>
      <w:r w:rsidRPr="008007D6">
        <w:rPr>
          <w:rFonts w:cstheme="minorHAnsi"/>
          <w:lang w:val="it-IT"/>
        </w:rPr>
        <w:br/>
        <w:t>Vhodný pro elektrické podlahové myčky a roboty s funkcí mytí podlah všech značek.</w:t>
      </w:r>
    </w:p>
    <w:p w14:paraId="0F122616" w14:textId="16B007E0" w:rsidR="003546B2" w:rsidRPr="008007D6" w:rsidRDefault="003546B2" w:rsidP="003546B2">
      <w:pPr>
        <w:spacing w:after="0"/>
        <w:rPr>
          <w:rFonts w:cstheme="minorHAnsi"/>
          <w:lang w:val="it-IT"/>
        </w:rPr>
      </w:pPr>
      <w:r w:rsidRPr="008007D6">
        <w:rPr>
          <w:rFonts w:cstheme="minorHAnsi"/>
          <w:b/>
          <w:bCs/>
          <w:lang w:val="it-IT"/>
        </w:rPr>
        <w:t>▪ VÍCEÚČELOVÝ</w:t>
      </w:r>
      <w:r w:rsidRPr="008007D6">
        <w:rPr>
          <w:rFonts w:cstheme="minorHAnsi"/>
          <w:lang w:val="it-IT"/>
        </w:rPr>
        <w:br/>
        <w:t>Vhodný na dřevěné podlahy, dlažbu, laminát a další kompatibilní povrchy.</w:t>
      </w:r>
    </w:p>
    <w:p w14:paraId="464BDC01" w14:textId="7A2AE5BA" w:rsidR="003546B2" w:rsidRPr="008007D6" w:rsidRDefault="003546B2" w:rsidP="003546B2">
      <w:pPr>
        <w:spacing w:after="0"/>
        <w:rPr>
          <w:rFonts w:cstheme="minorHAnsi"/>
          <w:lang w:val="it-IT"/>
        </w:rPr>
      </w:pPr>
      <w:r w:rsidRPr="008007D6">
        <w:rPr>
          <w:rFonts w:cstheme="minorHAnsi"/>
          <w:b/>
          <w:bCs/>
          <w:lang w:val="it-IT"/>
        </w:rPr>
        <w:t>▪ BEZ PĚNY</w:t>
      </w:r>
      <w:r w:rsidRPr="008007D6">
        <w:rPr>
          <w:rFonts w:cstheme="minorHAnsi"/>
          <w:lang w:val="it-IT"/>
        </w:rPr>
        <w:br/>
        <w:t>Speciální nepěnivé složení je určeno pro použití v elektrických spotřebičích na mytí podlah.</w:t>
      </w:r>
    </w:p>
    <w:p w14:paraId="6743ED2D" w14:textId="5ABC0A1A" w:rsidR="003546B2" w:rsidRPr="008007D6" w:rsidRDefault="003546B2" w:rsidP="003546B2">
      <w:pPr>
        <w:spacing w:after="0"/>
        <w:rPr>
          <w:rFonts w:cstheme="minorHAnsi"/>
          <w:lang w:val="it-IT"/>
        </w:rPr>
      </w:pPr>
      <w:r w:rsidRPr="008007D6">
        <w:rPr>
          <w:rFonts w:cstheme="minorHAnsi"/>
          <w:lang w:val="it-IT"/>
        </w:rPr>
        <w:t xml:space="preserve">▪ </w:t>
      </w:r>
      <w:r w:rsidRPr="008007D6">
        <w:rPr>
          <w:rFonts w:cstheme="minorHAnsi"/>
          <w:b/>
          <w:bCs/>
          <w:lang w:val="it-IT"/>
        </w:rPr>
        <w:t>HLOUBKOVÉ ČIŠTĚNÍ</w:t>
      </w:r>
      <w:r w:rsidRPr="008007D6">
        <w:rPr>
          <w:rFonts w:cstheme="minorHAnsi"/>
          <w:lang w:val="it-IT"/>
        </w:rPr>
        <w:br/>
        <w:t>Účinně čistí povrchy při každodenním úklidu domácnosti.</w:t>
      </w:r>
    </w:p>
    <w:p w14:paraId="33EEB6E2" w14:textId="7ADC7942" w:rsidR="003546B2" w:rsidRPr="008007D6" w:rsidRDefault="003546B2" w:rsidP="003546B2">
      <w:pPr>
        <w:spacing w:after="0"/>
        <w:rPr>
          <w:rFonts w:cstheme="minorHAnsi"/>
          <w:lang w:val="it-IT"/>
        </w:rPr>
      </w:pPr>
      <w:r w:rsidRPr="008007D6">
        <w:rPr>
          <w:rFonts w:cstheme="minorHAnsi"/>
          <w:b/>
          <w:bCs/>
          <w:lang w:val="it-IT"/>
        </w:rPr>
        <w:t>▪ SVĚŽÍ A JEMNÁ VŮNĚ</w:t>
      </w:r>
      <w:r w:rsidRPr="008007D6">
        <w:rPr>
          <w:rFonts w:cstheme="minorHAnsi"/>
          <w:lang w:val="it-IT"/>
        </w:rPr>
        <w:br/>
        <w:t>Zanechává příjemnou, svěží, jemnou a dlouhotrvající vůni.</w:t>
      </w:r>
    </w:p>
    <w:p w14:paraId="67EAC647" w14:textId="7724D5CE" w:rsidR="003546B2" w:rsidRPr="008007D6" w:rsidRDefault="003546B2" w:rsidP="003546B2">
      <w:pPr>
        <w:spacing w:after="0"/>
        <w:rPr>
          <w:rFonts w:cstheme="minorHAnsi"/>
          <w:lang w:val="it-IT"/>
        </w:rPr>
      </w:pPr>
      <w:r w:rsidRPr="008007D6">
        <w:rPr>
          <w:rFonts w:cstheme="minorHAnsi"/>
          <w:b/>
          <w:bCs/>
          <w:lang w:val="it-IT"/>
        </w:rPr>
        <w:t>▪ SLOŽENÍ</w:t>
      </w:r>
    </w:p>
    <w:p w14:paraId="34C58B41" w14:textId="77777777" w:rsidR="003546B2" w:rsidRPr="008007D6" w:rsidRDefault="003546B2" w:rsidP="003546B2">
      <w:pPr>
        <w:numPr>
          <w:ilvl w:val="0"/>
          <w:numId w:val="12"/>
        </w:numPr>
        <w:spacing w:after="0"/>
        <w:rPr>
          <w:rFonts w:cstheme="minorHAnsi"/>
          <w:lang w:val="it-IT"/>
        </w:rPr>
      </w:pPr>
      <w:r w:rsidRPr="008007D6">
        <w:rPr>
          <w:rFonts w:cstheme="minorHAnsi"/>
          <w:lang w:val="it-IT"/>
        </w:rPr>
        <w:t>Bez GMO</w:t>
      </w:r>
    </w:p>
    <w:p w14:paraId="197C00F3" w14:textId="77777777" w:rsidR="003546B2" w:rsidRPr="008007D6" w:rsidRDefault="003546B2" w:rsidP="003546B2">
      <w:pPr>
        <w:numPr>
          <w:ilvl w:val="0"/>
          <w:numId w:val="12"/>
        </w:numPr>
        <w:spacing w:after="0"/>
        <w:rPr>
          <w:rFonts w:cstheme="minorHAnsi"/>
          <w:lang w:val="it-IT"/>
        </w:rPr>
      </w:pPr>
      <w:r w:rsidRPr="008007D6">
        <w:rPr>
          <w:rFonts w:cstheme="minorHAnsi"/>
          <w:lang w:val="it-IT"/>
        </w:rPr>
        <w:t>Bez složek na bázi fosforu</w:t>
      </w:r>
    </w:p>
    <w:p w14:paraId="453D36EE" w14:textId="77777777" w:rsidR="003546B2" w:rsidRPr="008007D6" w:rsidRDefault="003546B2" w:rsidP="003546B2">
      <w:pPr>
        <w:numPr>
          <w:ilvl w:val="0"/>
          <w:numId w:val="12"/>
        </w:numPr>
        <w:spacing w:after="0"/>
        <w:rPr>
          <w:rFonts w:cstheme="minorHAnsi"/>
          <w:lang w:val="it-IT"/>
        </w:rPr>
      </w:pPr>
      <w:r w:rsidRPr="008007D6">
        <w:rPr>
          <w:rFonts w:cstheme="minorHAnsi"/>
          <w:lang w:val="it-IT"/>
        </w:rPr>
        <w:t>Bez EDTA</w:t>
      </w:r>
    </w:p>
    <w:p w14:paraId="58711B55" w14:textId="77777777" w:rsidR="003546B2" w:rsidRPr="008007D6" w:rsidRDefault="003546B2" w:rsidP="003546B2">
      <w:pPr>
        <w:numPr>
          <w:ilvl w:val="0"/>
          <w:numId w:val="12"/>
        </w:numPr>
        <w:spacing w:after="0"/>
        <w:rPr>
          <w:rFonts w:cstheme="minorHAnsi"/>
          <w:lang w:val="it-IT"/>
        </w:rPr>
      </w:pPr>
      <w:r w:rsidRPr="008007D6">
        <w:rPr>
          <w:rFonts w:cstheme="minorHAnsi"/>
          <w:lang w:val="it-IT"/>
        </w:rPr>
        <w:t>S etanolem</w:t>
      </w:r>
    </w:p>
    <w:p w14:paraId="0DC1482D" w14:textId="5B2B315A" w:rsidR="003546B2" w:rsidRPr="008007D6" w:rsidRDefault="003546B2" w:rsidP="003546B2">
      <w:pPr>
        <w:spacing w:after="0"/>
        <w:rPr>
          <w:rFonts w:cstheme="minorHAnsi"/>
          <w:lang w:val="it-IT"/>
        </w:rPr>
      </w:pPr>
      <w:r w:rsidRPr="008007D6">
        <w:rPr>
          <w:rFonts w:cstheme="minorHAnsi"/>
          <w:lang w:val="it-IT"/>
        </w:rPr>
        <w:t xml:space="preserve">▪ </w:t>
      </w:r>
      <w:r w:rsidRPr="008007D6">
        <w:rPr>
          <w:rFonts w:cstheme="minorHAnsi"/>
          <w:b/>
          <w:bCs/>
          <w:lang w:val="it-IT"/>
        </w:rPr>
        <w:t>PRAKTICKÉ ODMĚRNÉ VÍČKO</w:t>
      </w:r>
      <w:r w:rsidRPr="008007D6">
        <w:rPr>
          <w:rFonts w:cstheme="minorHAnsi"/>
          <w:lang w:val="it-IT"/>
        </w:rPr>
        <w:br/>
        <w:t>Pro snadné odměření potřebného množství přípravku.</w:t>
      </w:r>
    </w:p>
    <w:p w14:paraId="4AFAB000" w14:textId="23112ABB" w:rsidR="003546B2" w:rsidRPr="008007D6" w:rsidRDefault="003546B2" w:rsidP="003546B2">
      <w:pPr>
        <w:spacing w:after="0"/>
        <w:rPr>
          <w:rFonts w:cstheme="minorHAnsi"/>
          <w:lang w:val="it-IT"/>
        </w:rPr>
      </w:pPr>
      <w:r w:rsidRPr="008007D6">
        <w:rPr>
          <w:rFonts w:cstheme="minorHAnsi"/>
          <w:b/>
          <w:bCs/>
          <w:lang w:val="it-IT"/>
        </w:rPr>
        <w:t>▪ BALENÍ 1000 ml</w:t>
      </w:r>
    </w:p>
    <w:p w14:paraId="0E3EDF0C" w14:textId="64C3714D" w:rsidR="003546B2" w:rsidRPr="008007D6" w:rsidRDefault="003546B2" w:rsidP="003546B2">
      <w:pPr>
        <w:spacing w:after="0"/>
        <w:rPr>
          <w:rFonts w:cstheme="minorHAnsi"/>
          <w:lang w:val="it-IT"/>
        </w:rPr>
      </w:pPr>
      <w:r w:rsidRPr="008007D6">
        <w:rPr>
          <w:rFonts w:cstheme="minorHAnsi"/>
          <w:b/>
          <w:bCs/>
          <w:lang w:val="it-IT"/>
        </w:rPr>
        <w:t xml:space="preserve">▪ </w:t>
      </w:r>
      <w:r w:rsidR="008007D6" w:rsidRPr="008007D6">
        <w:rPr>
          <w:rFonts w:cstheme="minorHAnsi"/>
          <w:b/>
          <w:bCs/>
          <w:lang w:val="it-IT"/>
        </w:rPr>
        <w:t>Made in Italy</w:t>
      </w:r>
    </w:p>
    <w:p w14:paraId="38E3AAF4" w14:textId="77777777" w:rsidR="003546B2" w:rsidRPr="008007D6" w:rsidRDefault="003546B2" w:rsidP="003546B2">
      <w:pPr>
        <w:spacing w:after="0"/>
        <w:rPr>
          <w:rFonts w:cstheme="minorHAnsi"/>
        </w:rPr>
      </w:pPr>
    </w:p>
    <w:p w14:paraId="35551D75" w14:textId="77777777" w:rsidR="003546B2" w:rsidRPr="008007D6" w:rsidRDefault="003546B2" w:rsidP="003546B2">
      <w:pPr>
        <w:spacing w:after="0"/>
        <w:jc w:val="center"/>
        <w:rPr>
          <w:rFonts w:cstheme="minorHAnsi"/>
        </w:rPr>
      </w:pPr>
      <w:r w:rsidRPr="008007D6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886F6A0" wp14:editId="3CB00F6C">
                <wp:simplePos x="0" y="0"/>
                <wp:positionH relativeFrom="margin">
                  <wp:align>center</wp:align>
                </wp:positionH>
                <wp:positionV relativeFrom="paragraph">
                  <wp:posOffset>70485</wp:posOffset>
                </wp:positionV>
                <wp:extent cx="3127446" cy="490036"/>
                <wp:effectExtent l="0" t="0" r="0" b="5715"/>
                <wp:wrapNone/>
                <wp:docPr id="1819986799" name="Freeform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7446" cy="49003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1169" h="735054">
                              <a:moveTo>
                                <a:pt x="0" y="0"/>
                              </a:moveTo>
                              <a:lnTo>
                                <a:pt x="4691168" y="0"/>
                              </a:lnTo>
                              <a:lnTo>
                                <a:pt x="4691168" y="735054"/>
                              </a:lnTo>
                              <a:lnTo>
                                <a:pt x="0" y="73505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6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0AD0A8" id="Freeform 6" o:spid="_x0000_s1026" style="position:absolute;margin-left:0;margin-top:5.55pt;width:246.25pt;height:38.6pt;z-index:25167667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coordsize="4691169,7350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" path="m,l4691168,r,735054l,735054,,xe" stroked="f">
                <v:fill r:id="rId8" o:title="" recolor="t" rotate="t" type="frame"/>
                <v:path arrowok="t"/>
                <w10:wrap anchorx="margin"/>
              </v:shape>
            </w:pict>
          </mc:Fallback>
        </mc:AlternateContent>
      </w:r>
    </w:p>
    <w:p w14:paraId="1D57CFEC" w14:textId="77777777" w:rsidR="003546B2" w:rsidRPr="008007D6" w:rsidRDefault="003546B2" w:rsidP="003546B2">
      <w:pPr>
        <w:spacing w:after="0"/>
        <w:jc w:val="center"/>
        <w:rPr>
          <w:rFonts w:cstheme="minorHAnsi"/>
        </w:rPr>
      </w:pPr>
    </w:p>
    <w:p w14:paraId="4CD04FF9" w14:textId="77777777" w:rsidR="003546B2" w:rsidRPr="008007D6" w:rsidRDefault="003546B2" w:rsidP="003546B2">
      <w:pPr>
        <w:spacing w:after="0"/>
        <w:jc w:val="center"/>
        <w:rPr>
          <w:rFonts w:cstheme="minorHAnsi"/>
        </w:rPr>
      </w:pPr>
    </w:p>
    <w:p w14:paraId="6E98E8FB" w14:textId="77777777" w:rsidR="003546B2" w:rsidRPr="008007D6" w:rsidRDefault="003546B2" w:rsidP="003546B2">
      <w:pPr>
        <w:spacing w:after="0"/>
        <w:jc w:val="center"/>
        <w:rPr>
          <w:rFonts w:cstheme="minorHAnsi"/>
        </w:rPr>
      </w:pPr>
    </w:p>
    <w:p w14:paraId="7B2EEA1A" w14:textId="77777777" w:rsidR="003546B2" w:rsidRPr="008007D6" w:rsidRDefault="003546B2" w:rsidP="003546B2">
      <w:pPr>
        <w:spacing w:after="0"/>
        <w:jc w:val="center"/>
        <w:rPr>
          <w:rFonts w:cstheme="minorHAnsi"/>
        </w:rPr>
      </w:pPr>
    </w:p>
    <w:p w14:paraId="51D7F0A3" w14:textId="77777777" w:rsidR="003546B2" w:rsidRPr="008007D6" w:rsidRDefault="003546B2" w:rsidP="003546B2">
      <w:pPr>
        <w:rPr>
          <w:rFonts w:cstheme="minorHAnsi"/>
        </w:rPr>
      </w:pPr>
      <w:r w:rsidRPr="008007D6">
        <w:rPr>
          <w:rFonts w:cstheme="minorHAnsi"/>
        </w:rPr>
        <w:t>TOTAL CLEAN je víceúčelový čisticí prostředek Meliconi určený pro roboty a elektrické podlahové myčky. Nepěnivé složení čistí do hloubky a zanechává na površích příjemnou svěží a jemnou vůni.</w:t>
      </w:r>
    </w:p>
    <w:p w14:paraId="64378D88" w14:textId="77777777" w:rsidR="003546B2" w:rsidRPr="008007D6" w:rsidRDefault="003546B2" w:rsidP="003546B2">
      <w:pPr>
        <w:jc w:val="center"/>
        <w:rPr>
          <w:rFonts w:cstheme="minorHAnsi"/>
        </w:rPr>
      </w:pPr>
    </w:p>
    <w:p w14:paraId="423D7EF6" w14:textId="77777777" w:rsidR="003546B2" w:rsidRPr="008007D6" w:rsidRDefault="003546B2" w:rsidP="003546B2">
      <w:pPr>
        <w:spacing w:after="0"/>
        <w:rPr>
          <w:rFonts w:cstheme="minorHAnsi"/>
          <w:b/>
          <w:bCs/>
          <w:sz w:val="28"/>
          <w:szCs w:val="28"/>
        </w:rPr>
      </w:pPr>
      <w:r w:rsidRPr="008007D6">
        <w:rPr>
          <w:rFonts w:cstheme="minorHAnsi"/>
          <w:b/>
          <w:bCs/>
          <w:sz w:val="28"/>
          <w:szCs w:val="28"/>
        </w:rPr>
        <w:t>Jeden čisticí prostředek pro každodenní úklid</w:t>
      </w:r>
    </w:p>
    <w:p w14:paraId="4C3C7411" w14:textId="77777777" w:rsidR="003546B2" w:rsidRPr="008007D6" w:rsidRDefault="003546B2" w:rsidP="003546B2">
      <w:pPr>
        <w:jc w:val="center"/>
        <w:rPr>
          <w:rFonts w:cstheme="minorHAnsi"/>
          <w:noProof/>
        </w:rPr>
      </w:pPr>
    </w:p>
    <w:p w14:paraId="04469730" w14:textId="77777777" w:rsidR="00D66855" w:rsidRPr="008007D6" w:rsidRDefault="00D66855" w:rsidP="00D66855">
      <w:pPr>
        <w:rPr>
          <w:rFonts w:cstheme="minorHAnsi"/>
          <w:lang w:val="it-IT"/>
        </w:rPr>
      </w:pPr>
      <w:r w:rsidRPr="008007D6">
        <w:rPr>
          <w:rFonts w:cstheme="minorHAnsi"/>
          <w:lang w:val="it-IT"/>
        </w:rPr>
        <w:t>TOTAL CLEAN usnadňuje čištění podlah v moderních domácnostech, kde roboty a elektrické podlahové myčky pomáhají urychlit každodenní úklid.</w:t>
      </w:r>
    </w:p>
    <w:p w14:paraId="2322C503" w14:textId="77777777" w:rsidR="00D66855" w:rsidRPr="008007D6" w:rsidRDefault="00D66855" w:rsidP="00D66855">
      <w:pPr>
        <w:rPr>
          <w:rFonts w:cstheme="minorHAnsi"/>
          <w:lang w:val="it-IT"/>
        </w:rPr>
      </w:pPr>
      <w:r w:rsidRPr="008007D6">
        <w:rPr>
          <w:rFonts w:cstheme="minorHAnsi"/>
          <w:lang w:val="it-IT"/>
        </w:rPr>
        <w:t>Jeho víceúčelové složení umožňuje používat jediný čisticí prostředek na různé typy podlah a snadno přecházet z jedné místnosti do druhé.</w:t>
      </w:r>
    </w:p>
    <w:p w14:paraId="07ECBCE4" w14:textId="77777777" w:rsidR="00D66855" w:rsidRPr="008007D6" w:rsidRDefault="00D66855" w:rsidP="00D66855">
      <w:pPr>
        <w:rPr>
          <w:rFonts w:cstheme="minorHAnsi"/>
          <w:lang w:val="it-IT"/>
        </w:rPr>
      </w:pPr>
      <w:r w:rsidRPr="008007D6">
        <w:rPr>
          <w:rFonts w:cstheme="minorHAnsi"/>
          <w:lang w:val="it-IT"/>
        </w:rPr>
        <w:t>Speciální nepěnivé složení je určeno pro použití s elektrickými spotřebiči na mytí podlah a jeho vůně zanechává příjemný pocit svěžesti a čistoty.</w:t>
      </w:r>
    </w:p>
    <w:p w14:paraId="20171E2B" w14:textId="77777777" w:rsidR="00D66855" w:rsidRPr="008007D6" w:rsidRDefault="00D66855" w:rsidP="00D66855">
      <w:pPr>
        <w:rPr>
          <w:rFonts w:cstheme="minorHAnsi"/>
          <w:lang w:val="it-IT"/>
        </w:rPr>
      </w:pPr>
      <w:r w:rsidRPr="008007D6">
        <w:rPr>
          <w:rFonts w:cstheme="minorHAnsi"/>
          <w:b/>
          <w:bCs/>
          <w:lang w:val="it-IT"/>
        </w:rPr>
        <w:t>Jeden výrobek. Různé povrchy. Příjemně čistý a voňavý domov.</w:t>
      </w:r>
    </w:p>
    <w:p w14:paraId="3FBF85D4" w14:textId="77777777" w:rsidR="003546B2" w:rsidRPr="008007D6" w:rsidRDefault="003546B2" w:rsidP="003546B2">
      <w:pPr>
        <w:jc w:val="center"/>
        <w:rPr>
          <w:rFonts w:cstheme="minorHAnsi"/>
        </w:rPr>
      </w:pPr>
    </w:p>
    <w:p w14:paraId="317DDCE6" w14:textId="77777777" w:rsidR="003546B2" w:rsidRPr="008007D6" w:rsidRDefault="003546B2" w:rsidP="003546B2">
      <w:pPr>
        <w:jc w:val="center"/>
        <w:rPr>
          <w:rFonts w:cstheme="minorHAnsi"/>
        </w:rPr>
      </w:pPr>
      <w:r w:rsidRPr="008007D6">
        <w:rPr>
          <w:rFonts w:cstheme="minorHAnsi"/>
          <w:noProof/>
        </w:rPr>
        <w:lastRenderedPageBreak/>
        <w:drawing>
          <wp:inline distT="0" distB="0" distL="0" distR="0" wp14:anchorId="494C7E05" wp14:editId="487B0671">
            <wp:extent cx="5225002" cy="4099560"/>
            <wp:effectExtent l="0" t="0" r="0" b="0"/>
            <wp:docPr id="499997088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249" cy="41499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98E87C" w14:textId="77777777" w:rsidR="003546B2" w:rsidRPr="008007D6" w:rsidRDefault="003546B2" w:rsidP="003546B2">
      <w:pPr>
        <w:rPr>
          <w:rFonts w:cstheme="minorHAnsi"/>
          <w:b/>
          <w:bCs/>
          <w:sz w:val="28"/>
          <w:szCs w:val="28"/>
        </w:rPr>
      </w:pPr>
    </w:p>
    <w:p w14:paraId="641BBF93" w14:textId="77777777" w:rsidR="003546B2" w:rsidRPr="008007D6" w:rsidRDefault="003546B2" w:rsidP="003546B2">
      <w:pPr>
        <w:rPr>
          <w:rFonts w:cstheme="minorHAnsi"/>
          <w:b/>
          <w:bCs/>
          <w:sz w:val="28"/>
          <w:szCs w:val="28"/>
        </w:rPr>
      </w:pPr>
      <w:r w:rsidRPr="008007D6">
        <w:rPr>
          <w:rFonts w:cstheme="minorHAnsi"/>
          <w:b/>
          <w:bCs/>
          <w:sz w:val="28"/>
          <w:szCs w:val="28"/>
        </w:rPr>
        <w:t>Snadné dávkování</w:t>
      </w:r>
    </w:p>
    <w:p w14:paraId="3395CCB4" w14:textId="50091974" w:rsidR="00D66855" w:rsidRPr="008007D6" w:rsidRDefault="003546B2" w:rsidP="00D66855">
      <w:pPr>
        <w:rPr>
          <w:rFonts w:cstheme="minorHAnsi"/>
          <w:lang w:val="it-IT"/>
        </w:rPr>
      </w:pPr>
      <w:r w:rsidRPr="008007D6">
        <w:rPr>
          <w:rFonts w:cstheme="minorHAnsi"/>
          <w:lang w:val="it-IT"/>
        </w:rPr>
        <w:t>Odměrné víčko umožňuje snadno odměřit potřebné množství čisticího prostředku.</w:t>
      </w:r>
    </w:p>
    <w:p w14:paraId="14DAE711" w14:textId="77777777" w:rsidR="00D66855" w:rsidRPr="008007D6" w:rsidRDefault="00D66855" w:rsidP="00D66855">
      <w:pPr>
        <w:rPr>
          <w:rFonts w:cstheme="minorHAnsi"/>
          <w:lang w:val="it-IT"/>
        </w:rPr>
      </w:pPr>
      <w:r w:rsidRPr="008007D6">
        <w:rPr>
          <w:rFonts w:cstheme="minorHAnsi"/>
          <w:lang w:val="it-IT"/>
        </w:rPr>
        <w:t>Pro běžné čištění stačí přidat 1 víčko přípravku, přibližně 30 ml, do nádržky na čistou vodu a poté doplnit vodu po vyznačenou maximální úroveň.</w:t>
      </w:r>
    </w:p>
    <w:p w14:paraId="2CDF2A34" w14:textId="77777777" w:rsidR="00D66855" w:rsidRPr="008007D6" w:rsidRDefault="00D66855" w:rsidP="00D66855">
      <w:pPr>
        <w:rPr>
          <w:rFonts w:cstheme="minorHAnsi"/>
          <w:lang w:val="it-IT"/>
        </w:rPr>
      </w:pPr>
      <w:r w:rsidRPr="008007D6">
        <w:rPr>
          <w:rFonts w:cstheme="minorHAnsi"/>
          <w:lang w:val="it-IT"/>
        </w:rPr>
        <w:t>Pro hloubkové nebo mimořádné čištění použijte 2 víčka přípravku.</w:t>
      </w:r>
    </w:p>
    <w:p w14:paraId="0862DB1F" w14:textId="77777777" w:rsidR="00D66855" w:rsidRPr="008007D6" w:rsidRDefault="00D66855" w:rsidP="00D66855">
      <w:pPr>
        <w:rPr>
          <w:rFonts w:cstheme="minorHAnsi"/>
          <w:lang w:val="it-IT"/>
        </w:rPr>
      </w:pPr>
      <w:r w:rsidRPr="008007D6">
        <w:rPr>
          <w:rFonts w:cstheme="minorHAnsi"/>
          <w:b/>
          <w:bCs/>
          <w:lang w:val="it-IT"/>
        </w:rPr>
        <w:t>1 VÍČKO ≈ 30 ml</w:t>
      </w:r>
    </w:p>
    <w:p w14:paraId="2B9421AD" w14:textId="77777777" w:rsidR="003546B2" w:rsidRPr="008007D6" w:rsidRDefault="003546B2" w:rsidP="003546B2">
      <w:pPr>
        <w:jc w:val="center"/>
        <w:rPr>
          <w:rFonts w:cstheme="minorHAnsi"/>
        </w:rPr>
      </w:pPr>
    </w:p>
    <w:p w14:paraId="2681A5A8" w14:textId="77777777" w:rsidR="003546B2" w:rsidRPr="008007D6" w:rsidRDefault="003546B2" w:rsidP="003546B2">
      <w:pPr>
        <w:rPr>
          <w:rFonts w:cstheme="minorHAnsi"/>
          <w:b/>
          <w:bCs/>
          <w:sz w:val="28"/>
          <w:szCs w:val="28"/>
        </w:rPr>
      </w:pPr>
      <w:r w:rsidRPr="008007D6">
        <w:rPr>
          <w:rFonts w:cstheme="minorHAnsi"/>
          <w:b/>
          <w:bCs/>
          <w:sz w:val="28"/>
          <w:szCs w:val="28"/>
        </w:rPr>
        <w:t>Víceúčelový a univerzální</w:t>
      </w:r>
    </w:p>
    <w:p w14:paraId="715F3890" w14:textId="66145C00" w:rsidR="00D66855" w:rsidRPr="008007D6" w:rsidRDefault="00D66855" w:rsidP="00D66855">
      <w:pPr>
        <w:rPr>
          <w:rFonts w:cstheme="minorHAnsi"/>
          <w:noProof/>
          <w:lang w:val="it-IT"/>
        </w:rPr>
      </w:pPr>
      <w:r w:rsidRPr="008007D6">
        <w:rPr>
          <w:rFonts w:cstheme="minorHAnsi"/>
          <w:noProof/>
          <w:lang w:val="it-IT"/>
        </w:rPr>
        <w:t>Univerzálnost je jednou z hlavních výhod přípravku TOTAL CLEAN.</w:t>
      </w:r>
    </w:p>
    <w:p w14:paraId="6D09D968" w14:textId="77777777" w:rsidR="00D66855" w:rsidRPr="008007D6" w:rsidRDefault="00D66855" w:rsidP="00D66855">
      <w:pPr>
        <w:rPr>
          <w:rFonts w:cstheme="minorHAnsi"/>
          <w:noProof/>
          <w:lang w:val="it-IT"/>
        </w:rPr>
      </w:pPr>
      <w:r w:rsidRPr="008007D6">
        <w:rPr>
          <w:rFonts w:cstheme="minorHAnsi"/>
          <w:noProof/>
          <w:lang w:val="it-IT"/>
        </w:rPr>
        <w:t>Jediný čisticí prostředek je určen pro každodenní čištění různých typů podlah:</w:t>
      </w:r>
    </w:p>
    <w:p w14:paraId="2DE6569B" w14:textId="77777777" w:rsidR="00D66855" w:rsidRPr="008007D6" w:rsidRDefault="00D66855" w:rsidP="00D66855">
      <w:pPr>
        <w:rPr>
          <w:rFonts w:cstheme="minorHAnsi"/>
          <w:noProof/>
          <w:lang w:val="it-IT"/>
        </w:rPr>
      </w:pPr>
      <w:r w:rsidRPr="008007D6">
        <w:rPr>
          <w:rFonts w:ascii="Segoe UI Symbol" w:hAnsi="Segoe UI Symbol" w:cs="Segoe UI Symbol"/>
          <w:b/>
          <w:bCs/>
          <w:noProof/>
          <w:lang w:val="it-IT"/>
        </w:rPr>
        <w:t>✓</w:t>
      </w:r>
      <w:r w:rsidRPr="008007D6">
        <w:rPr>
          <w:rFonts w:cstheme="minorHAnsi"/>
          <w:b/>
          <w:bCs/>
          <w:noProof/>
          <w:lang w:val="it-IT"/>
        </w:rPr>
        <w:t xml:space="preserve"> Dřevo</w:t>
      </w:r>
      <w:r w:rsidRPr="008007D6">
        <w:rPr>
          <w:rFonts w:cstheme="minorHAnsi"/>
          <w:b/>
          <w:bCs/>
          <w:noProof/>
          <w:lang w:val="it-IT"/>
        </w:rPr>
        <w:br/>
      </w:r>
      <w:r w:rsidRPr="008007D6">
        <w:rPr>
          <w:rFonts w:ascii="Segoe UI Symbol" w:hAnsi="Segoe UI Symbol" w:cs="Segoe UI Symbol"/>
          <w:b/>
          <w:bCs/>
          <w:noProof/>
          <w:lang w:val="it-IT"/>
        </w:rPr>
        <w:t>✓</w:t>
      </w:r>
      <w:r w:rsidRPr="008007D6">
        <w:rPr>
          <w:rFonts w:cstheme="minorHAnsi"/>
          <w:b/>
          <w:bCs/>
          <w:noProof/>
          <w:lang w:val="it-IT"/>
        </w:rPr>
        <w:t xml:space="preserve"> Dla</w:t>
      </w:r>
      <w:r w:rsidRPr="008007D6">
        <w:rPr>
          <w:rFonts w:ascii="Calibri" w:hAnsi="Calibri" w:cs="Calibri"/>
          <w:b/>
          <w:bCs/>
          <w:noProof/>
          <w:lang w:val="it-IT"/>
        </w:rPr>
        <w:t>ž</w:t>
      </w:r>
      <w:r w:rsidRPr="008007D6">
        <w:rPr>
          <w:rFonts w:cstheme="minorHAnsi"/>
          <w:b/>
          <w:bCs/>
          <w:noProof/>
          <w:lang w:val="it-IT"/>
        </w:rPr>
        <w:t>ba</w:t>
      </w:r>
      <w:r w:rsidRPr="008007D6">
        <w:rPr>
          <w:rFonts w:cstheme="minorHAnsi"/>
          <w:b/>
          <w:bCs/>
          <w:noProof/>
          <w:lang w:val="it-IT"/>
        </w:rPr>
        <w:br/>
      </w:r>
      <w:r w:rsidRPr="008007D6">
        <w:rPr>
          <w:rFonts w:ascii="Segoe UI Symbol" w:hAnsi="Segoe UI Symbol" w:cs="Segoe UI Symbol"/>
          <w:b/>
          <w:bCs/>
          <w:noProof/>
          <w:lang w:val="it-IT"/>
        </w:rPr>
        <w:t>✓</w:t>
      </w:r>
      <w:r w:rsidRPr="008007D6">
        <w:rPr>
          <w:rFonts w:cstheme="minorHAnsi"/>
          <w:b/>
          <w:bCs/>
          <w:noProof/>
          <w:lang w:val="it-IT"/>
        </w:rPr>
        <w:t xml:space="preserve"> Lamin</w:t>
      </w:r>
      <w:r w:rsidRPr="008007D6">
        <w:rPr>
          <w:rFonts w:ascii="Calibri" w:hAnsi="Calibri" w:cs="Calibri"/>
          <w:b/>
          <w:bCs/>
          <w:noProof/>
          <w:lang w:val="it-IT"/>
        </w:rPr>
        <w:t>á</w:t>
      </w:r>
      <w:r w:rsidRPr="008007D6">
        <w:rPr>
          <w:rFonts w:cstheme="minorHAnsi"/>
          <w:b/>
          <w:bCs/>
          <w:noProof/>
          <w:lang w:val="it-IT"/>
        </w:rPr>
        <w:t>t</w:t>
      </w:r>
      <w:r w:rsidRPr="008007D6">
        <w:rPr>
          <w:rFonts w:cstheme="minorHAnsi"/>
          <w:b/>
          <w:bCs/>
          <w:noProof/>
          <w:lang w:val="it-IT"/>
        </w:rPr>
        <w:br/>
      </w:r>
      <w:r w:rsidRPr="008007D6">
        <w:rPr>
          <w:rFonts w:ascii="Segoe UI Symbol" w:hAnsi="Segoe UI Symbol" w:cs="Segoe UI Symbol"/>
          <w:b/>
          <w:bCs/>
          <w:noProof/>
          <w:lang w:val="it-IT"/>
        </w:rPr>
        <w:t>✓</w:t>
      </w:r>
      <w:r w:rsidRPr="008007D6">
        <w:rPr>
          <w:rFonts w:cstheme="minorHAnsi"/>
          <w:b/>
          <w:bCs/>
          <w:noProof/>
          <w:lang w:val="it-IT"/>
        </w:rPr>
        <w:t xml:space="preserve"> Další kompatibilní povrchy</w:t>
      </w:r>
    </w:p>
    <w:p w14:paraId="78953A78" w14:textId="77777777" w:rsidR="00D66855" w:rsidRPr="008007D6" w:rsidRDefault="00D66855" w:rsidP="00D66855">
      <w:pPr>
        <w:rPr>
          <w:rFonts w:cstheme="minorHAnsi"/>
          <w:noProof/>
          <w:lang w:val="it-IT"/>
        </w:rPr>
      </w:pPr>
      <w:r w:rsidRPr="008007D6">
        <w:rPr>
          <w:rFonts w:cstheme="minorHAnsi"/>
          <w:noProof/>
          <w:lang w:val="it-IT"/>
        </w:rPr>
        <w:t>Praktické řešení, které umožňuje přecházet z jedné místnosti do druhé bez nutnosti používat různé čisticí prostředky.</w:t>
      </w:r>
    </w:p>
    <w:p w14:paraId="186EB424" w14:textId="77777777" w:rsidR="003546B2" w:rsidRPr="008007D6" w:rsidRDefault="003546B2" w:rsidP="003546B2">
      <w:pPr>
        <w:rPr>
          <w:rFonts w:cstheme="minorHAnsi"/>
        </w:rPr>
      </w:pPr>
      <w:r w:rsidRPr="008007D6">
        <w:rPr>
          <w:rFonts w:cstheme="minorHAnsi"/>
          <w:b/>
          <w:bCs/>
          <w:sz w:val="28"/>
          <w:szCs w:val="28"/>
        </w:rPr>
        <w:lastRenderedPageBreak/>
        <w:t>Pro roboty a elektrické podlahové myčky</w:t>
      </w:r>
    </w:p>
    <w:p w14:paraId="72C85656" w14:textId="77777777" w:rsidR="00076C11" w:rsidRPr="008007D6" w:rsidRDefault="00076C11" w:rsidP="00076C11">
      <w:pPr>
        <w:rPr>
          <w:rFonts w:cstheme="minorHAnsi"/>
          <w:lang w:val="it-IT"/>
        </w:rPr>
      </w:pPr>
      <w:r w:rsidRPr="008007D6">
        <w:rPr>
          <w:rFonts w:cstheme="minorHAnsi"/>
          <w:lang w:val="it-IT"/>
        </w:rPr>
        <w:t>TOTAL CLEAN lze používat s roboty a elektrickými podlahovými myčkami všech značek.</w:t>
      </w:r>
    </w:p>
    <w:p w14:paraId="0AA51097" w14:textId="77777777" w:rsidR="00076C11" w:rsidRPr="008007D6" w:rsidRDefault="00076C11" w:rsidP="00076C11">
      <w:pPr>
        <w:rPr>
          <w:rFonts w:cstheme="minorHAnsi"/>
          <w:lang w:val="it-IT"/>
        </w:rPr>
      </w:pPr>
      <w:r w:rsidRPr="008007D6">
        <w:rPr>
          <w:rFonts w:cstheme="minorHAnsi"/>
          <w:lang w:val="it-IT"/>
        </w:rPr>
        <w:t>Speciální nepěnivé složení je navrženo právě pro použití s tímto typem spotřebičů a nabízí jednoduché a univerzální řešení pro každodenní čištění podlah.</w:t>
      </w:r>
    </w:p>
    <w:p w14:paraId="797A2155" w14:textId="77777777" w:rsidR="00076C11" w:rsidRPr="008007D6" w:rsidRDefault="00076C11" w:rsidP="00076C11">
      <w:pPr>
        <w:rPr>
          <w:rFonts w:cstheme="minorHAnsi"/>
          <w:lang w:val="it-IT"/>
        </w:rPr>
      </w:pPr>
      <w:r w:rsidRPr="008007D6">
        <w:rPr>
          <w:rFonts w:cstheme="minorHAnsi"/>
          <w:b/>
          <w:bCs/>
          <w:lang w:val="it-IT"/>
        </w:rPr>
        <w:t>UNIVERZÁLNÍ · PRO ROBOTY A ELEKTRICKÉ PODLAHOVÉ MYČKY</w:t>
      </w:r>
    </w:p>
    <w:p w14:paraId="4C8CA01B" w14:textId="3613A6A4" w:rsidR="003546B2" w:rsidRPr="008007D6" w:rsidRDefault="003735DF" w:rsidP="003546B2">
      <w:pPr>
        <w:rPr>
          <w:rFonts w:cstheme="minorHAnsi"/>
          <w:b/>
          <w:bCs/>
          <w:sz w:val="28"/>
          <w:szCs w:val="28"/>
        </w:rPr>
      </w:pPr>
      <w:r w:rsidRPr="008007D6">
        <w:rPr>
          <w:rFonts w:cstheme="minorHAnsi"/>
          <w:b/>
          <w:bCs/>
          <w:noProof/>
          <w:sz w:val="28"/>
          <w:szCs w:val="28"/>
        </w:rPr>
        <w:drawing>
          <wp:inline distT="0" distB="0" distL="0" distR="0" wp14:anchorId="2AECBA5F" wp14:editId="0C4A6274">
            <wp:extent cx="5760720" cy="3827780"/>
            <wp:effectExtent l="0" t="0" r="0" b="1270"/>
            <wp:docPr id="17677083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7083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C8727" w14:textId="77777777" w:rsidR="003735DF" w:rsidRPr="008007D6" w:rsidRDefault="003735DF" w:rsidP="003546B2">
      <w:pPr>
        <w:rPr>
          <w:rFonts w:cstheme="minorHAnsi"/>
          <w:b/>
          <w:bCs/>
          <w:sz w:val="28"/>
          <w:szCs w:val="28"/>
        </w:rPr>
      </w:pPr>
    </w:p>
    <w:p w14:paraId="49E71169" w14:textId="1CAFA368" w:rsidR="003546B2" w:rsidRPr="008007D6" w:rsidRDefault="003546B2" w:rsidP="003546B2">
      <w:pPr>
        <w:rPr>
          <w:rFonts w:cstheme="minorHAnsi"/>
        </w:rPr>
      </w:pPr>
      <w:r w:rsidRPr="008007D6">
        <w:rPr>
          <w:rFonts w:cstheme="minorHAnsi"/>
          <w:b/>
          <w:bCs/>
          <w:sz w:val="28"/>
          <w:szCs w:val="28"/>
        </w:rPr>
        <w:t>Svěží vůně čistoty</w:t>
      </w:r>
    </w:p>
    <w:p w14:paraId="1BCC4F2F" w14:textId="77777777" w:rsidR="00076C11" w:rsidRPr="008007D6" w:rsidRDefault="00076C11" w:rsidP="00076C11">
      <w:pPr>
        <w:spacing w:after="0"/>
        <w:rPr>
          <w:rFonts w:cstheme="minorHAnsi"/>
          <w:lang w:val="it-IT"/>
        </w:rPr>
      </w:pPr>
      <w:r w:rsidRPr="008007D6">
        <w:rPr>
          <w:rFonts w:cstheme="minorHAnsi"/>
          <w:lang w:val="it-IT"/>
        </w:rPr>
        <w:t>Úklid neznamená jen odstranění nečistot.</w:t>
      </w:r>
    </w:p>
    <w:p w14:paraId="0806706E" w14:textId="77777777" w:rsidR="00076C11" w:rsidRPr="008007D6" w:rsidRDefault="00076C11" w:rsidP="00076C11">
      <w:pPr>
        <w:spacing w:after="0"/>
        <w:rPr>
          <w:rFonts w:cstheme="minorHAnsi"/>
          <w:lang w:val="it-IT"/>
        </w:rPr>
      </w:pPr>
      <w:r w:rsidRPr="008007D6">
        <w:rPr>
          <w:rFonts w:cstheme="minorHAnsi"/>
          <w:lang w:val="it-IT"/>
        </w:rPr>
        <w:t>Po použití zanechává TOTAL CLEAN svěží, jemnou a dlouhotrvající vůni, která pomáhá vytvářet příjemný pocit čistoty v domácnosti.</w:t>
      </w:r>
    </w:p>
    <w:p w14:paraId="7A13E1D5" w14:textId="77777777" w:rsidR="00076C11" w:rsidRPr="008007D6" w:rsidRDefault="00076C11" w:rsidP="00076C11">
      <w:pPr>
        <w:spacing w:after="0"/>
        <w:rPr>
          <w:rFonts w:cstheme="minorHAnsi"/>
          <w:lang w:val="it-IT"/>
        </w:rPr>
      </w:pPr>
      <w:r w:rsidRPr="008007D6">
        <w:rPr>
          <w:rFonts w:cstheme="minorHAnsi"/>
          <w:b/>
          <w:bCs/>
          <w:lang w:val="it-IT"/>
        </w:rPr>
        <w:t>Hloubkové čištění a příjemný pocit svěžesti.</w:t>
      </w:r>
    </w:p>
    <w:p w14:paraId="4093CEAC" w14:textId="67CB9938" w:rsidR="003546B2" w:rsidRPr="008007D6" w:rsidRDefault="003546B2" w:rsidP="003546B2">
      <w:pPr>
        <w:spacing w:after="0"/>
        <w:rPr>
          <w:rFonts w:cstheme="minorHAnsi"/>
          <w:lang w:val="it-IT"/>
        </w:rPr>
      </w:pPr>
    </w:p>
    <w:p w14:paraId="1199CA28" w14:textId="77777777" w:rsidR="003546B2" w:rsidRPr="008007D6" w:rsidRDefault="003546B2" w:rsidP="003546B2">
      <w:pPr>
        <w:spacing w:after="0"/>
        <w:rPr>
          <w:rFonts w:cstheme="minorHAnsi"/>
          <w:b/>
          <w:bCs/>
          <w:noProof/>
        </w:rPr>
      </w:pPr>
    </w:p>
    <w:p w14:paraId="53ED2B75" w14:textId="77777777" w:rsidR="003546B2" w:rsidRPr="008007D6" w:rsidRDefault="003546B2" w:rsidP="003546B2">
      <w:pPr>
        <w:spacing w:after="0"/>
        <w:rPr>
          <w:rFonts w:cstheme="minorHAnsi"/>
          <w:b/>
          <w:bCs/>
          <w:color w:val="00B0F0"/>
          <w:sz w:val="28"/>
          <w:szCs w:val="28"/>
        </w:rPr>
      </w:pPr>
      <w:r w:rsidRPr="008007D6">
        <w:rPr>
          <w:rFonts w:cstheme="minorHAnsi"/>
          <w:b/>
          <w:bCs/>
          <w:noProof/>
          <w:sz w:val="28"/>
          <w:szCs w:val="28"/>
        </w:rPr>
        <w:t>Italská kvalita</w:t>
      </w:r>
    </w:p>
    <w:p w14:paraId="76890528" w14:textId="77777777" w:rsidR="00076C11" w:rsidRPr="008007D6" w:rsidRDefault="00076C11" w:rsidP="00076C11">
      <w:pPr>
        <w:spacing w:after="0"/>
        <w:rPr>
          <w:rFonts w:cstheme="minorHAnsi"/>
          <w:lang w:val="it-IT"/>
        </w:rPr>
      </w:pPr>
      <w:r w:rsidRPr="008007D6">
        <w:rPr>
          <w:rFonts w:cstheme="minorHAnsi"/>
          <w:lang w:val="it-IT"/>
        </w:rPr>
        <w:t>TOTAL CLEAN se vyrábí v Itálii a je výrazem kvality Meliconi</w:t>
      </w:r>
    </w:p>
    <w:p w14:paraId="764A432D" w14:textId="49630379" w:rsidR="00076C11" w:rsidRPr="008007D6" w:rsidRDefault="00076C11" w:rsidP="00076C11">
      <w:pPr>
        <w:spacing w:after="0"/>
        <w:rPr>
          <w:rFonts w:cstheme="minorHAnsi"/>
          <w:lang w:val="it-IT"/>
        </w:rPr>
      </w:pPr>
      <w:r w:rsidRPr="008007D6">
        <w:rPr>
          <w:rFonts w:cstheme="minorHAnsi"/>
          <w:lang w:val="it-IT"/>
        </w:rPr>
        <w:t>určené pro každodenní péči o domácnost.</w:t>
      </w:r>
    </w:p>
    <w:p w14:paraId="4F643F1B" w14:textId="77777777" w:rsidR="003546B2" w:rsidRPr="008007D6" w:rsidRDefault="003546B2" w:rsidP="003546B2">
      <w:pPr>
        <w:spacing w:after="0"/>
        <w:rPr>
          <w:rFonts w:cstheme="minorHAnsi"/>
          <w:b/>
          <w:bCs/>
        </w:rPr>
      </w:pPr>
    </w:p>
    <w:p w14:paraId="53D5C4D3" w14:textId="77777777" w:rsidR="003546B2" w:rsidRPr="008007D6" w:rsidRDefault="003546B2" w:rsidP="003546B2">
      <w:pPr>
        <w:spacing w:after="0"/>
        <w:rPr>
          <w:rFonts w:cstheme="minorHAnsi"/>
          <w:b/>
          <w:bCs/>
          <w:sz w:val="28"/>
          <w:szCs w:val="28"/>
        </w:rPr>
      </w:pPr>
      <w:r w:rsidRPr="008007D6">
        <w:rPr>
          <w:rFonts w:cstheme="minorHAnsi"/>
          <w:b/>
          <w:bCs/>
          <w:sz w:val="28"/>
          <w:szCs w:val="28"/>
        </w:rPr>
        <w:t>Složení TOTAL CLEAN</w:t>
      </w:r>
    </w:p>
    <w:p w14:paraId="71A16B0B" w14:textId="77777777" w:rsidR="00076C11" w:rsidRPr="008007D6" w:rsidRDefault="00076C11" w:rsidP="00076C11">
      <w:pPr>
        <w:spacing w:after="0"/>
        <w:rPr>
          <w:rFonts w:cstheme="minorHAnsi"/>
          <w:lang w:val="it-IT"/>
        </w:rPr>
      </w:pPr>
      <w:r w:rsidRPr="008007D6">
        <w:rPr>
          <w:rFonts w:cstheme="minorHAnsi"/>
          <w:lang w:val="it-IT"/>
        </w:rPr>
        <w:t>Speciální nepěnivé složení s etanolem určené pro použití s roboty a elektrickými podlahovými myčkami.</w:t>
      </w:r>
    </w:p>
    <w:p w14:paraId="77A48CC8" w14:textId="77777777" w:rsidR="003546B2" w:rsidRPr="008007D6" w:rsidRDefault="003546B2" w:rsidP="003546B2">
      <w:pPr>
        <w:spacing w:after="0"/>
        <w:rPr>
          <w:rFonts w:cstheme="minorHAnsi"/>
          <w:b/>
          <w:bCs/>
          <w:lang w:val="it-IT"/>
        </w:rPr>
      </w:pPr>
      <w:r w:rsidRPr="008007D6">
        <w:rPr>
          <w:rFonts w:ascii="Segoe UI Symbol" w:hAnsi="Segoe UI Symbol" w:cs="Segoe UI Symbol"/>
          <w:b/>
          <w:bCs/>
          <w:lang w:val="it-IT"/>
        </w:rPr>
        <w:t>✓</w:t>
      </w:r>
      <w:r w:rsidRPr="008007D6">
        <w:rPr>
          <w:rFonts w:cstheme="minorHAnsi"/>
          <w:b/>
          <w:bCs/>
          <w:lang w:val="it-IT"/>
        </w:rPr>
        <w:t xml:space="preserve"> Bez GMO</w:t>
      </w:r>
      <w:r w:rsidRPr="008007D6">
        <w:rPr>
          <w:rFonts w:cstheme="minorHAnsi"/>
          <w:b/>
          <w:bCs/>
          <w:lang w:val="it-IT"/>
        </w:rPr>
        <w:br/>
      </w:r>
      <w:r w:rsidRPr="008007D6">
        <w:rPr>
          <w:rFonts w:ascii="Segoe UI Symbol" w:hAnsi="Segoe UI Symbol" w:cs="Segoe UI Symbol"/>
          <w:b/>
          <w:bCs/>
          <w:lang w:val="it-IT"/>
        </w:rPr>
        <w:t>✓</w:t>
      </w:r>
      <w:r w:rsidRPr="008007D6">
        <w:rPr>
          <w:rFonts w:cstheme="minorHAnsi"/>
          <w:b/>
          <w:bCs/>
          <w:lang w:val="it-IT"/>
        </w:rPr>
        <w:t xml:space="preserve"> Bez složek na bázi fosforu</w:t>
      </w:r>
      <w:r w:rsidRPr="008007D6">
        <w:rPr>
          <w:rFonts w:asciiTheme="majorHAnsi" w:hAnsiTheme="majorHAnsi" w:cstheme="majorHAnsi"/>
          <w:b/>
          <w:bCs/>
          <w:lang w:val="it-IT"/>
        </w:rPr>
        <w:br/>
      </w:r>
      <w:r w:rsidRPr="008007D6">
        <w:rPr>
          <w:rFonts w:ascii="Segoe UI Symbol" w:hAnsi="Segoe UI Symbol" w:cs="Segoe UI Symbol"/>
          <w:b/>
          <w:bCs/>
          <w:lang w:val="it-IT"/>
        </w:rPr>
        <w:lastRenderedPageBreak/>
        <w:t>✓</w:t>
      </w:r>
      <w:r w:rsidRPr="008007D6">
        <w:rPr>
          <w:rFonts w:cstheme="minorHAnsi"/>
          <w:b/>
          <w:bCs/>
          <w:lang w:val="it-IT"/>
        </w:rPr>
        <w:t xml:space="preserve"> Bez EDTA</w:t>
      </w:r>
      <w:r w:rsidRPr="008007D6">
        <w:rPr>
          <w:rFonts w:cstheme="minorHAnsi"/>
          <w:b/>
          <w:bCs/>
          <w:lang w:val="it-IT"/>
        </w:rPr>
        <w:br/>
      </w:r>
      <w:r w:rsidRPr="008007D6">
        <w:rPr>
          <w:rFonts w:ascii="Segoe UI Symbol" w:hAnsi="Segoe UI Symbol" w:cs="Segoe UI Symbol"/>
          <w:b/>
          <w:bCs/>
          <w:lang w:val="it-IT"/>
        </w:rPr>
        <w:t>✓</w:t>
      </w:r>
      <w:r w:rsidRPr="008007D6">
        <w:rPr>
          <w:rFonts w:cstheme="minorHAnsi"/>
          <w:b/>
          <w:bCs/>
          <w:lang w:val="it-IT"/>
        </w:rPr>
        <w:t xml:space="preserve"> Bez pěny</w:t>
      </w:r>
    </w:p>
    <w:p w14:paraId="00B544A6" w14:textId="77777777" w:rsidR="00076C11" w:rsidRPr="008007D6" w:rsidRDefault="00076C11" w:rsidP="00076C11">
      <w:pPr>
        <w:spacing w:after="0"/>
        <w:rPr>
          <w:rFonts w:cstheme="minorHAnsi"/>
          <w:lang w:val="it-IT"/>
        </w:rPr>
      </w:pPr>
      <w:r w:rsidRPr="008007D6">
        <w:rPr>
          <w:rFonts w:cstheme="minorHAnsi"/>
          <w:lang w:val="it-IT"/>
        </w:rPr>
        <w:t>Složení navržené tak, aby spojovalo účinnost, praktičnost a snadné použití při každodenním čištění podlah.</w:t>
      </w:r>
    </w:p>
    <w:p w14:paraId="35F3A98D" w14:textId="77777777" w:rsidR="00076C11" w:rsidRPr="008007D6" w:rsidRDefault="00076C11" w:rsidP="003546B2">
      <w:pPr>
        <w:spacing w:after="0"/>
        <w:rPr>
          <w:rFonts w:cstheme="minorHAnsi"/>
          <w:b/>
          <w:bCs/>
          <w:lang w:val="it-IT"/>
        </w:rPr>
      </w:pPr>
    </w:p>
    <w:p w14:paraId="7EB9DC7F" w14:textId="77777777" w:rsidR="003546B2" w:rsidRPr="008007D6" w:rsidRDefault="003546B2" w:rsidP="003546B2">
      <w:pPr>
        <w:spacing w:after="0"/>
        <w:rPr>
          <w:rFonts w:cstheme="minorHAnsi"/>
          <w:b/>
          <w:bCs/>
          <w:sz w:val="28"/>
          <w:szCs w:val="28"/>
        </w:rPr>
      </w:pPr>
      <w:r w:rsidRPr="008007D6">
        <w:rPr>
          <w:rFonts w:cstheme="minorHAnsi"/>
          <w:b/>
          <w:bCs/>
          <w:sz w:val="28"/>
          <w:szCs w:val="28"/>
        </w:rPr>
        <w:t>Snadné použití, snadné dávkování</w:t>
      </w:r>
    </w:p>
    <w:p w14:paraId="3C91DA37" w14:textId="395DA898" w:rsidR="00076C11" w:rsidRPr="008007D6" w:rsidRDefault="00076C11" w:rsidP="00076C11">
      <w:pPr>
        <w:spacing w:after="0"/>
        <w:rPr>
          <w:rFonts w:cstheme="minorHAnsi"/>
          <w:lang w:val="it-IT"/>
        </w:rPr>
      </w:pPr>
      <w:r w:rsidRPr="008007D6">
        <w:rPr>
          <w:rFonts w:cstheme="minorHAnsi"/>
          <w:lang w:val="it-IT"/>
        </w:rPr>
        <w:t>Balení 1000 ml je vybaveno praktickým odměrným víčkem, které umožňuje snadno dávkovat čisticí prostředek podle typu úklidu.</w:t>
      </w:r>
    </w:p>
    <w:p w14:paraId="26AB720B" w14:textId="77777777" w:rsidR="00076C11" w:rsidRPr="008007D6" w:rsidRDefault="00076C11" w:rsidP="003546B2">
      <w:pPr>
        <w:spacing w:after="0"/>
        <w:rPr>
          <w:rFonts w:cstheme="minorHAnsi"/>
          <w:b/>
          <w:bCs/>
        </w:rPr>
      </w:pPr>
    </w:p>
    <w:p w14:paraId="7E1F8256" w14:textId="77777777" w:rsidR="003546B2" w:rsidRPr="008007D6" w:rsidRDefault="003546B2" w:rsidP="003546B2">
      <w:pPr>
        <w:spacing w:after="0"/>
        <w:rPr>
          <w:rFonts w:cstheme="minorHAnsi"/>
          <w:b/>
          <w:bCs/>
        </w:rPr>
      </w:pPr>
      <w:r w:rsidRPr="008007D6">
        <w:rPr>
          <w:rFonts w:cstheme="minorHAnsi"/>
          <w:b/>
          <w:bCs/>
          <w:sz w:val="28"/>
          <w:szCs w:val="28"/>
        </w:rPr>
        <w:t>Návod k použití</w:t>
      </w:r>
    </w:p>
    <w:p w14:paraId="19D8240A" w14:textId="77777777" w:rsidR="003546B2" w:rsidRPr="008007D6" w:rsidRDefault="003546B2" w:rsidP="003546B2">
      <w:pPr>
        <w:spacing w:after="0"/>
        <w:ind w:left="644"/>
        <w:rPr>
          <w:rFonts w:cstheme="minorHAnsi"/>
        </w:rPr>
      </w:pPr>
    </w:p>
    <w:p w14:paraId="13EB64C8" w14:textId="77777777" w:rsidR="003546B2" w:rsidRPr="008007D6" w:rsidRDefault="003546B2" w:rsidP="003546B2">
      <w:pPr>
        <w:numPr>
          <w:ilvl w:val="0"/>
          <w:numId w:val="10"/>
        </w:numPr>
        <w:spacing w:after="0"/>
        <w:rPr>
          <w:rFonts w:cstheme="minorHAnsi"/>
        </w:rPr>
      </w:pPr>
      <w:r w:rsidRPr="008007D6">
        <w:rPr>
          <w:rFonts w:cstheme="minorHAnsi"/>
        </w:rPr>
        <w:t>BĚŽNÉ ČIŠTĚNÍ</w:t>
      </w:r>
      <w:r w:rsidRPr="008007D6">
        <w:rPr>
          <w:rFonts w:cstheme="minorHAnsi"/>
        </w:rPr>
        <w:br/>
        <w:t>Přidejte 1 víčko přípravku (přibližně 30 ml) do nádržky na čistou vodu.</w:t>
      </w:r>
    </w:p>
    <w:p w14:paraId="48861BA1" w14:textId="7B30A61E" w:rsidR="003546B2" w:rsidRPr="008007D6" w:rsidRDefault="00076C11" w:rsidP="003546B2">
      <w:pPr>
        <w:numPr>
          <w:ilvl w:val="0"/>
          <w:numId w:val="10"/>
        </w:numPr>
        <w:spacing w:after="0"/>
        <w:rPr>
          <w:rFonts w:cstheme="minorHAnsi"/>
        </w:rPr>
      </w:pPr>
      <w:r w:rsidRPr="008007D6">
        <w:rPr>
          <w:rFonts w:cstheme="minorHAnsi"/>
        </w:rPr>
        <w:t>DOPLŇTE VODU</w:t>
      </w:r>
      <w:r w:rsidRPr="008007D6">
        <w:rPr>
          <w:rFonts w:cstheme="minorHAnsi"/>
        </w:rPr>
        <w:br/>
        <w:t>Doplňte vodu po maximální úroveň vyznačenou na nádržce.</w:t>
      </w:r>
    </w:p>
    <w:p w14:paraId="5BDEDA8F" w14:textId="77777777" w:rsidR="003546B2" w:rsidRPr="008007D6" w:rsidRDefault="003546B2" w:rsidP="003546B2">
      <w:pPr>
        <w:numPr>
          <w:ilvl w:val="0"/>
          <w:numId w:val="10"/>
        </w:numPr>
        <w:spacing w:after="0"/>
        <w:rPr>
          <w:rFonts w:cstheme="minorHAnsi"/>
        </w:rPr>
      </w:pPr>
      <w:r w:rsidRPr="008007D6">
        <w:rPr>
          <w:rFonts w:cstheme="minorHAnsi"/>
        </w:rPr>
        <w:t>HLOUBKOVÉ ČIŠTĚNÍ</w:t>
      </w:r>
      <w:r w:rsidRPr="008007D6">
        <w:rPr>
          <w:rFonts w:cstheme="minorHAnsi"/>
        </w:rPr>
        <w:br/>
        <w:t>Pro hloubkové a mimořádné čištění použijte 2 víčka přípravku.</w:t>
      </w:r>
    </w:p>
    <w:p w14:paraId="0F738F72" w14:textId="1BFAE2E0" w:rsidR="003546B2" w:rsidRPr="008007D6" w:rsidRDefault="003546B2" w:rsidP="003546B2">
      <w:pPr>
        <w:numPr>
          <w:ilvl w:val="0"/>
          <w:numId w:val="10"/>
        </w:numPr>
        <w:spacing w:after="0"/>
        <w:rPr>
          <w:rFonts w:cstheme="minorHAnsi"/>
          <w:b/>
          <w:bCs/>
        </w:rPr>
      </w:pPr>
      <w:r w:rsidRPr="008007D6">
        <w:rPr>
          <w:rFonts w:cstheme="minorHAnsi"/>
        </w:rPr>
        <w:t>SPUSŤTE SPOTŘEBIČ</w:t>
      </w:r>
      <w:r w:rsidRPr="008007D6">
        <w:rPr>
          <w:rFonts w:cstheme="minorHAnsi"/>
        </w:rPr>
        <w:br/>
        <w:t>Používejte robot nebo elektrickou podlahovou myčku vždy v souladu s pokyny výrobce spotřebiče.</w:t>
      </w:r>
    </w:p>
    <w:p w14:paraId="5F52C6AE" w14:textId="77777777" w:rsidR="003546B2" w:rsidRPr="008007D6" w:rsidRDefault="003546B2" w:rsidP="003546B2">
      <w:pPr>
        <w:spacing w:after="0"/>
        <w:rPr>
          <w:rFonts w:cstheme="minorHAnsi"/>
          <w:b/>
          <w:bCs/>
        </w:rPr>
      </w:pPr>
    </w:p>
    <w:p w14:paraId="316CF99D" w14:textId="2E6273E8" w:rsidR="003546B2" w:rsidRPr="008007D6" w:rsidRDefault="003546B2" w:rsidP="003546B2">
      <w:pPr>
        <w:spacing w:after="0"/>
        <w:rPr>
          <w:rFonts w:cstheme="minorHAnsi"/>
          <w:b/>
          <w:bCs/>
        </w:rPr>
      </w:pPr>
      <w:r w:rsidRPr="008007D6">
        <w:rPr>
          <w:rFonts w:cstheme="minorHAnsi"/>
          <w:b/>
          <w:bCs/>
          <w:sz w:val="28"/>
          <w:szCs w:val="28"/>
        </w:rPr>
        <w:t>Upozornění</w:t>
      </w:r>
    </w:p>
    <w:p w14:paraId="3CB0B7C1" w14:textId="77777777" w:rsidR="003546B2" w:rsidRPr="008007D6" w:rsidRDefault="003546B2" w:rsidP="003546B2">
      <w:pPr>
        <w:spacing w:after="0"/>
        <w:rPr>
          <w:rFonts w:cstheme="minorHAnsi"/>
        </w:rPr>
      </w:pPr>
      <w:r w:rsidRPr="008007D6">
        <w:rPr>
          <w:rFonts w:cstheme="minorHAnsi"/>
        </w:rPr>
        <w:t>▪ Vždy se řiďte pokyny výrobce spotřebiče.</w:t>
      </w:r>
    </w:p>
    <w:p w14:paraId="62863809" w14:textId="77777777" w:rsidR="003546B2" w:rsidRPr="008007D6" w:rsidRDefault="003546B2" w:rsidP="003546B2">
      <w:pPr>
        <w:spacing w:after="0"/>
        <w:rPr>
          <w:rFonts w:cstheme="minorHAnsi"/>
        </w:rPr>
      </w:pPr>
      <w:r w:rsidRPr="008007D6">
        <w:rPr>
          <w:rFonts w:cstheme="minorHAnsi"/>
        </w:rPr>
        <w:t>▪ V případě pochybností o kompatibilitě s konkrétním povrchem nejprve vyzkoušejte přípravek na skrytém místě.</w:t>
      </w:r>
    </w:p>
    <w:p w14:paraId="522091B4" w14:textId="77777777" w:rsidR="003546B2" w:rsidRPr="008007D6" w:rsidRDefault="003546B2" w:rsidP="003546B2">
      <w:pPr>
        <w:spacing w:after="0"/>
        <w:rPr>
          <w:rFonts w:cstheme="minorHAnsi"/>
        </w:rPr>
      </w:pPr>
      <w:r w:rsidRPr="008007D6">
        <w:rPr>
          <w:rFonts w:cstheme="minorHAnsi"/>
        </w:rPr>
        <w:t>▪ Přípravek může odstranit vosky nebo jiné povrchové úpravy nanesené na povrchu.</w:t>
      </w:r>
    </w:p>
    <w:p w14:paraId="69C201AC" w14:textId="77777777" w:rsidR="00076C11" w:rsidRPr="008007D6" w:rsidRDefault="00076C11" w:rsidP="003546B2">
      <w:pPr>
        <w:spacing w:after="0"/>
        <w:rPr>
          <w:rFonts w:cstheme="minorHAnsi"/>
        </w:rPr>
      </w:pPr>
    </w:p>
    <w:p w14:paraId="46827777" w14:textId="2468EA48" w:rsidR="003546B2" w:rsidRPr="00076C11" w:rsidRDefault="00076C11" w:rsidP="003546B2">
      <w:pPr>
        <w:spacing w:after="0"/>
        <w:rPr>
          <w:b/>
          <w:bCs/>
        </w:rPr>
      </w:pPr>
      <w:r>
        <w:rPr>
          <w:b/>
          <w:bCs/>
          <w:noProof/>
        </w:rPr>
        <w:t xml:space="preserve">                  </w:t>
      </w:r>
      <w:r>
        <w:rPr>
          <w:b/>
          <w:bCs/>
          <w:noProof/>
        </w:rPr>
        <w:drawing>
          <wp:inline distT="0" distB="0" distL="0" distR="0" wp14:anchorId="2CA027B3" wp14:editId="52A10F20">
            <wp:extent cx="4365948" cy="2887980"/>
            <wp:effectExtent l="0" t="0" r="0" b="7620"/>
            <wp:docPr id="116000739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494" cy="291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BE8B9A" w14:textId="77777777" w:rsidR="00076C11" w:rsidRDefault="00076C11" w:rsidP="00076C11">
      <w:pPr>
        <w:spacing w:after="0"/>
        <w:rPr>
          <w:b/>
          <w:bCs/>
          <w:sz w:val="28"/>
          <w:szCs w:val="28"/>
        </w:rPr>
      </w:pPr>
    </w:p>
    <w:sectPr w:rsidR="00076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26C3"/>
    <w:multiLevelType w:val="hybridMultilevel"/>
    <w:tmpl w:val="6120A5B8"/>
    <w:lvl w:ilvl="0" w:tplc="36CC91F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B40D95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BC7C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EA628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3A8A9F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A18CC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6B023F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EA620E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FA043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20C75"/>
    <w:multiLevelType w:val="multilevel"/>
    <w:tmpl w:val="357E9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F82D1C"/>
    <w:multiLevelType w:val="hybridMultilevel"/>
    <w:tmpl w:val="89A402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03430F"/>
    <w:multiLevelType w:val="multilevel"/>
    <w:tmpl w:val="A0660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BF4C36"/>
    <w:multiLevelType w:val="multilevel"/>
    <w:tmpl w:val="03FE6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1A090C"/>
    <w:multiLevelType w:val="multilevel"/>
    <w:tmpl w:val="628E5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3175A9"/>
    <w:multiLevelType w:val="hybridMultilevel"/>
    <w:tmpl w:val="EA9633CA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0D7EA9"/>
    <w:multiLevelType w:val="multilevel"/>
    <w:tmpl w:val="D2523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7930C9"/>
    <w:multiLevelType w:val="hybridMultilevel"/>
    <w:tmpl w:val="71FE9390"/>
    <w:lvl w:ilvl="0" w:tplc="9C1A2C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DE24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62F8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ECAE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0448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102D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DABF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C4FC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BED5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6ED075BC"/>
    <w:multiLevelType w:val="multilevel"/>
    <w:tmpl w:val="0C9AE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172A97"/>
    <w:multiLevelType w:val="multilevel"/>
    <w:tmpl w:val="19041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772492"/>
    <w:multiLevelType w:val="multilevel"/>
    <w:tmpl w:val="75861A9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num w:numId="1" w16cid:durableId="468327117">
    <w:abstractNumId w:val="8"/>
  </w:num>
  <w:num w:numId="2" w16cid:durableId="885683761">
    <w:abstractNumId w:val="2"/>
  </w:num>
  <w:num w:numId="3" w16cid:durableId="715590672">
    <w:abstractNumId w:val="6"/>
  </w:num>
  <w:num w:numId="4" w16cid:durableId="1718507660">
    <w:abstractNumId w:val="0"/>
  </w:num>
  <w:num w:numId="5" w16cid:durableId="748890212">
    <w:abstractNumId w:val="4"/>
  </w:num>
  <w:num w:numId="6" w16cid:durableId="2143308524">
    <w:abstractNumId w:val="3"/>
  </w:num>
  <w:num w:numId="7" w16cid:durableId="247662515">
    <w:abstractNumId w:val="9"/>
  </w:num>
  <w:num w:numId="8" w16cid:durableId="1441607248">
    <w:abstractNumId w:val="1"/>
  </w:num>
  <w:num w:numId="9" w16cid:durableId="646665372">
    <w:abstractNumId w:val="10"/>
  </w:num>
  <w:num w:numId="10" w16cid:durableId="599214460">
    <w:abstractNumId w:val="11"/>
  </w:num>
  <w:num w:numId="11" w16cid:durableId="1677731396">
    <w:abstractNumId w:val="5"/>
  </w:num>
  <w:num w:numId="12" w16cid:durableId="8238122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396"/>
    <w:rsid w:val="00035D8D"/>
    <w:rsid w:val="0005477D"/>
    <w:rsid w:val="00076C11"/>
    <w:rsid w:val="0011797F"/>
    <w:rsid w:val="00192848"/>
    <w:rsid w:val="001C044B"/>
    <w:rsid w:val="001C06E5"/>
    <w:rsid w:val="001D4A96"/>
    <w:rsid w:val="001E785A"/>
    <w:rsid w:val="001F5C6D"/>
    <w:rsid w:val="002C4CD8"/>
    <w:rsid w:val="003509FC"/>
    <w:rsid w:val="003546B2"/>
    <w:rsid w:val="003735DF"/>
    <w:rsid w:val="003A2800"/>
    <w:rsid w:val="003D5D56"/>
    <w:rsid w:val="00451344"/>
    <w:rsid w:val="004A0436"/>
    <w:rsid w:val="004F411A"/>
    <w:rsid w:val="00501E92"/>
    <w:rsid w:val="00512DD8"/>
    <w:rsid w:val="00563C1B"/>
    <w:rsid w:val="005A26FE"/>
    <w:rsid w:val="005B036A"/>
    <w:rsid w:val="005C54A1"/>
    <w:rsid w:val="0061175A"/>
    <w:rsid w:val="006A433D"/>
    <w:rsid w:val="007468FC"/>
    <w:rsid w:val="00747B08"/>
    <w:rsid w:val="00777155"/>
    <w:rsid w:val="00782315"/>
    <w:rsid w:val="007B5E6A"/>
    <w:rsid w:val="007D47BE"/>
    <w:rsid w:val="007D520E"/>
    <w:rsid w:val="007E68EE"/>
    <w:rsid w:val="008007D6"/>
    <w:rsid w:val="008E3663"/>
    <w:rsid w:val="009A0D70"/>
    <w:rsid w:val="009D7526"/>
    <w:rsid w:val="00A20B82"/>
    <w:rsid w:val="00A468C9"/>
    <w:rsid w:val="00B77700"/>
    <w:rsid w:val="00BD1E13"/>
    <w:rsid w:val="00C16176"/>
    <w:rsid w:val="00C84EB2"/>
    <w:rsid w:val="00CA482A"/>
    <w:rsid w:val="00CB3396"/>
    <w:rsid w:val="00CC0324"/>
    <w:rsid w:val="00CD7CDF"/>
    <w:rsid w:val="00D11A2B"/>
    <w:rsid w:val="00D304E6"/>
    <w:rsid w:val="00D41AC5"/>
    <w:rsid w:val="00D66855"/>
    <w:rsid w:val="00D72B03"/>
    <w:rsid w:val="00D81A33"/>
    <w:rsid w:val="00DE7F79"/>
    <w:rsid w:val="00E35FCA"/>
    <w:rsid w:val="00E7056E"/>
    <w:rsid w:val="00EC5099"/>
    <w:rsid w:val="00F212D8"/>
    <w:rsid w:val="00F30E79"/>
    <w:rsid w:val="00F31983"/>
    <w:rsid w:val="00F433C5"/>
    <w:rsid w:val="00F64A3B"/>
    <w:rsid w:val="00FA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9C515"/>
  <w15:chartTrackingRefBased/>
  <w15:docId w15:val="{392895E4-A884-40B3-A442-720A07A5C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546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20B8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76C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C16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Odstavecseseznamem">
    <w:name w:val="List Paragraph"/>
    <w:basedOn w:val="Normln"/>
    <w:uiPriority w:val="34"/>
    <w:qFormat/>
    <w:rsid w:val="00C1617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20B8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3546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76C1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5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703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4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8670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95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839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025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6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692</Words>
  <Characters>4089</Characters>
  <Application>Microsoft Office Word</Application>
  <DocSecurity>0</DocSecurity>
  <Lines>34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Kureckova</dc:creator>
  <cp:keywords/>
  <dc:description/>
  <cp:lastModifiedBy>Iva Kureckova</cp:lastModifiedBy>
  <cp:revision>3</cp:revision>
  <dcterms:created xsi:type="dcterms:W3CDTF">2026-09-11T07:23:00Z</dcterms:created>
  <dcterms:modified xsi:type="dcterms:W3CDTF">2026-09-11T09:42:00Z</dcterms:modified>
</cp:coreProperties>
</file>