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C60B4" w14:textId="1030F5FA" w:rsidR="00A7146C" w:rsidRPr="00A7146C" w:rsidRDefault="00A7146C">
      <w:pPr>
        <w:rPr>
          <w:b/>
          <w:bCs/>
          <w:sz w:val="30"/>
          <w:szCs w:val="30"/>
        </w:rPr>
      </w:pPr>
      <w:r w:rsidRPr="00A7146C">
        <w:rPr>
          <w:b/>
          <w:bCs/>
          <w:sz w:val="30"/>
          <w:szCs w:val="30"/>
        </w:rPr>
        <w:t>Návod k</w:t>
      </w:r>
      <w:r w:rsidR="00322521">
        <w:rPr>
          <w:b/>
          <w:bCs/>
          <w:sz w:val="30"/>
          <w:szCs w:val="30"/>
        </w:rPr>
        <w:t> </w:t>
      </w:r>
      <w:r w:rsidRPr="00A7146C">
        <w:rPr>
          <w:b/>
          <w:bCs/>
          <w:sz w:val="30"/>
          <w:szCs w:val="30"/>
        </w:rPr>
        <w:t>použití</w:t>
      </w:r>
      <w:r w:rsidR="00322521">
        <w:rPr>
          <w:b/>
          <w:bCs/>
          <w:sz w:val="30"/>
          <w:szCs w:val="30"/>
        </w:rPr>
        <w:t xml:space="preserve"> H60</w:t>
      </w:r>
      <w:r w:rsidR="009A266D">
        <w:rPr>
          <w:b/>
          <w:bCs/>
          <w:sz w:val="30"/>
          <w:szCs w:val="30"/>
        </w:rPr>
        <w:t>5C</w:t>
      </w:r>
      <w:r w:rsidRPr="00A7146C">
        <w:rPr>
          <w:b/>
          <w:bCs/>
          <w:sz w:val="30"/>
          <w:szCs w:val="30"/>
        </w:rPr>
        <w:br/>
      </w:r>
      <w:proofErr w:type="spellStart"/>
      <w:r w:rsidRPr="00A7146C">
        <w:rPr>
          <w:b/>
          <w:bCs/>
          <w:sz w:val="30"/>
          <w:szCs w:val="30"/>
        </w:rPr>
        <w:t>Govee</w:t>
      </w:r>
      <w:proofErr w:type="spellEnd"/>
      <w:r w:rsidRPr="00A7146C">
        <w:rPr>
          <w:b/>
          <w:bCs/>
          <w:sz w:val="30"/>
          <w:szCs w:val="30"/>
        </w:rPr>
        <w:t xml:space="preserve"> </w:t>
      </w:r>
      <w:proofErr w:type="spellStart"/>
      <w:r w:rsidRPr="00A7146C">
        <w:rPr>
          <w:b/>
          <w:bCs/>
          <w:sz w:val="30"/>
          <w:szCs w:val="30"/>
        </w:rPr>
        <w:t>DreamView</w:t>
      </w:r>
      <w:proofErr w:type="spellEnd"/>
      <w:r w:rsidRPr="00A7146C">
        <w:rPr>
          <w:b/>
          <w:bCs/>
          <w:sz w:val="30"/>
          <w:szCs w:val="30"/>
        </w:rPr>
        <w:t xml:space="preserve"> </w:t>
      </w:r>
      <w:r w:rsidR="009A266D">
        <w:rPr>
          <w:b/>
          <w:bCs/>
          <w:sz w:val="30"/>
          <w:szCs w:val="30"/>
        </w:rPr>
        <w:t xml:space="preserve">T2 </w:t>
      </w:r>
      <w:proofErr w:type="spellStart"/>
      <w:r w:rsidR="009A266D">
        <w:rPr>
          <w:b/>
          <w:bCs/>
          <w:sz w:val="30"/>
          <w:szCs w:val="30"/>
        </w:rPr>
        <w:t>Dual</w:t>
      </w:r>
      <w:proofErr w:type="spellEnd"/>
      <w:r w:rsidR="009A266D">
        <w:rPr>
          <w:b/>
          <w:bCs/>
          <w:sz w:val="30"/>
          <w:szCs w:val="30"/>
        </w:rPr>
        <w:t xml:space="preserve"> TV 55-65</w:t>
      </w:r>
    </w:p>
    <w:p w14:paraId="5015F044" w14:textId="05CFAB32" w:rsidR="00A7146C" w:rsidRDefault="00A7146C">
      <w:r w:rsidRPr="00B80B64">
        <w:rPr>
          <w:b/>
          <w:bCs/>
          <w:sz w:val="24"/>
          <w:szCs w:val="24"/>
        </w:rPr>
        <w:t>Bezpečnostní pokyny</w:t>
      </w:r>
      <w:r w:rsidRPr="00B80B64">
        <w:rPr>
          <w:b/>
          <w:bCs/>
          <w:sz w:val="24"/>
          <w:szCs w:val="24"/>
        </w:rPr>
        <w:br/>
      </w:r>
      <w:r>
        <w:t>Přečtěte si a dodržujte všechny bezpečnostní pokyny uvedené v tomto návodu.</w:t>
      </w:r>
    </w:p>
    <w:p w14:paraId="0AE74541" w14:textId="746B5845" w:rsidR="00A7146C" w:rsidRDefault="009A266D" w:rsidP="00A7146C">
      <w:pPr>
        <w:pStyle w:val="Odstavecseseznamem"/>
        <w:numPr>
          <w:ilvl w:val="0"/>
          <w:numId w:val="1"/>
        </w:numPr>
      </w:pPr>
      <w:r w:rsidRPr="009A266D">
        <w:t>Při instalaci a používání dávejte pozor na statickou elektřinu. Výrobek uchovávejte mimo dosah ostrých předmětů nebo silných korozivních chemikálií</w:t>
      </w:r>
      <w:r w:rsidR="00A7146C">
        <w:t>.</w:t>
      </w:r>
    </w:p>
    <w:p w14:paraId="55264AFF" w14:textId="7582A2C4" w:rsidR="009A266D" w:rsidRDefault="009A266D" w:rsidP="00A7146C">
      <w:pPr>
        <w:pStyle w:val="Odstavecseseznamem"/>
        <w:numPr>
          <w:ilvl w:val="0"/>
          <w:numId w:val="1"/>
        </w:numPr>
      </w:pPr>
      <w:r w:rsidRPr="009A266D">
        <w:t>Při ohýbání světelných pás</w:t>
      </w:r>
      <w:r>
        <w:t>k</w:t>
      </w:r>
      <w:r w:rsidRPr="009A266D">
        <w:t>ů během instalace se vyhněte ohýbání</w:t>
      </w:r>
      <w:r>
        <w:t xml:space="preserve"> LED součástek</w:t>
      </w:r>
      <w:r w:rsidRPr="009A266D">
        <w:t>, protože by to mohlo ovlivnit životnost výrobku</w:t>
      </w:r>
      <w:r>
        <w:t>.</w:t>
      </w:r>
    </w:p>
    <w:p w14:paraId="2FAB2254" w14:textId="4031FFD4" w:rsidR="009A266D" w:rsidRDefault="009A266D" w:rsidP="00A7146C">
      <w:pPr>
        <w:pStyle w:val="Odstavecseseznamem"/>
        <w:numPr>
          <w:ilvl w:val="0"/>
          <w:numId w:val="1"/>
        </w:numPr>
      </w:pPr>
      <w:r w:rsidRPr="009A266D">
        <w:t>Před připevněním světelných pás</w:t>
      </w:r>
      <w:r>
        <w:t>k</w:t>
      </w:r>
      <w:r w:rsidRPr="009A266D">
        <w:t>ů odstraňte z instalačního povrchu hřebíky</w:t>
      </w:r>
      <w:r>
        <w:t xml:space="preserve"> a</w:t>
      </w:r>
      <w:r w:rsidRPr="009A266D">
        <w:t xml:space="preserve"> kovové nebo jiné vodivé předměty, protože by mohlo dojít ke zkratu</w:t>
      </w:r>
      <w:r>
        <w:t>.</w:t>
      </w:r>
    </w:p>
    <w:p w14:paraId="59304513" w14:textId="3B614599" w:rsidR="009A266D" w:rsidRDefault="009A266D" w:rsidP="00A7146C">
      <w:pPr>
        <w:pStyle w:val="Odstavecseseznamem"/>
        <w:numPr>
          <w:ilvl w:val="0"/>
          <w:numId w:val="1"/>
        </w:numPr>
      </w:pPr>
      <w:r>
        <w:t>Světelné pásky</w:t>
      </w:r>
      <w:r w:rsidRPr="009A266D">
        <w:t xml:space="preserve"> neinstalujte v blízkosti zdrojů tepla</w:t>
      </w:r>
      <w:r>
        <w:t>.</w:t>
      </w:r>
    </w:p>
    <w:p w14:paraId="2888AFB3" w14:textId="0387E5FB" w:rsidR="009A266D" w:rsidRDefault="009A266D" w:rsidP="009A266D">
      <w:pPr>
        <w:pStyle w:val="Odstavecseseznamem"/>
        <w:numPr>
          <w:ilvl w:val="0"/>
          <w:numId w:val="1"/>
        </w:numPr>
      </w:pPr>
      <w:r w:rsidRPr="009A266D">
        <w:t>Nedovolte dětem, aby instalovaly světelné pásky samy</w:t>
      </w:r>
      <w:r>
        <w:t>.</w:t>
      </w:r>
    </w:p>
    <w:p w14:paraId="0F8E754D" w14:textId="5D4D8108" w:rsidR="009A266D" w:rsidRDefault="009A266D" w:rsidP="009A266D">
      <w:pPr>
        <w:pStyle w:val="Odstavecseseznamem"/>
        <w:numPr>
          <w:ilvl w:val="0"/>
          <w:numId w:val="1"/>
        </w:numPr>
      </w:pPr>
      <w:r>
        <w:t>Světelné pásky</w:t>
      </w:r>
      <w:r w:rsidRPr="009A266D">
        <w:t xml:space="preserve"> neinstalujte v blízkosti potenciálně nebezpečných zdrojů (např. svíček, předmětů naplněných kapalinou</w:t>
      </w:r>
      <w:r>
        <w:t xml:space="preserve"> atd.</w:t>
      </w:r>
      <w:r w:rsidRPr="009A266D">
        <w:t>)</w:t>
      </w:r>
      <w:r w:rsidR="001E0AEB">
        <w:t>.</w:t>
      </w:r>
      <w:r w:rsidR="001E0AEB">
        <w:br/>
      </w:r>
    </w:p>
    <w:p w14:paraId="5F16A6FF" w14:textId="33A98638" w:rsidR="009A266D" w:rsidRDefault="009A266D" w:rsidP="009A266D">
      <w:pPr>
        <w:rPr>
          <w:b/>
          <w:bCs/>
          <w:sz w:val="24"/>
          <w:szCs w:val="24"/>
        </w:rPr>
      </w:pPr>
      <w:r w:rsidRPr="009A266D">
        <w:rPr>
          <w:b/>
          <w:bCs/>
          <w:sz w:val="24"/>
          <w:szCs w:val="24"/>
        </w:rPr>
        <w:t>Obsah balení</w:t>
      </w:r>
      <w:r w:rsidR="00221A45">
        <w:rPr>
          <w:b/>
          <w:bCs/>
          <w:sz w:val="24"/>
          <w:szCs w:val="24"/>
        </w:rPr>
        <w:br/>
      </w:r>
      <w:r>
        <w:t>1x LED světelný pásek</w:t>
      </w:r>
      <w:r>
        <w:br/>
        <w:t>1x Adaptér</w:t>
      </w:r>
      <w:r>
        <w:br/>
        <w:t>1x Ovládací box</w:t>
      </w:r>
      <w:r>
        <w:br/>
        <w:t>1x Kamera</w:t>
      </w:r>
      <w:r>
        <w:br/>
        <w:t>1x Návod k použití</w:t>
      </w:r>
      <w:r>
        <w:br/>
      </w:r>
      <w:r>
        <w:br/>
      </w:r>
      <w:r w:rsidRPr="009A266D">
        <w:rPr>
          <w:b/>
          <w:bCs/>
          <w:sz w:val="24"/>
          <w:szCs w:val="24"/>
        </w:rPr>
        <w:t>Popis ovládacího boxu</w:t>
      </w:r>
      <w:r>
        <w:br/>
      </w:r>
      <w:r>
        <w:rPr>
          <w:noProof/>
        </w:rPr>
        <w:drawing>
          <wp:inline distT="0" distB="0" distL="0" distR="0" wp14:anchorId="6BC8FB4E" wp14:editId="0B15DE8B">
            <wp:extent cx="2774950" cy="1676400"/>
            <wp:effectExtent l="0" t="0" r="635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EE85D" w14:textId="4B82B4D2" w:rsidR="00E73A81" w:rsidRDefault="00E73A81" w:rsidP="009A266D">
      <w:r w:rsidRPr="00E73A81">
        <w:rPr>
          <w:b/>
          <w:bCs/>
          <w:u w:val="single"/>
        </w:rPr>
        <w:t>Vypínač</w:t>
      </w:r>
      <w:r>
        <w:t xml:space="preserve"> – Stisknutím zapnete/vypnete světelné pásky.</w:t>
      </w:r>
      <w:r>
        <w:br/>
      </w:r>
      <w:r w:rsidRPr="00E73A81">
        <w:rPr>
          <w:b/>
          <w:bCs/>
          <w:u w:val="single"/>
        </w:rPr>
        <w:t>Barva</w:t>
      </w:r>
      <w:r>
        <w:t xml:space="preserve"> – Stisknutím nastavíte barvu pásku.</w:t>
      </w:r>
      <w:r>
        <w:br/>
      </w:r>
      <w:r w:rsidRPr="00E73A81">
        <w:rPr>
          <w:b/>
          <w:bCs/>
          <w:u w:val="single"/>
        </w:rPr>
        <w:t>Hudba / ztlumení</w:t>
      </w:r>
      <w:r>
        <w:t xml:space="preserve"> – Stisknutím vstoupíte do režimu Hudba. Dlouhým stisknutím a podržením nastavíte jas.</w:t>
      </w:r>
      <w:r>
        <w:br/>
      </w:r>
      <w:r w:rsidRPr="00E73A81">
        <w:rPr>
          <w:b/>
          <w:bCs/>
          <w:u w:val="single"/>
        </w:rPr>
        <w:t>Kontrolka</w:t>
      </w:r>
      <w:r>
        <w:br/>
        <w:t xml:space="preserve">a) </w:t>
      </w:r>
      <w:r w:rsidRPr="00E73A81">
        <w:t>Červená kontrolka signalizuje, že zařízení není připojeno k síti.</w:t>
      </w:r>
      <w:r>
        <w:br/>
        <w:t xml:space="preserve">b) </w:t>
      </w:r>
      <w:r w:rsidRPr="00E73A81">
        <w:t>Modré světlo signalizuje, že se zařízení úspěšně připojilo k síti.</w:t>
      </w:r>
      <w:r>
        <w:br/>
        <w:t xml:space="preserve">c) </w:t>
      </w:r>
      <w:r w:rsidRPr="00E73A81">
        <w:t>Nesvítí žádná kontrolka, což znamená, že zařízení není zapnuté nebo nefunguje správně.</w:t>
      </w:r>
    </w:p>
    <w:p w14:paraId="3B830CE9" w14:textId="7B9E90DC" w:rsidR="00E73A81" w:rsidRPr="00E73A81" w:rsidRDefault="00020D97" w:rsidP="009A266D">
      <w:pPr>
        <w:rPr>
          <w:b/>
          <w:bCs/>
          <w:sz w:val="24"/>
          <w:szCs w:val="24"/>
        </w:rPr>
      </w:pPr>
      <w:r w:rsidRPr="00020D97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B9A6445" wp14:editId="3E1B511B">
                <wp:simplePos x="0" y="0"/>
                <wp:positionH relativeFrom="column">
                  <wp:posOffset>3024505</wp:posOffset>
                </wp:positionH>
                <wp:positionV relativeFrom="page">
                  <wp:posOffset>19050</wp:posOffset>
                </wp:positionV>
                <wp:extent cx="508000" cy="4064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060" y="20250"/>
                    <wp:lineTo x="21060" y="0"/>
                    <wp:lineTo x="0" y="0"/>
                  </wp:wrapPolygon>
                </wp:wrapTight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B0FD2" w14:textId="6A143BD9" w:rsidR="00020D97" w:rsidRPr="00020D97" w:rsidRDefault="00020D97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20D9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A644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38.15pt;margin-top:1.5pt;width:40pt;height:3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" stroked="f">
                <v:textbox>
                  <w:txbxContent>
                    <w:p w14:paraId="7CFB0FD2" w14:textId="6A143BD9" w:rsidR="00020D97" w:rsidRPr="00020D97" w:rsidRDefault="00020D97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020D97">
                        <w:rPr>
                          <w:b/>
                          <w:bCs/>
                          <w:sz w:val="40"/>
                          <w:szCs w:val="40"/>
                        </w:rPr>
                        <w:t>CZ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73A81" w:rsidRPr="00E73A81">
        <w:rPr>
          <w:b/>
          <w:bCs/>
          <w:sz w:val="24"/>
          <w:szCs w:val="24"/>
        </w:rPr>
        <w:t>Instalace vašeho zařízení</w:t>
      </w:r>
    </w:p>
    <w:p w14:paraId="577C03C0" w14:textId="336E0D34" w:rsidR="00E73A81" w:rsidRPr="00E73A81" w:rsidRDefault="00E73A81" w:rsidP="00E73A81">
      <w:pPr>
        <w:pStyle w:val="Odstavecseseznamem"/>
        <w:numPr>
          <w:ilvl w:val="0"/>
          <w:numId w:val="4"/>
        </w:numPr>
        <w:rPr>
          <w:b/>
          <w:bCs/>
        </w:rPr>
      </w:pPr>
      <w:r w:rsidRPr="00E73A81">
        <w:rPr>
          <w:b/>
          <w:bCs/>
        </w:rPr>
        <w:t>Příprava před instalací</w:t>
      </w:r>
      <w:r>
        <w:rPr>
          <w:b/>
          <w:bCs/>
        </w:rPr>
        <w:br/>
      </w:r>
      <w:r>
        <w:t>a) Otevřete balení</w:t>
      </w:r>
      <w:r w:rsidRPr="00E73A81">
        <w:t xml:space="preserve"> a zkontrolujte všechny položky uvedené v</w:t>
      </w:r>
      <w:r>
        <w:t> obsahu balení.</w:t>
      </w:r>
      <w:r w:rsidR="004072F5">
        <w:br/>
      </w:r>
      <w:r>
        <w:br/>
        <w:t xml:space="preserve">b) </w:t>
      </w:r>
      <w:r w:rsidRPr="00E73A81">
        <w:t xml:space="preserve">Zapněte </w:t>
      </w:r>
      <w:r>
        <w:t>světelné pásky</w:t>
      </w:r>
      <w:r w:rsidRPr="00E73A81">
        <w:t xml:space="preserve"> a zkontrolujte, zda svítí.</w:t>
      </w:r>
      <w:r>
        <w:br/>
      </w:r>
    </w:p>
    <w:p w14:paraId="1728B980" w14:textId="56052EBD" w:rsidR="00DD3AE9" w:rsidRPr="00DD3AE9" w:rsidRDefault="00E73A81" w:rsidP="00DD3AE9">
      <w:pPr>
        <w:pStyle w:val="Odstavecseseznamem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Postup instalace</w:t>
      </w:r>
      <w:r>
        <w:rPr>
          <w:b/>
          <w:bCs/>
        </w:rPr>
        <w:br/>
      </w:r>
      <w:r>
        <w:t xml:space="preserve">a) </w:t>
      </w:r>
      <w:r w:rsidRPr="00E73A81">
        <w:t>Otřete plochu,</w:t>
      </w:r>
      <w:r>
        <w:t xml:space="preserve"> kam budete instalovat pásky,</w:t>
      </w:r>
      <w:r w:rsidRPr="00E73A81">
        <w:t xml:space="preserve"> aby byla suchá a čistá.</w:t>
      </w:r>
      <w:r w:rsidR="004072F5">
        <w:br/>
      </w:r>
      <w:r w:rsidR="00003A07">
        <w:br/>
      </w:r>
      <w:r>
        <w:t xml:space="preserve">b) </w:t>
      </w:r>
      <w:r w:rsidRPr="00E73A81">
        <w:t>Nalepte světelné pásky na zadní stranu televizoru. Pevně je přitiskněte a poté je vyztužte přiloženými sponami.</w:t>
      </w:r>
      <w:r w:rsidR="004072F5">
        <w:br/>
      </w:r>
      <w:r>
        <w:br/>
      </w:r>
      <w:r>
        <w:rPr>
          <w:b/>
          <w:bCs/>
          <w:noProof/>
        </w:rPr>
        <w:drawing>
          <wp:inline distT="0" distB="0" distL="0" distR="0" wp14:anchorId="338CF852" wp14:editId="4A698A42">
            <wp:extent cx="2895600" cy="1631364"/>
            <wp:effectExtent l="0" t="0" r="0" b="698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ek 1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051" cy="163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 xml:space="preserve">c) </w:t>
      </w:r>
      <w:r w:rsidR="00DD3AE9" w:rsidRPr="00DD3AE9">
        <w:t xml:space="preserve">Umístěte kameru </w:t>
      </w:r>
      <w:r w:rsidR="00DD3AE9">
        <w:t>nahoru do</w:t>
      </w:r>
      <w:r w:rsidR="00DD3AE9" w:rsidRPr="00DD3AE9">
        <w:t xml:space="preserve"> středu televizoru.</w:t>
      </w:r>
      <w:r w:rsidR="004072F5">
        <w:br/>
      </w:r>
      <w:r w:rsidR="00DD3AE9">
        <w:br/>
        <w:t xml:space="preserve">d) </w:t>
      </w:r>
      <w:r w:rsidR="00DD3AE9" w:rsidRPr="00DD3AE9">
        <w:t>Vložte kabel světelného pás</w:t>
      </w:r>
      <w:r w:rsidR="00DD3AE9">
        <w:t>k</w:t>
      </w:r>
      <w:r w:rsidR="00DD3AE9" w:rsidRPr="00DD3AE9">
        <w:t>u a kamery do ovládací skříňky. (Typ C/DC)</w:t>
      </w:r>
      <w:r w:rsidR="004072F5">
        <w:br/>
      </w:r>
      <w:r w:rsidR="00DD3AE9">
        <w:br/>
      </w:r>
      <w:r w:rsidR="00DD3AE9">
        <w:rPr>
          <w:b/>
          <w:bCs/>
          <w:noProof/>
        </w:rPr>
        <w:drawing>
          <wp:inline distT="0" distB="0" distL="0" distR="0" wp14:anchorId="6AF92DA4" wp14:editId="4DF10E36">
            <wp:extent cx="2520950" cy="1032742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ek 2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347" cy="103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AE9">
        <w:br/>
        <w:t xml:space="preserve">e) </w:t>
      </w:r>
      <w:r w:rsidR="00DD3AE9" w:rsidRPr="00DD3AE9">
        <w:t>Ujistěte se, že je ovládací skříňka umístěna na správném místě v blízkosti televizoru.</w:t>
      </w:r>
      <w:r w:rsidR="004072F5">
        <w:br/>
      </w:r>
      <w:r w:rsidR="00DD3AE9">
        <w:br/>
        <w:t xml:space="preserve">f) </w:t>
      </w:r>
      <w:r w:rsidR="00DD3AE9" w:rsidRPr="00DD3AE9">
        <w:t xml:space="preserve">Zapněte světelné pásky a zkuste je připojit pomocí aplikace </w:t>
      </w:r>
      <w:proofErr w:type="spellStart"/>
      <w:r w:rsidR="00DD3AE9" w:rsidRPr="00DD3AE9">
        <w:t>Govee</w:t>
      </w:r>
      <w:proofErr w:type="spellEnd"/>
      <w:r w:rsidR="00DD3AE9" w:rsidRPr="00DD3AE9">
        <w:t xml:space="preserve"> </w:t>
      </w:r>
      <w:proofErr w:type="spellStart"/>
      <w:r w:rsidR="00DD3AE9" w:rsidRPr="00DD3AE9">
        <w:t>Home</w:t>
      </w:r>
      <w:proofErr w:type="spellEnd"/>
      <w:r w:rsidR="00DD3AE9" w:rsidRPr="00DD3AE9">
        <w:t>.</w:t>
      </w:r>
      <w:r w:rsidR="00DD3AE9">
        <w:br/>
      </w:r>
      <w:r w:rsidR="00DD3AE9">
        <w:rPr>
          <w:b/>
          <w:bCs/>
          <w:noProof/>
        </w:rPr>
        <w:drawing>
          <wp:inline distT="0" distB="0" distL="0" distR="0" wp14:anchorId="0D6A8C79" wp14:editId="29A9766C">
            <wp:extent cx="2286000" cy="1546411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ek 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337" cy="155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AE9">
        <w:br/>
      </w:r>
    </w:p>
    <w:p w14:paraId="0E0CD898" w14:textId="257A07FE" w:rsidR="00DD3AE9" w:rsidRDefault="004072F5" w:rsidP="00DD3AE9"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br/>
      </w:r>
      <w:r w:rsidR="00307B10">
        <w:rPr>
          <w:b/>
          <w:bCs/>
          <w:sz w:val="24"/>
          <w:szCs w:val="24"/>
        </w:rPr>
        <w:lastRenderedPageBreak/>
        <w:br/>
      </w:r>
      <w:r w:rsidR="00DD3AE9" w:rsidRPr="00DD3AE9">
        <w:rPr>
          <w:b/>
          <w:bCs/>
          <w:sz w:val="24"/>
          <w:szCs w:val="24"/>
        </w:rPr>
        <w:t xml:space="preserve">Spárování vašeho zařízení s aplikací </w:t>
      </w:r>
      <w:proofErr w:type="spellStart"/>
      <w:r w:rsidR="00DD3AE9" w:rsidRPr="00DD3AE9">
        <w:rPr>
          <w:b/>
          <w:bCs/>
          <w:sz w:val="24"/>
          <w:szCs w:val="24"/>
        </w:rPr>
        <w:t>Govee</w:t>
      </w:r>
      <w:proofErr w:type="spellEnd"/>
      <w:r w:rsidR="00DD3AE9" w:rsidRPr="00DD3AE9">
        <w:rPr>
          <w:b/>
          <w:bCs/>
          <w:sz w:val="24"/>
          <w:szCs w:val="24"/>
        </w:rPr>
        <w:t xml:space="preserve"> </w:t>
      </w:r>
      <w:proofErr w:type="spellStart"/>
      <w:r w:rsidR="00DD3AE9" w:rsidRPr="00DD3AE9">
        <w:rPr>
          <w:b/>
          <w:bCs/>
          <w:sz w:val="24"/>
          <w:szCs w:val="24"/>
        </w:rPr>
        <w:t>Home</w:t>
      </w:r>
      <w:proofErr w:type="spellEnd"/>
      <w:r w:rsidR="00DD3AE9" w:rsidRPr="00DD3AE9">
        <w:rPr>
          <w:b/>
          <w:bCs/>
          <w:sz w:val="24"/>
          <w:szCs w:val="24"/>
        </w:rPr>
        <w:br/>
      </w:r>
      <w:r w:rsidR="00DD3AE9">
        <w:t xml:space="preserve">Ke spárování budete potřebovat </w:t>
      </w:r>
      <w:proofErr w:type="spellStart"/>
      <w:r w:rsidR="00DD3AE9">
        <w:t>WiFi</w:t>
      </w:r>
      <w:proofErr w:type="spellEnd"/>
      <w:r w:rsidR="00DD3AE9">
        <w:t xml:space="preserve"> router podporující pásma 2.4GHz a 802.11 b/g/n. Pásmo 5GHz není podporováno.</w:t>
      </w:r>
    </w:p>
    <w:p w14:paraId="6A3442FF" w14:textId="77777777" w:rsidR="00DD3AE9" w:rsidRDefault="00DD3AE9" w:rsidP="00DD3AE9">
      <w:pPr>
        <w:pStyle w:val="Odstavecseseznamem"/>
        <w:numPr>
          <w:ilvl w:val="0"/>
          <w:numId w:val="5"/>
        </w:numPr>
      </w:pPr>
      <w:r w:rsidRPr="00DD3AE9">
        <w:t xml:space="preserve">Stáhněte si aplikaci </w:t>
      </w:r>
      <w:proofErr w:type="spellStart"/>
      <w:r w:rsidRPr="00DD3AE9">
        <w:t>Govee</w:t>
      </w:r>
      <w:proofErr w:type="spellEnd"/>
      <w:r w:rsidRPr="00DD3AE9">
        <w:t xml:space="preserve"> </w:t>
      </w:r>
      <w:proofErr w:type="spellStart"/>
      <w:r w:rsidRPr="00DD3AE9">
        <w:t>Ho</w:t>
      </w:r>
      <w:r>
        <w:t>m</w:t>
      </w:r>
      <w:r w:rsidRPr="00DD3AE9">
        <w:t>e</w:t>
      </w:r>
      <w:proofErr w:type="spellEnd"/>
      <w:r w:rsidRPr="00DD3AE9">
        <w:t xml:space="preserve"> z </w:t>
      </w:r>
      <w:proofErr w:type="spellStart"/>
      <w:r w:rsidRPr="00DD3AE9">
        <w:t>App</w:t>
      </w:r>
      <w:proofErr w:type="spellEnd"/>
      <w:r w:rsidRPr="00DD3AE9">
        <w:t xml:space="preserve"> </w:t>
      </w:r>
      <w:proofErr w:type="spellStart"/>
      <w:r w:rsidRPr="00DD3AE9">
        <w:t>Store</w:t>
      </w:r>
      <w:proofErr w:type="spellEnd"/>
      <w:r w:rsidRPr="00DD3AE9">
        <w:t xml:space="preserve"> nebo Google Play.</w:t>
      </w:r>
    </w:p>
    <w:p w14:paraId="676E58FF" w14:textId="7433377F" w:rsidR="00DD3AE9" w:rsidRDefault="00DD3AE9" w:rsidP="00DD3AE9">
      <w:pPr>
        <w:pStyle w:val="Odstavecseseznamem"/>
        <w:numPr>
          <w:ilvl w:val="0"/>
          <w:numId w:val="5"/>
        </w:numPr>
      </w:pPr>
      <w:r w:rsidRPr="00DD3AE9">
        <w:t xml:space="preserve">Zapněte Bluetooth </w:t>
      </w:r>
      <w:r>
        <w:t>na</w:t>
      </w:r>
      <w:r w:rsidRPr="00DD3AE9">
        <w:t xml:space="preserve"> </w:t>
      </w:r>
      <w:r>
        <w:t xml:space="preserve">vašem </w:t>
      </w:r>
      <w:r w:rsidRPr="00DD3AE9">
        <w:t>smartphonu.</w:t>
      </w:r>
    </w:p>
    <w:p w14:paraId="212F9225" w14:textId="77777777" w:rsidR="00DD3AE9" w:rsidRDefault="00DD3AE9" w:rsidP="00DD3AE9">
      <w:pPr>
        <w:pStyle w:val="Odstavecseseznamem"/>
        <w:numPr>
          <w:ilvl w:val="0"/>
          <w:numId w:val="5"/>
        </w:numPr>
      </w:pPr>
      <w:r w:rsidRPr="00DD3AE9">
        <w:t>Otevřete aplikaci, klepněte na ikonu "+" v pravém horním rohu a vyhledejte "H605C".</w:t>
      </w:r>
    </w:p>
    <w:p w14:paraId="7766F799" w14:textId="77777777" w:rsidR="00DD3AE9" w:rsidRDefault="00DD3AE9" w:rsidP="00DD3AE9">
      <w:pPr>
        <w:pStyle w:val="Odstavecseseznamem"/>
        <w:numPr>
          <w:ilvl w:val="0"/>
          <w:numId w:val="5"/>
        </w:numPr>
      </w:pPr>
      <w:r w:rsidRPr="00DD3AE9">
        <w:t>Klepněte na ikonu zařízení a podle pokynů na obrazovce dokončete párování.</w:t>
      </w:r>
    </w:p>
    <w:p w14:paraId="79E123CA" w14:textId="77777777" w:rsidR="00DD3AE9" w:rsidRPr="00DD3AE9" w:rsidRDefault="00DD3AE9" w:rsidP="00DD3AE9">
      <w:pPr>
        <w:rPr>
          <w:b/>
          <w:bCs/>
          <w:sz w:val="24"/>
          <w:szCs w:val="24"/>
        </w:rPr>
      </w:pPr>
      <w:r w:rsidRPr="00DD3AE9">
        <w:rPr>
          <w:b/>
          <w:bCs/>
          <w:sz w:val="24"/>
          <w:szCs w:val="24"/>
        </w:rPr>
        <w:t xml:space="preserve">Kalibrace kamery s aplikací </w:t>
      </w:r>
      <w:proofErr w:type="spellStart"/>
      <w:r w:rsidRPr="00DD3AE9">
        <w:rPr>
          <w:b/>
          <w:bCs/>
          <w:sz w:val="24"/>
          <w:szCs w:val="24"/>
        </w:rPr>
        <w:t>Govee</w:t>
      </w:r>
      <w:proofErr w:type="spellEnd"/>
      <w:r w:rsidRPr="00DD3AE9">
        <w:rPr>
          <w:b/>
          <w:bCs/>
          <w:sz w:val="24"/>
          <w:szCs w:val="24"/>
        </w:rPr>
        <w:t xml:space="preserve"> </w:t>
      </w:r>
      <w:proofErr w:type="spellStart"/>
      <w:r w:rsidRPr="00DD3AE9">
        <w:rPr>
          <w:b/>
          <w:bCs/>
          <w:sz w:val="24"/>
          <w:szCs w:val="24"/>
        </w:rPr>
        <w:t>Home</w:t>
      </w:r>
      <w:proofErr w:type="spellEnd"/>
    </w:p>
    <w:p w14:paraId="3EE4D3A8" w14:textId="3B33B594" w:rsidR="00DD3AE9" w:rsidRDefault="00DD3AE9" w:rsidP="00DD3AE9">
      <w:pPr>
        <w:pStyle w:val="Odstavecseseznamem"/>
        <w:numPr>
          <w:ilvl w:val="0"/>
          <w:numId w:val="6"/>
        </w:numPr>
      </w:pPr>
      <w:r w:rsidRPr="00DD3AE9">
        <w:t xml:space="preserve">Připevněte kameru </w:t>
      </w:r>
      <w:r>
        <w:t xml:space="preserve">nahoru </w:t>
      </w:r>
      <w:r w:rsidRPr="00DD3AE9">
        <w:t xml:space="preserve">do středu </w:t>
      </w:r>
      <w:r>
        <w:t>obrazovky</w:t>
      </w:r>
      <w:r w:rsidRPr="00DD3AE9">
        <w:t>.</w:t>
      </w:r>
    </w:p>
    <w:p w14:paraId="76BAF963" w14:textId="4E733DE7" w:rsidR="00DD3AE9" w:rsidRDefault="00DD3AE9" w:rsidP="00DD3AE9">
      <w:pPr>
        <w:pStyle w:val="Odstavecseseznamem"/>
        <w:numPr>
          <w:ilvl w:val="0"/>
          <w:numId w:val="6"/>
        </w:numPr>
      </w:pPr>
      <w:r w:rsidRPr="00DD3AE9">
        <w:t>Nalepte samolepky na 7 kalibračních bodů na obrazovce.</w:t>
      </w:r>
      <w:r>
        <w:br/>
      </w:r>
      <w:r>
        <w:rPr>
          <w:noProof/>
        </w:rPr>
        <w:drawing>
          <wp:inline distT="0" distB="0" distL="0" distR="0" wp14:anchorId="225EE8E7" wp14:editId="47DB3F61">
            <wp:extent cx="1993900" cy="1394383"/>
            <wp:effectExtent l="0" t="0" r="635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25" cy="139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11F2B09B" w14:textId="77777777" w:rsidR="00532AB9" w:rsidRDefault="00DD3AE9" w:rsidP="00532AB9">
      <w:pPr>
        <w:pStyle w:val="Odstavecseseznamem"/>
        <w:numPr>
          <w:ilvl w:val="0"/>
          <w:numId w:val="6"/>
        </w:numPr>
        <w:spacing w:after="0"/>
        <w:ind w:left="714" w:hanging="357"/>
      </w:pPr>
      <w:r w:rsidRPr="00DD3AE9">
        <w:t xml:space="preserve">Otevřete aplikaci </w:t>
      </w:r>
      <w:proofErr w:type="spellStart"/>
      <w:r w:rsidRPr="00DD3AE9">
        <w:t>Govee</w:t>
      </w:r>
      <w:proofErr w:type="spellEnd"/>
      <w:r w:rsidRPr="00DD3AE9">
        <w:t xml:space="preserve"> </w:t>
      </w:r>
      <w:proofErr w:type="spellStart"/>
      <w:r w:rsidRPr="00DD3AE9">
        <w:t>Home</w:t>
      </w:r>
      <w:proofErr w:type="spellEnd"/>
      <w:r w:rsidRPr="00DD3AE9">
        <w:t xml:space="preserve"> a klikněte </w:t>
      </w:r>
      <w:r>
        <w:t>pro</w:t>
      </w:r>
      <w:r w:rsidRPr="00DD3AE9">
        <w:t xml:space="preserve"> vstup na stránku H605C. Vstupte na stránku nastavení a klikněte na "</w:t>
      </w:r>
      <w:proofErr w:type="spellStart"/>
      <w:r w:rsidRPr="00DD3AE9">
        <w:t>Calibration</w:t>
      </w:r>
      <w:proofErr w:type="spellEnd"/>
      <w:r w:rsidRPr="00DD3AE9">
        <w:t>". Podle pokynů v aplikaci dokončete kalibraci.</w:t>
      </w:r>
    </w:p>
    <w:p w14:paraId="7F8BAFCA" w14:textId="6F1BA0BF" w:rsidR="00DD3AE9" w:rsidRDefault="00DD3AE9" w:rsidP="00532AB9">
      <w:pPr>
        <w:spacing w:after="0"/>
      </w:pPr>
      <w:r>
        <w:t>Tipy:</w:t>
      </w:r>
      <w:r>
        <w:br/>
        <w:t xml:space="preserve">a) </w:t>
      </w:r>
      <w:r w:rsidRPr="00DD3AE9">
        <w:t>Přetáhněte kalibrační body na obrazovce aplikace na místa odpovídající</w:t>
      </w:r>
      <w:r>
        <w:t>ch</w:t>
      </w:r>
      <w:r w:rsidRPr="00DD3AE9">
        <w:t xml:space="preserve"> oranžových pěnových nálepek.</w:t>
      </w:r>
      <w:r>
        <w:br/>
        <w:t xml:space="preserve">b) </w:t>
      </w:r>
      <w:r w:rsidRPr="00DD3AE9">
        <w:t xml:space="preserve">Červené kalibrační body jsou stejné jako jedna oranžová pěnová nálepka ve dvou různých </w:t>
      </w:r>
      <w:r>
        <w:t>kamerách</w:t>
      </w:r>
      <w:r w:rsidRPr="00DD3AE9">
        <w:t>.</w:t>
      </w:r>
    </w:p>
    <w:p w14:paraId="09581DEB" w14:textId="5A3B7F70" w:rsidR="00DD3AE9" w:rsidRDefault="00DD3AE9" w:rsidP="00DD3AE9">
      <w:r>
        <w:rPr>
          <w:noProof/>
        </w:rPr>
        <w:drawing>
          <wp:inline distT="0" distB="0" distL="0" distR="0" wp14:anchorId="076CDC73" wp14:editId="582FA2E0">
            <wp:extent cx="3195320" cy="946150"/>
            <wp:effectExtent l="0" t="0" r="5080" b="635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ek 2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4D018" w14:textId="2E3EB033" w:rsidR="00003A07" w:rsidRDefault="00003A07" w:rsidP="00DD3AE9">
      <w:r>
        <w:rPr>
          <w:noProof/>
        </w:rPr>
        <w:drawing>
          <wp:inline distT="0" distB="0" distL="0" distR="0" wp14:anchorId="19B3BBD4" wp14:editId="7768D834">
            <wp:extent cx="2032000" cy="203200"/>
            <wp:effectExtent l="0" t="0" r="6350" b="635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ek 2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437A3" w14:textId="688BD350" w:rsidR="00003A07" w:rsidRDefault="00003A07" w:rsidP="00DD3AE9">
      <w:r w:rsidRPr="00003A07">
        <w:t xml:space="preserve">Obraz bude pod rybím okem zkreslený. Ujistěte se, že jsou kalibrační body vybrány správně a že se kalibrační body nepřekrývají nebo </w:t>
      </w:r>
      <w:proofErr w:type="gramStart"/>
      <w:r w:rsidRPr="00003A07">
        <w:t>nekříží</w:t>
      </w:r>
      <w:proofErr w:type="gramEnd"/>
      <w:r w:rsidRPr="00003A07">
        <w:t>.</w:t>
      </w:r>
    </w:p>
    <w:p w14:paraId="16F1B0B2" w14:textId="6BAA30EB" w:rsidR="00003A07" w:rsidRPr="004072F5" w:rsidRDefault="00003A07" w:rsidP="00DD3AE9">
      <w:pPr>
        <w:rPr>
          <w:rFonts w:cstheme="minorHAnsi"/>
          <w:b/>
          <w:bCs/>
          <w:sz w:val="24"/>
          <w:szCs w:val="24"/>
        </w:rPr>
      </w:pPr>
      <w:r w:rsidRPr="004072F5">
        <w:rPr>
          <w:rFonts w:cstheme="minorHAnsi"/>
          <w:b/>
          <w:bCs/>
          <w:sz w:val="24"/>
          <w:szCs w:val="24"/>
        </w:rPr>
        <w:t>Ovládaní zařízení hlasem</w:t>
      </w:r>
    </w:p>
    <w:p w14:paraId="2B5D18D4" w14:textId="77777777" w:rsidR="00003A07" w:rsidRDefault="00003A07" w:rsidP="00003A07">
      <w:pPr>
        <w:pStyle w:val="Odstavecseseznamem"/>
        <w:numPr>
          <w:ilvl w:val="0"/>
          <w:numId w:val="7"/>
        </w:numPr>
      </w:pPr>
      <w:r w:rsidRPr="00003A07">
        <w:t>Otevřete aplikaci a klepnutím na ikonu zařízení vstupte na stránku s podrobnostmi.</w:t>
      </w:r>
    </w:p>
    <w:p w14:paraId="45D0263F" w14:textId="77777777" w:rsidR="00003A07" w:rsidRDefault="00003A07" w:rsidP="00003A07">
      <w:pPr>
        <w:pStyle w:val="Odstavecseseznamem"/>
        <w:numPr>
          <w:ilvl w:val="0"/>
          <w:numId w:val="7"/>
        </w:numPr>
      </w:pPr>
      <w:r w:rsidRPr="00003A07">
        <w:t>Klepněte na ikonu nastavení v pravém horním rohu.</w:t>
      </w:r>
    </w:p>
    <w:p w14:paraId="57369E1F" w14:textId="0FF3CC26" w:rsidR="00003A07" w:rsidRPr="00003A07" w:rsidRDefault="00020D97" w:rsidP="00003A07">
      <w:pPr>
        <w:pStyle w:val="Odstavecseseznamem"/>
        <w:numPr>
          <w:ilvl w:val="0"/>
          <w:numId w:val="7"/>
        </w:numPr>
      </w:pPr>
      <w:r w:rsidRPr="00020D97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E57AB92" wp14:editId="07F8F481">
                <wp:simplePos x="0" y="0"/>
                <wp:positionH relativeFrom="page">
                  <wp:align>right</wp:align>
                </wp:positionH>
                <wp:positionV relativeFrom="page">
                  <wp:posOffset>41275</wp:posOffset>
                </wp:positionV>
                <wp:extent cx="508000" cy="4064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060" y="20250"/>
                    <wp:lineTo x="21060" y="0"/>
                    <wp:lineTo x="0" y="0"/>
                  </wp:wrapPolygon>
                </wp:wrapTight>
                <wp:docPr id="2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53490" w14:textId="77777777" w:rsidR="00020D97" w:rsidRPr="00020D97" w:rsidRDefault="00020D97" w:rsidP="00020D97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20D9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7AB92" id="_x0000_s1027" type="#_x0000_t202" style="position:absolute;left:0;text-align:left;margin-left:-11.2pt;margin-top:3.25pt;width:40pt;height:32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" stroked="f">
                <v:textbox>
                  <w:txbxContent>
                    <w:p w14:paraId="4D353490" w14:textId="77777777" w:rsidR="00020D97" w:rsidRPr="00020D97" w:rsidRDefault="00020D97" w:rsidP="00020D97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020D97">
                        <w:rPr>
                          <w:b/>
                          <w:bCs/>
                          <w:sz w:val="40"/>
                          <w:szCs w:val="40"/>
                        </w:rPr>
                        <w:t>CZ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003A07" w:rsidRPr="00003A07">
        <w:t xml:space="preserve">Vyberte možnost </w:t>
      </w:r>
      <w:proofErr w:type="spellStart"/>
      <w:r w:rsidR="00003A07" w:rsidRPr="00003A07">
        <w:t>Using</w:t>
      </w:r>
      <w:proofErr w:type="spellEnd"/>
      <w:r w:rsidR="00003A07" w:rsidRPr="00003A07">
        <w:t xml:space="preserve"> </w:t>
      </w:r>
      <w:proofErr w:type="spellStart"/>
      <w:r w:rsidR="00003A07" w:rsidRPr="00003A07">
        <w:t>Guidance</w:t>
      </w:r>
      <w:proofErr w:type="spellEnd"/>
      <w:r w:rsidR="00003A07" w:rsidRPr="00003A07">
        <w:t xml:space="preserve"> a podle pokynů na obrazovce ovládejte zařízení hlasem.</w:t>
      </w:r>
    </w:p>
    <w:p w14:paraId="58841D4A" w14:textId="37671867" w:rsidR="00003A07" w:rsidRPr="00003A07" w:rsidRDefault="00003A07" w:rsidP="00DD3AE9">
      <w:pPr>
        <w:rPr>
          <w:b/>
          <w:bCs/>
          <w:sz w:val="24"/>
          <w:szCs w:val="24"/>
        </w:rPr>
      </w:pPr>
      <w:r w:rsidRPr="00003A07">
        <w:rPr>
          <w:b/>
          <w:bCs/>
          <w:sz w:val="24"/>
          <w:szCs w:val="24"/>
        </w:rPr>
        <w:t>Odstraňování problémů</w:t>
      </w:r>
    </w:p>
    <w:p w14:paraId="2B42C33C" w14:textId="7D468F1C" w:rsidR="00003A07" w:rsidRPr="00003A07" w:rsidRDefault="00003A07" w:rsidP="00003A07">
      <w:pPr>
        <w:pStyle w:val="Odstavecseseznamem"/>
        <w:numPr>
          <w:ilvl w:val="0"/>
          <w:numId w:val="8"/>
        </w:numPr>
      </w:pPr>
      <w:r w:rsidRPr="00003A07">
        <w:t>Světelné p</w:t>
      </w:r>
      <w:r>
        <w:t>ásky</w:t>
      </w:r>
      <w:r w:rsidRPr="00003A07">
        <w:t xml:space="preserve"> se nerozsvítí.</w:t>
      </w:r>
      <w:r>
        <w:br/>
      </w:r>
      <w:r>
        <w:rPr>
          <w:rFonts w:cstheme="minorHAnsi"/>
        </w:rPr>
        <w:t>•</w:t>
      </w:r>
      <w:r>
        <w:t xml:space="preserve"> </w:t>
      </w:r>
      <w:r w:rsidRPr="00003A07">
        <w:t xml:space="preserve">Zkontrolujte všechna kabelová připojení. Odpojte a znovu zapojte napájecí adaptér a </w:t>
      </w:r>
      <w:r>
        <w:t>DC port</w:t>
      </w:r>
      <w:r w:rsidRPr="00003A07">
        <w:t xml:space="preserve">, abyste se ujistili, že se ovládací </w:t>
      </w:r>
      <w:r>
        <w:t xml:space="preserve">box </w:t>
      </w:r>
      <w:r w:rsidRPr="00003A07">
        <w:t xml:space="preserve">správně zapíná. </w:t>
      </w:r>
      <w:r>
        <w:t>Světelné pásky</w:t>
      </w:r>
      <w:r w:rsidRPr="00003A07">
        <w:t xml:space="preserve"> se rozsvítí 10</w:t>
      </w:r>
      <w:r>
        <w:t xml:space="preserve"> </w:t>
      </w:r>
      <w:r w:rsidRPr="00003A07">
        <w:t>s po zapnutí.</w:t>
      </w:r>
      <w:r>
        <w:br/>
      </w:r>
      <w:r>
        <w:rPr>
          <w:rFonts w:cstheme="minorHAnsi"/>
        </w:rPr>
        <w:t>•</w:t>
      </w:r>
      <w:r>
        <w:t xml:space="preserve"> </w:t>
      </w:r>
      <w:r w:rsidRPr="00003A07">
        <w:t xml:space="preserve">Před zapnutím světelných pásků se ujistěte, že jsou zapojeny do </w:t>
      </w:r>
      <w:r>
        <w:t>LED portu</w:t>
      </w:r>
      <w:r w:rsidRPr="00003A07">
        <w:t>.</w:t>
      </w:r>
      <w:r>
        <w:br/>
      </w:r>
      <w:r>
        <w:rPr>
          <w:rFonts w:cstheme="minorHAnsi"/>
        </w:rPr>
        <w:t xml:space="preserve">• </w:t>
      </w:r>
      <w:r w:rsidRPr="00003A07">
        <w:rPr>
          <w:rFonts w:cstheme="minorHAnsi"/>
        </w:rPr>
        <w:t>Pokud jste odpojili světelné pásky, restartujte napájecí adaptér poté, co světla fungují správně.</w:t>
      </w:r>
    </w:p>
    <w:p w14:paraId="16ED224E" w14:textId="31AAEC57" w:rsidR="00003A07" w:rsidRPr="00003A07" w:rsidRDefault="00003A07" w:rsidP="00003A07">
      <w:pPr>
        <w:pStyle w:val="Odstavecseseznamem"/>
        <w:numPr>
          <w:ilvl w:val="0"/>
          <w:numId w:val="8"/>
        </w:numPr>
      </w:pPr>
      <w:r>
        <w:rPr>
          <w:rFonts w:cstheme="minorHAnsi"/>
        </w:rPr>
        <w:t>Kalibrace se nezdařila</w:t>
      </w:r>
      <w:r>
        <w:rPr>
          <w:rFonts w:cstheme="minorHAnsi"/>
        </w:rPr>
        <w:br/>
        <w:t xml:space="preserve">• </w:t>
      </w:r>
      <w:r w:rsidRPr="00003A07">
        <w:rPr>
          <w:rFonts w:cstheme="minorHAnsi"/>
        </w:rPr>
        <w:t>Znovu zkalibrujte světelné proužky.</w:t>
      </w:r>
      <w:r>
        <w:rPr>
          <w:rFonts w:cstheme="minorHAnsi"/>
        </w:rPr>
        <w:br/>
        <w:t xml:space="preserve">• </w:t>
      </w:r>
      <w:r w:rsidRPr="00003A07">
        <w:rPr>
          <w:rFonts w:cstheme="minorHAnsi"/>
        </w:rPr>
        <w:t xml:space="preserve">Ujistěte se, že na </w:t>
      </w:r>
      <w:r>
        <w:rPr>
          <w:rFonts w:cstheme="minorHAnsi"/>
        </w:rPr>
        <w:t>kameru</w:t>
      </w:r>
      <w:r w:rsidRPr="00003A07">
        <w:rPr>
          <w:rFonts w:cstheme="minorHAnsi"/>
        </w:rPr>
        <w:t xml:space="preserve"> nepůsobí žádné jiné silné světlo.</w:t>
      </w:r>
      <w:r>
        <w:rPr>
          <w:rFonts w:cstheme="minorHAnsi"/>
        </w:rPr>
        <w:br/>
        <w:t xml:space="preserve">• </w:t>
      </w:r>
      <w:r w:rsidRPr="00003A07">
        <w:rPr>
          <w:rFonts w:cstheme="minorHAnsi"/>
        </w:rPr>
        <w:t>Kalibrační body musí být zvoleny správně. Například horní kalibrační bod televizoru nelze přetáhnout na spodní část. Kalibrační čáry se nemohou překrývat ani křížit.</w:t>
      </w:r>
      <w:r>
        <w:rPr>
          <w:rFonts w:cstheme="minorHAnsi"/>
        </w:rPr>
        <w:br/>
        <w:t xml:space="preserve">• </w:t>
      </w:r>
      <w:r w:rsidRPr="00003A07">
        <w:rPr>
          <w:rFonts w:cstheme="minorHAnsi"/>
        </w:rPr>
        <w:t>Kalibraci lze zahájit až po úspěšném připojení světelného pás</w:t>
      </w:r>
      <w:r>
        <w:rPr>
          <w:rFonts w:cstheme="minorHAnsi"/>
        </w:rPr>
        <w:t>k</w:t>
      </w:r>
      <w:r w:rsidRPr="00003A07">
        <w:rPr>
          <w:rFonts w:cstheme="minorHAnsi"/>
        </w:rPr>
        <w:t>u k</w:t>
      </w:r>
      <w:r>
        <w:rPr>
          <w:rFonts w:cstheme="minorHAnsi"/>
        </w:rPr>
        <w:t> </w:t>
      </w:r>
      <w:proofErr w:type="spellStart"/>
      <w:r>
        <w:rPr>
          <w:rFonts w:cstheme="minorHAnsi"/>
        </w:rPr>
        <w:t>WiFi</w:t>
      </w:r>
      <w:proofErr w:type="spellEnd"/>
      <w:r>
        <w:rPr>
          <w:rFonts w:cstheme="minorHAnsi"/>
        </w:rPr>
        <w:t xml:space="preserve"> síti.</w:t>
      </w:r>
    </w:p>
    <w:p w14:paraId="29106291" w14:textId="121AE393" w:rsidR="00FF6652" w:rsidRDefault="00FF6652" w:rsidP="00FF6652">
      <w:pPr>
        <w:pStyle w:val="Odstavecseseznamem"/>
        <w:numPr>
          <w:ilvl w:val="0"/>
          <w:numId w:val="8"/>
        </w:numPr>
      </w:pPr>
      <w:r w:rsidRPr="00FF6652">
        <w:t xml:space="preserve">Dodávaná </w:t>
      </w:r>
      <w:r w:rsidR="00532AB9">
        <w:t>nálepky</w:t>
      </w:r>
      <w:r w:rsidRPr="00FF6652">
        <w:t xml:space="preserve"> </w:t>
      </w:r>
      <w:proofErr w:type="gramStart"/>
      <w:r w:rsidRPr="00FF6652">
        <w:t>nedrží</w:t>
      </w:r>
      <w:proofErr w:type="gramEnd"/>
      <w:r w:rsidRPr="00FF6652">
        <w:t xml:space="preserve"> dobře.</w:t>
      </w:r>
      <w:r>
        <w:br/>
      </w:r>
      <w:r>
        <w:rPr>
          <w:rFonts w:cstheme="minorHAnsi"/>
        </w:rPr>
        <w:t>•</w:t>
      </w:r>
      <w:r>
        <w:t xml:space="preserve"> </w:t>
      </w:r>
      <w:r w:rsidRPr="00FF6652">
        <w:t>Otřete instalační plochu, aby byla suchá a čistá.</w:t>
      </w:r>
      <w:r>
        <w:br/>
      </w:r>
      <w:r>
        <w:rPr>
          <w:rFonts w:cstheme="minorHAnsi"/>
        </w:rPr>
        <w:t>•</w:t>
      </w:r>
      <w:r>
        <w:t xml:space="preserve"> </w:t>
      </w:r>
      <w:r w:rsidRPr="00FF6652">
        <w:t>Při připevňování světelných pásků dbejte na to, abyste je pevně přitlačili.</w:t>
      </w:r>
      <w:r>
        <w:br/>
      </w:r>
      <w:r>
        <w:rPr>
          <w:rFonts w:cstheme="minorHAnsi"/>
        </w:rPr>
        <w:t>•</w:t>
      </w:r>
      <w:r>
        <w:t xml:space="preserve"> Světelné pásky</w:t>
      </w:r>
      <w:r w:rsidRPr="00FF6652">
        <w:t xml:space="preserve"> vyztužte přiloženými příchytkami nebo jinými silnými </w:t>
      </w:r>
      <w:r w:rsidR="00532AB9">
        <w:t>lepícími páskami</w:t>
      </w:r>
      <w:r w:rsidRPr="00FF6652">
        <w:t>.</w:t>
      </w:r>
    </w:p>
    <w:p w14:paraId="587724CC" w14:textId="5BCA0D73" w:rsidR="00020D97" w:rsidRDefault="00FF6652" w:rsidP="00020D97">
      <w:pPr>
        <w:pStyle w:val="Odstavecseseznamem"/>
        <w:numPr>
          <w:ilvl w:val="0"/>
          <w:numId w:val="8"/>
        </w:numPr>
      </w:pPr>
      <w:proofErr w:type="spellStart"/>
      <w:r>
        <w:t>WiFi</w:t>
      </w:r>
      <w:proofErr w:type="spellEnd"/>
      <w:r>
        <w:t xml:space="preserve"> připojení selhalo</w:t>
      </w:r>
      <w:r>
        <w:br/>
      </w:r>
      <w:r w:rsidRPr="00020D97">
        <w:rPr>
          <w:rFonts w:cstheme="minorHAnsi"/>
        </w:rPr>
        <w:t>•</w:t>
      </w:r>
      <w:r>
        <w:t xml:space="preserve"> </w:t>
      </w:r>
      <w:r w:rsidRPr="00FF6652">
        <w:t xml:space="preserve">Během nastavení nevynechávejte </w:t>
      </w:r>
      <w:r>
        <w:t>žádné kroky k </w:t>
      </w:r>
      <w:proofErr w:type="spellStart"/>
      <w:r>
        <w:t>WiFi</w:t>
      </w:r>
      <w:proofErr w:type="spellEnd"/>
      <w:r>
        <w:t xml:space="preserve"> připojení</w:t>
      </w:r>
      <w:r w:rsidRPr="00FF6652">
        <w:t xml:space="preserve">. Ujistěte se, že jste zadali správný název a heslo </w:t>
      </w:r>
      <w:r>
        <w:t xml:space="preserve">k </w:t>
      </w:r>
      <w:proofErr w:type="spellStart"/>
      <w:r>
        <w:t>WiFi</w:t>
      </w:r>
      <w:proofErr w:type="spellEnd"/>
      <w:r w:rsidRPr="00FF6652">
        <w:t xml:space="preserve"> podle pokynů aplikace.</w:t>
      </w:r>
      <w:r>
        <w:br/>
      </w:r>
      <w:r w:rsidRPr="00020D97">
        <w:rPr>
          <w:rFonts w:cstheme="minorHAnsi"/>
        </w:rPr>
        <w:t>•</w:t>
      </w:r>
      <w:r>
        <w:t xml:space="preserve"> </w:t>
      </w:r>
      <w:r w:rsidRPr="00FF6652">
        <w:t xml:space="preserve">5GHz </w:t>
      </w:r>
      <w:proofErr w:type="spellStart"/>
      <w:r w:rsidRPr="00FF6652">
        <w:t>WiFi</w:t>
      </w:r>
      <w:proofErr w:type="spellEnd"/>
      <w:r w:rsidRPr="00FF6652">
        <w:t xml:space="preserve"> není podporována. Připojte světelný pásek k pásmu </w:t>
      </w:r>
      <w:proofErr w:type="spellStart"/>
      <w:r w:rsidRPr="00FF6652">
        <w:t>WiFi</w:t>
      </w:r>
      <w:proofErr w:type="spellEnd"/>
      <w:r w:rsidRPr="00FF6652">
        <w:t xml:space="preserve"> 2</w:t>
      </w:r>
      <w:r>
        <w:t>.</w:t>
      </w:r>
      <w:r w:rsidRPr="00FF6652">
        <w:t>4G a restartujte router.</w:t>
      </w:r>
      <w:r>
        <w:br/>
      </w:r>
      <w:r w:rsidRPr="00020D97">
        <w:rPr>
          <w:rFonts w:cstheme="minorHAnsi"/>
        </w:rPr>
        <w:t>•</w:t>
      </w:r>
      <w:r>
        <w:t xml:space="preserve"> </w:t>
      </w:r>
      <w:r w:rsidRPr="00FF6652">
        <w:t xml:space="preserve">Pomocí smartphonu zkontrolujte, zda je připojení </w:t>
      </w:r>
      <w:proofErr w:type="spellStart"/>
      <w:r w:rsidRPr="00FF6652">
        <w:t>WiFi</w:t>
      </w:r>
      <w:proofErr w:type="spellEnd"/>
      <w:r w:rsidRPr="00FF6652">
        <w:t xml:space="preserve"> stabilní.</w:t>
      </w:r>
      <w:r>
        <w:br/>
      </w:r>
      <w:r w:rsidRPr="00020D97">
        <w:rPr>
          <w:rFonts w:cstheme="minorHAnsi"/>
        </w:rPr>
        <w:t>•</w:t>
      </w:r>
      <w:r>
        <w:t xml:space="preserve"> Světelné pásky</w:t>
      </w:r>
      <w:r w:rsidRPr="00FF6652">
        <w:t xml:space="preserve"> nejsou kompatibilní s vaším </w:t>
      </w:r>
      <w:r>
        <w:t>routerem</w:t>
      </w:r>
      <w:r w:rsidRPr="00FF6652">
        <w:t xml:space="preserve">. Zkuste připojit světelné pásky k hotspotu </w:t>
      </w:r>
      <w:r>
        <w:t xml:space="preserve">vašeho </w:t>
      </w:r>
      <w:r w:rsidRPr="00FF6652">
        <w:t>smartphonu.</w:t>
      </w:r>
    </w:p>
    <w:p w14:paraId="7172DCDA" w14:textId="094F5CF6" w:rsidR="00020D97" w:rsidRPr="00532AB9" w:rsidRDefault="00532AB9" w:rsidP="00532AB9">
      <w:pPr>
        <w:pStyle w:val="Odstavecseseznamem"/>
        <w:numPr>
          <w:ilvl w:val="0"/>
          <w:numId w:val="8"/>
        </w:numPr>
        <w:rPr>
          <w:rFonts w:cstheme="minorHAnsi"/>
        </w:rPr>
      </w:pPr>
      <w:r w:rsidRPr="00532AB9">
        <w:rPr>
          <w:rFonts w:cstheme="minorHAnsi"/>
        </w:rPr>
        <w:t>Pomalá nebo špatná synchronizace barev</w:t>
      </w:r>
    </w:p>
    <w:p w14:paraId="79FC45F3" w14:textId="30854078" w:rsidR="00532AB9" w:rsidRPr="00532AB9" w:rsidRDefault="00532AB9" w:rsidP="00532AB9">
      <w:pPr>
        <w:pStyle w:val="Odstavecseseznamem"/>
      </w:pPr>
      <w:r w:rsidRPr="00020D97">
        <w:rPr>
          <w:rFonts w:cstheme="minorHAnsi"/>
        </w:rPr>
        <w:t>•</w:t>
      </w:r>
      <w:r>
        <w:rPr>
          <w:rFonts w:cstheme="minorHAnsi"/>
        </w:rPr>
        <w:t xml:space="preserve"> </w:t>
      </w:r>
      <w:r w:rsidRPr="00532AB9">
        <w:t>Nejlepších výsledků synchronizace barev dosáhnete ručním nastavením vyvážení bílé barvy (</w:t>
      </w:r>
      <w:proofErr w:type="spellStart"/>
      <w:r w:rsidRPr="00532AB9">
        <w:t>White</w:t>
      </w:r>
      <w:proofErr w:type="spellEnd"/>
      <w:r w:rsidRPr="00532AB9">
        <w:t xml:space="preserve"> balance) podle pokynů v aplikaci </w:t>
      </w:r>
      <w:proofErr w:type="spellStart"/>
      <w:r w:rsidRPr="00532AB9">
        <w:t>Govee</w:t>
      </w:r>
      <w:proofErr w:type="spellEnd"/>
      <w:r w:rsidRPr="00532AB9">
        <w:t xml:space="preserve"> </w:t>
      </w:r>
      <w:proofErr w:type="spellStart"/>
      <w:r w:rsidRPr="00532AB9">
        <w:t>Home</w:t>
      </w:r>
      <w:proofErr w:type="spellEnd"/>
      <w:r>
        <w:t>,</w:t>
      </w:r>
      <w:r w:rsidRPr="00532AB9">
        <w:t xml:space="preserve"> </w:t>
      </w:r>
      <w:r>
        <w:t>a</w:t>
      </w:r>
      <w:r w:rsidRPr="00532AB9">
        <w:t xml:space="preserve">by byly barvy podsvícení přesnější. Pokud se barvy dílčích zařízení při používání </w:t>
      </w:r>
      <w:proofErr w:type="spellStart"/>
      <w:r w:rsidRPr="00532AB9">
        <w:t>DreamView</w:t>
      </w:r>
      <w:proofErr w:type="spellEnd"/>
      <w:r w:rsidRPr="00532AB9">
        <w:t xml:space="preserve"> zobrazují nesprávně, upgradujte na nejnovější firmware</w:t>
      </w:r>
      <w:r>
        <w:t>, n</w:t>
      </w:r>
      <w:r w:rsidRPr="00532AB9">
        <w:t>ebo kontaktujte info@tygotec.eu</w:t>
      </w:r>
    </w:p>
    <w:p w14:paraId="68C039D4" w14:textId="459BE1E6" w:rsidR="00020D97" w:rsidRDefault="00020D97" w:rsidP="00020D97"/>
    <w:p w14:paraId="08360D33" w14:textId="1CA50C6F" w:rsidR="00532AB9" w:rsidRDefault="00532AB9" w:rsidP="00020D97"/>
    <w:p w14:paraId="404719FF" w14:textId="68AF589E" w:rsidR="00020D97" w:rsidRPr="00020D97" w:rsidRDefault="00020D97" w:rsidP="00020D97">
      <w:pPr>
        <w:rPr>
          <w:b/>
          <w:bCs/>
          <w:sz w:val="30"/>
          <w:szCs w:val="30"/>
          <w:lang w:val="sk-SK"/>
        </w:rPr>
      </w:pPr>
      <w:r w:rsidRPr="00020D97">
        <w:rPr>
          <w:b/>
          <w:bCs/>
          <w:sz w:val="30"/>
          <w:szCs w:val="30"/>
          <w:lang w:val="sk-SK"/>
        </w:rPr>
        <w:lastRenderedPageBreak/>
        <w:t xml:space="preserve">Návod </w:t>
      </w:r>
      <w:r>
        <w:rPr>
          <w:b/>
          <w:bCs/>
          <w:sz w:val="30"/>
          <w:szCs w:val="30"/>
          <w:lang w:val="sk-SK"/>
        </w:rPr>
        <w:t>na použitie</w:t>
      </w:r>
      <w:r w:rsidRPr="00020D97">
        <w:rPr>
          <w:b/>
          <w:bCs/>
          <w:sz w:val="30"/>
          <w:szCs w:val="30"/>
          <w:lang w:val="sk-SK"/>
        </w:rPr>
        <w:t xml:space="preserve"> H605C</w:t>
      </w:r>
      <w:r w:rsidRPr="00020D97">
        <w:rPr>
          <w:b/>
          <w:bCs/>
          <w:sz w:val="30"/>
          <w:szCs w:val="30"/>
          <w:lang w:val="sk-SK"/>
        </w:rPr>
        <w:br/>
      </w:r>
      <w:proofErr w:type="spellStart"/>
      <w:r w:rsidRPr="00020D97">
        <w:rPr>
          <w:b/>
          <w:bCs/>
          <w:sz w:val="30"/>
          <w:szCs w:val="30"/>
          <w:lang w:val="sk-SK"/>
        </w:rPr>
        <w:t>Govee</w:t>
      </w:r>
      <w:proofErr w:type="spellEnd"/>
      <w:r w:rsidRPr="00020D97">
        <w:rPr>
          <w:b/>
          <w:bCs/>
          <w:sz w:val="30"/>
          <w:szCs w:val="30"/>
          <w:lang w:val="sk-SK"/>
        </w:rPr>
        <w:t xml:space="preserve"> </w:t>
      </w:r>
      <w:proofErr w:type="spellStart"/>
      <w:r w:rsidRPr="00020D97">
        <w:rPr>
          <w:b/>
          <w:bCs/>
          <w:sz w:val="30"/>
          <w:szCs w:val="30"/>
          <w:lang w:val="sk-SK"/>
        </w:rPr>
        <w:t>DreamView</w:t>
      </w:r>
      <w:proofErr w:type="spellEnd"/>
      <w:r w:rsidRPr="00020D97">
        <w:rPr>
          <w:b/>
          <w:bCs/>
          <w:sz w:val="30"/>
          <w:szCs w:val="30"/>
          <w:lang w:val="sk-SK"/>
        </w:rPr>
        <w:t xml:space="preserve"> T2 </w:t>
      </w:r>
      <w:proofErr w:type="spellStart"/>
      <w:r w:rsidRPr="00020D97">
        <w:rPr>
          <w:b/>
          <w:bCs/>
          <w:sz w:val="30"/>
          <w:szCs w:val="30"/>
          <w:lang w:val="sk-SK"/>
        </w:rPr>
        <w:t>Dual</w:t>
      </w:r>
      <w:proofErr w:type="spellEnd"/>
      <w:r w:rsidRPr="00020D97">
        <w:rPr>
          <w:b/>
          <w:bCs/>
          <w:sz w:val="30"/>
          <w:szCs w:val="30"/>
          <w:lang w:val="sk-SK"/>
        </w:rPr>
        <w:t xml:space="preserve"> TV 55-65</w:t>
      </w:r>
    </w:p>
    <w:p w14:paraId="02BD2867" w14:textId="559C0722" w:rsidR="00020D97" w:rsidRPr="00020D97" w:rsidRDefault="00020D97" w:rsidP="00020D97">
      <w:pPr>
        <w:rPr>
          <w:lang w:val="sk-SK"/>
        </w:rPr>
      </w:pPr>
      <w:r w:rsidRPr="00020D97">
        <w:rPr>
          <w:b/>
          <w:bCs/>
          <w:sz w:val="24"/>
          <w:szCs w:val="24"/>
          <w:lang w:val="sk-SK"/>
        </w:rPr>
        <w:t>Bezpečnostné pokyny</w:t>
      </w:r>
      <w:r w:rsidRPr="00020D97">
        <w:rPr>
          <w:b/>
          <w:bCs/>
          <w:sz w:val="24"/>
          <w:szCs w:val="24"/>
          <w:lang w:val="sk-SK"/>
        </w:rPr>
        <w:br/>
      </w:r>
      <w:r w:rsidRPr="00020D97">
        <w:rPr>
          <w:lang w:val="sk-SK"/>
        </w:rPr>
        <w:t>Prečítajte si a dodržiavajte všetky bezpečnostné pokyny v tejto príručke.</w:t>
      </w:r>
    </w:p>
    <w:p w14:paraId="2DC3A5F3" w14:textId="4A16C60C" w:rsidR="00020D97" w:rsidRPr="00020D97" w:rsidRDefault="00020D97" w:rsidP="00020D97">
      <w:pPr>
        <w:pStyle w:val="Odstavecseseznamem"/>
        <w:numPr>
          <w:ilvl w:val="0"/>
          <w:numId w:val="1"/>
        </w:numPr>
        <w:rPr>
          <w:lang w:val="sk-SK"/>
        </w:rPr>
      </w:pPr>
      <w:r w:rsidRPr="00020D97">
        <w:rPr>
          <w:lang w:val="sk-SK"/>
        </w:rPr>
        <w:t>Počas inštalácie a používania dávajte pozor na statickú elektrinu. Uchovávajte výrobok mimo dosahu ostrých predmetov alebo silných korozívnych chemikálií.</w:t>
      </w:r>
    </w:p>
    <w:p w14:paraId="45C22D67" w14:textId="5C021C91" w:rsidR="00020D97" w:rsidRPr="00020D97" w:rsidRDefault="00020D97" w:rsidP="00020D97">
      <w:pPr>
        <w:pStyle w:val="Odstavecseseznamem"/>
        <w:numPr>
          <w:ilvl w:val="0"/>
          <w:numId w:val="1"/>
        </w:numPr>
        <w:rPr>
          <w:lang w:val="sk-SK"/>
        </w:rPr>
      </w:pPr>
      <w:r w:rsidRPr="00020D97">
        <w:rPr>
          <w:lang w:val="sk-SK"/>
        </w:rPr>
        <w:t>Pri ohýbaní svetelných pásov počas inštalácie sa vyhnite ohýbaniu komponentov LED, pretože by to mohlo ovplyvniť životnosť výrobku.</w:t>
      </w:r>
    </w:p>
    <w:p w14:paraId="455495E5" w14:textId="77B5FB72" w:rsidR="00020D97" w:rsidRPr="00020D97" w:rsidRDefault="001E0AEB" w:rsidP="00020D97">
      <w:pPr>
        <w:pStyle w:val="Odstavecseseznamem"/>
        <w:numPr>
          <w:ilvl w:val="0"/>
          <w:numId w:val="1"/>
        </w:numPr>
        <w:rPr>
          <w:lang w:val="sk-SK"/>
        </w:rPr>
      </w:pPr>
      <w:r w:rsidRPr="001E0AEB">
        <w:rPr>
          <w:lang w:val="sk-SK"/>
        </w:rPr>
        <w:t>Pred pripevnením svetelných pásov odstráňte z povrchu inštalácie klince a kovové alebo iné vodivé predmety, pretože môže dôjsť ku skratu</w:t>
      </w:r>
      <w:r w:rsidR="00020D97" w:rsidRPr="00020D97">
        <w:rPr>
          <w:lang w:val="sk-SK"/>
        </w:rPr>
        <w:t>.</w:t>
      </w:r>
    </w:p>
    <w:p w14:paraId="590744FC" w14:textId="3863ACF6" w:rsidR="00020D97" w:rsidRPr="00020D97" w:rsidRDefault="001E0AEB" w:rsidP="00020D97">
      <w:pPr>
        <w:pStyle w:val="Odstavecseseznamem"/>
        <w:numPr>
          <w:ilvl w:val="0"/>
          <w:numId w:val="1"/>
        </w:numPr>
        <w:rPr>
          <w:lang w:val="sk-SK"/>
        </w:rPr>
      </w:pPr>
      <w:r w:rsidRPr="001E0AEB">
        <w:rPr>
          <w:lang w:val="sk-SK"/>
        </w:rPr>
        <w:t>Neinštalujte svetelné pásy v blízkosti zdrojov tepla</w:t>
      </w:r>
      <w:r w:rsidR="00020D97" w:rsidRPr="00020D97">
        <w:rPr>
          <w:lang w:val="sk-SK"/>
        </w:rPr>
        <w:t>.</w:t>
      </w:r>
    </w:p>
    <w:p w14:paraId="06EE6CBD" w14:textId="47699D99" w:rsidR="00020D97" w:rsidRPr="00020D97" w:rsidRDefault="001E0AEB" w:rsidP="00020D97">
      <w:pPr>
        <w:pStyle w:val="Odstavecseseznamem"/>
        <w:numPr>
          <w:ilvl w:val="0"/>
          <w:numId w:val="1"/>
        </w:numPr>
        <w:rPr>
          <w:lang w:val="sk-SK"/>
        </w:rPr>
      </w:pPr>
      <w:r w:rsidRPr="001E0AEB">
        <w:rPr>
          <w:lang w:val="sk-SK"/>
        </w:rPr>
        <w:t>Nedovoľte deťom, aby samy inštalovali svetelné pásy</w:t>
      </w:r>
      <w:r w:rsidR="00020D97" w:rsidRPr="00020D97">
        <w:rPr>
          <w:lang w:val="sk-SK"/>
        </w:rPr>
        <w:t>.</w:t>
      </w:r>
    </w:p>
    <w:p w14:paraId="03CE4570" w14:textId="73995B39" w:rsidR="00020D97" w:rsidRPr="00020D97" w:rsidRDefault="001E0AEB" w:rsidP="00020D97">
      <w:pPr>
        <w:pStyle w:val="Odstavecseseznamem"/>
        <w:numPr>
          <w:ilvl w:val="0"/>
          <w:numId w:val="1"/>
        </w:numPr>
        <w:rPr>
          <w:lang w:val="sk-SK"/>
        </w:rPr>
      </w:pPr>
      <w:r w:rsidRPr="001E0AEB">
        <w:rPr>
          <w:lang w:val="sk-SK"/>
        </w:rPr>
        <w:t>Svetelné pásy neinštalujte v blízkosti potenciálne nebezpečných zdrojov (napr. sviečok, predmetov naplnených tekutinou atď.</w:t>
      </w:r>
      <w:r w:rsidR="00020D97" w:rsidRPr="00020D97">
        <w:rPr>
          <w:lang w:val="sk-SK"/>
        </w:rPr>
        <w:t>)</w:t>
      </w:r>
      <w:r>
        <w:rPr>
          <w:lang w:val="sk-SK"/>
        </w:rPr>
        <w:t>.</w:t>
      </w:r>
      <w:r>
        <w:rPr>
          <w:lang w:val="sk-SK"/>
        </w:rPr>
        <w:br/>
      </w:r>
    </w:p>
    <w:p w14:paraId="1B4A84B3" w14:textId="5534C480" w:rsidR="00020D97" w:rsidRPr="00020D97" w:rsidRDefault="00020D97" w:rsidP="00020D97">
      <w:pPr>
        <w:rPr>
          <w:b/>
          <w:bCs/>
          <w:sz w:val="24"/>
          <w:szCs w:val="24"/>
          <w:lang w:val="sk-SK"/>
        </w:rPr>
      </w:pPr>
      <w:r w:rsidRPr="00020D97">
        <w:rPr>
          <w:b/>
          <w:bCs/>
          <w:sz w:val="24"/>
          <w:szCs w:val="24"/>
          <w:lang w:val="sk-SK"/>
        </w:rPr>
        <w:t>Obsah balen</w:t>
      </w:r>
      <w:r w:rsidR="001E0AEB">
        <w:rPr>
          <w:b/>
          <w:bCs/>
          <w:sz w:val="24"/>
          <w:szCs w:val="24"/>
          <w:lang w:val="sk-SK"/>
        </w:rPr>
        <w:t>ia</w:t>
      </w:r>
      <w:r w:rsidRPr="00020D97">
        <w:rPr>
          <w:b/>
          <w:bCs/>
          <w:sz w:val="24"/>
          <w:szCs w:val="24"/>
          <w:lang w:val="sk-SK"/>
        </w:rPr>
        <w:br/>
      </w:r>
      <w:r w:rsidRPr="00020D97">
        <w:rPr>
          <w:lang w:val="sk-SK"/>
        </w:rPr>
        <w:t>1x LED sv</w:t>
      </w:r>
      <w:r w:rsidR="001E0AEB">
        <w:rPr>
          <w:lang w:val="sk-SK"/>
        </w:rPr>
        <w:t>etelný pás</w:t>
      </w:r>
      <w:r w:rsidRPr="00020D97">
        <w:rPr>
          <w:lang w:val="sk-SK"/>
        </w:rPr>
        <w:br/>
        <w:t>1x Adaptér</w:t>
      </w:r>
      <w:r w:rsidRPr="00020D97">
        <w:rPr>
          <w:lang w:val="sk-SK"/>
        </w:rPr>
        <w:br/>
        <w:t>1x Ovládací box</w:t>
      </w:r>
      <w:r w:rsidRPr="00020D97">
        <w:rPr>
          <w:lang w:val="sk-SK"/>
        </w:rPr>
        <w:br/>
        <w:t>1x Kamera</w:t>
      </w:r>
      <w:r w:rsidRPr="00020D97">
        <w:rPr>
          <w:lang w:val="sk-SK"/>
        </w:rPr>
        <w:br/>
        <w:t xml:space="preserve">1x Návod </w:t>
      </w:r>
      <w:r w:rsidR="001E0AEB">
        <w:rPr>
          <w:lang w:val="sk-SK"/>
        </w:rPr>
        <w:t>na použitie</w:t>
      </w:r>
      <w:r w:rsidRPr="00020D97">
        <w:rPr>
          <w:lang w:val="sk-SK"/>
        </w:rPr>
        <w:br/>
      </w:r>
      <w:r w:rsidRPr="00020D97">
        <w:rPr>
          <w:lang w:val="sk-SK"/>
        </w:rPr>
        <w:br/>
      </w:r>
      <w:r w:rsidR="001E0AEB" w:rsidRPr="001E0AEB">
        <w:rPr>
          <w:b/>
          <w:bCs/>
          <w:sz w:val="24"/>
          <w:szCs w:val="24"/>
          <w:lang w:val="sk-SK"/>
        </w:rPr>
        <w:t>Popis ovládacieho boxu</w:t>
      </w:r>
      <w:r w:rsidRPr="00020D97">
        <w:rPr>
          <w:lang w:val="sk-SK"/>
        </w:rPr>
        <w:br/>
      </w:r>
      <w:r w:rsidRPr="00020D97">
        <w:rPr>
          <w:noProof/>
          <w:lang w:val="sk-SK"/>
        </w:rPr>
        <w:drawing>
          <wp:inline distT="0" distB="0" distL="0" distR="0" wp14:anchorId="0291EE2F" wp14:editId="336B29FC">
            <wp:extent cx="2774950" cy="1676400"/>
            <wp:effectExtent l="0" t="0" r="635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1848C" w14:textId="5B31DF08" w:rsidR="00020D97" w:rsidRPr="00020D97" w:rsidRDefault="00020D97" w:rsidP="00020D97">
      <w:pPr>
        <w:rPr>
          <w:lang w:val="sk-SK"/>
        </w:rPr>
      </w:pPr>
      <w:r w:rsidRPr="00020D97">
        <w:rPr>
          <w:b/>
          <w:bCs/>
          <w:u w:val="single"/>
          <w:lang w:val="sk-SK"/>
        </w:rPr>
        <w:t>Vypínač</w:t>
      </w:r>
      <w:r w:rsidRPr="00020D97">
        <w:rPr>
          <w:lang w:val="sk-SK"/>
        </w:rPr>
        <w:t xml:space="preserve"> – </w:t>
      </w:r>
      <w:r w:rsidR="001E0AEB" w:rsidRPr="001E0AEB">
        <w:rPr>
          <w:lang w:val="sk-SK"/>
        </w:rPr>
        <w:t>Stlačením zapnete/vypnete svetelné pásy</w:t>
      </w:r>
      <w:r w:rsidRPr="00020D97">
        <w:rPr>
          <w:lang w:val="sk-SK"/>
        </w:rPr>
        <w:t>.</w:t>
      </w:r>
      <w:r w:rsidRPr="00020D97">
        <w:rPr>
          <w:lang w:val="sk-SK"/>
        </w:rPr>
        <w:br/>
      </w:r>
      <w:r w:rsidR="001E0AEB">
        <w:rPr>
          <w:b/>
          <w:bCs/>
          <w:u w:val="single"/>
          <w:lang w:val="sk-SK"/>
        </w:rPr>
        <w:t>Farba</w:t>
      </w:r>
      <w:r w:rsidRPr="00020D97">
        <w:rPr>
          <w:lang w:val="sk-SK"/>
        </w:rPr>
        <w:t xml:space="preserve"> – </w:t>
      </w:r>
      <w:r w:rsidR="001E0AEB" w:rsidRPr="001E0AEB">
        <w:rPr>
          <w:lang w:val="sk-SK"/>
        </w:rPr>
        <w:t>Stlačením nastavíte farbu pásky</w:t>
      </w:r>
      <w:r w:rsidRPr="00020D97">
        <w:rPr>
          <w:lang w:val="sk-SK"/>
        </w:rPr>
        <w:t>.</w:t>
      </w:r>
      <w:r w:rsidRPr="00020D97">
        <w:rPr>
          <w:lang w:val="sk-SK"/>
        </w:rPr>
        <w:br/>
      </w:r>
      <w:r w:rsidR="001E0AEB" w:rsidRPr="001E0AEB">
        <w:rPr>
          <w:b/>
          <w:bCs/>
          <w:u w:val="single"/>
          <w:lang w:val="sk-SK"/>
        </w:rPr>
        <w:t>Hudba / stlmenie</w:t>
      </w:r>
      <w:r w:rsidRPr="00020D97">
        <w:rPr>
          <w:lang w:val="sk-SK"/>
        </w:rPr>
        <w:t xml:space="preserve"> – </w:t>
      </w:r>
      <w:r w:rsidR="001E0AEB" w:rsidRPr="001E0AEB">
        <w:rPr>
          <w:lang w:val="sk-SK"/>
        </w:rPr>
        <w:t>Stlačením vstúpite do režimu Hudba. Dlhým stlačením a podržaním upravíte jas</w:t>
      </w:r>
      <w:r w:rsidRPr="00020D97">
        <w:rPr>
          <w:lang w:val="sk-SK"/>
        </w:rPr>
        <w:t>.</w:t>
      </w:r>
      <w:r w:rsidRPr="00020D97">
        <w:rPr>
          <w:lang w:val="sk-SK"/>
        </w:rPr>
        <w:br/>
      </w:r>
      <w:r w:rsidRPr="00020D97">
        <w:rPr>
          <w:b/>
          <w:bCs/>
          <w:u w:val="single"/>
          <w:lang w:val="sk-SK"/>
        </w:rPr>
        <w:t>Kontrolka</w:t>
      </w:r>
      <w:r w:rsidRPr="00020D97">
        <w:rPr>
          <w:lang w:val="sk-SK"/>
        </w:rPr>
        <w:br/>
        <w:t xml:space="preserve">a) </w:t>
      </w:r>
      <w:r w:rsidR="001E0AEB" w:rsidRPr="001E0AEB">
        <w:rPr>
          <w:lang w:val="sk-SK"/>
        </w:rPr>
        <w:t>Červené svetlo signalizuje, že zariadenie nie je pripojené k sieti</w:t>
      </w:r>
      <w:r w:rsidRPr="00020D97">
        <w:rPr>
          <w:lang w:val="sk-SK"/>
        </w:rPr>
        <w:t>.</w:t>
      </w:r>
      <w:r w:rsidRPr="00020D97">
        <w:rPr>
          <w:lang w:val="sk-SK"/>
        </w:rPr>
        <w:br/>
        <w:t xml:space="preserve">b) </w:t>
      </w:r>
      <w:r w:rsidR="001E0AEB" w:rsidRPr="001E0AEB">
        <w:rPr>
          <w:lang w:val="sk-SK"/>
        </w:rPr>
        <w:t>Modré svetlo signalizuje, že sa zariadenie úspešne pripojilo k sieti</w:t>
      </w:r>
      <w:r w:rsidRPr="00020D97">
        <w:rPr>
          <w:lang w:val="sk-SK"/>
        </w:rPr>
        <w:t>.</w:t>
      </w:r>
      <w:r w:rsidRPr="00020D97">
        <w:rPr>
          <w:lang w:val="sk-SK"/>
        </w:rPr>
        <w:br/>
        <w:t xml:space="preserve">c) </w:t>
      </w:r>
      <w:r w:rsidR="001E0AEB" w:rsidRPr="001E0AEB">
        <w:rPr>
          <w:lang w:val="sk-SK"/>
        </w:rPr>
        <w:t>Nesvieti žiadna kontrolka, čo znamená, že zariadenie nie je zapnuté alebo nefunguje správne</w:t>
      </w:r>
      <w:r w:rsidRPr="00020D97">
        <w:rPr>
          <w:lang w:val="sk-SK"/>
        </w:rPr>
        <w:t>.</w:t>
      </w:r>
    </w:p>
    <w:p w14:paraId="44D6A735" w14:textId="77777777" w:rsidR="00020D97" w:rsidRPr="00020D97" w:rsidRDefault="00020D97" w:rsidP="00020D97">
      <w:pPr>
        <w:rPr>
          <w:lang w:val="sk-SK"/>
        </w:rPr>
      </w:pPr>
    </w:p>
    <w:p w14:paraId="79D96681" w14:textId="2FE2A8FF" w:rsidR="00020D97" w:rsidRPr="00020D97" w:rsidRDefault="00020D97" w:rsidP="00020D97">
      <w:pPr>
        <w:rPr>
          <w:b/>
          <w:bCs/>
          <w:sz w:val="24"/>
          <w:szCs w:val="24"/>
          <w:lang w:val="sk-SK"/>
        </w:rPr>
      </w:pPr>
      <w:r w:rsidRPr="00020D97">
        <w:rPr>
          <w:b/>
          <w:bCs/>
          <w:noProof/>
          <w:sz w:val="24"/>
          <w:szCs w:val="24"/>
          <w:lang w:val="sk-SK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1368922" wp14:editId="1437AD01">
                <wp:simplePos x="0" y="0"/>
                <wp:positionH relativeFrom="column">
                  <wp:posOffset>3024505</wp:posOffset>
                </wp:positionH>
                <wp:positionV relativeFrom="page">
                  <wp:posOffset>19050</wp:posOffset>
                </wp:positionV>
                <wp:extent cx="508000" cy="4064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060" y="20250"/>
                    <wp:lineTo x="21060" y="0"/>
                    <wp:lineTo x="0" y="0"/>
                  </wp:wrapPolygon>
                </wp:wrapTight>
                <wp:docPr id="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893A2" w14:textId="2C4BA547" w:rsidR="00020D97" w:rsidRPr="00020D97" w:rsidRDefault="00020D97" w:rsidP="00020D97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68922" id="_x0000_s1028" type="#_x0000_t202" style="position:absolute;margin-left:238.15pt;margin-top:1.5pt;width:40pt;height:32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" stroked="f">
                <v:textbox>
                  <w:txbxContent>
                    <w:p w14:paraId="32C893A2" w14:textId="2C4BA547" w:rsidR="00020D97" w:rsidRPr="00020D97" w:rsidRDefault="00020D97" w:rsidP="00020D97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SK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E0AEB" w:rsidRPr="001E0AEB">
        <w:t xml:space="preserve"> </w:t>
      </w:r>
      <w:r w:rsidR="00307B10">
        <w:br/>
      </w:r>
      <w:r w:rsidR="001E0AEB" w:rsidRPr="001E0AEB">
        <w:rPr>
          <w:b/>
          <w:bCs/>
          <w:noProof/>
          <w:sz w:val="24"/>
          <w:szCs w:val="24"/>
          <w:lang w:val="sk-SK"/>
        </w:rPr>
        <w:t>Inštalácia vášho zariadenia</w:t>
      </w:r>
    </w:p>
    <w:p w14:paraId="61F8E277" w14:textId="77777777" w:rsidR="00307B10" w:rsidRDefault="001E0AEB" w:rsidP="00307B10">
      <w:pPr>
        <w:pStyle w:val="Odstavecseseznamem"/>
        <w:numPr>
          <w:ilvl w:val="0"/>
          <w:numId w:val="10"/>
        </w:numPr>
        <w:rPr>
          <w:b/>
          <w:bCs/>
          <w:lang w:val="sk-SK"/>
        </w:rPr>
      </w:pPr>
      <w:r w:rsidRPr="00307B10">
        <w:rPr>
          <w:b/>
          <w:bCs/>
          <w:lang w:val="sk-SK"/>
        </w:rPr>
        <w:t>Príprava pred inštaláciou</w:t>
      </w:r>
      <w:r w:rsidR="00020D97" w:rsidRPr="00307B10">
        <w:rPr>
          <w:b/>
          <w:bCs/>
          <w:lang w:val="sk-SK"/>
        </w:rPr>
        <w:br/>
      </w:r>
      <w:r w:rsidR="00020D97" w:rsidRPr="00307B10">
        <w:rPr>
          <w:lang w:val="sk-SK"/>
        </w:rPr>
        <w:t xml:space="preserve">a) </w:t>
      </w:r>
      <w:r w:rsidRPr="00307B10">
        <w:rPr>
          <w:lang w:val="sk-SK"/>
        </w:rPr>
        <w:t>Otvorte balenie a skontrolujte všetky položky uvedené v obsahu balenia</w:t>
      </w:r>
      <w:r w:rsidR="00020D97" w:rsidRPr="00307B10">
        <w:rPr>
          <w:lang w:val="sk-SK"/>
        </w:rPr>
        <w:t>.</w:t>
      </w:r>
      <w:r w:rsidR="00020D97" w:rsidRPr="00307B10">
        <w:rPr>
          <w:lang w:val="sk-SK"/>
        </w:rPr>
        <w:br/>
      </w:r>
      <w:r w:rsidR="00020D97" w:rsidRPr="00307B10">
        <w:rPr>
          <w:lang w:val="sk-SK"/>
        </w:rPr>
        <w:br/>
        <w:t xml:space="preserve">b) </w:t>
      </w:r>
      <w:r w:rsidRPr="00307B10">
        <w:rPr>
          <w:lang w:val="sk-SK"/>
        </w:rPr>
        <w:t>Zapnite svetelné pásy a skontrolujte, či svietia</w:t>
      </w:r>
      <w:r w:rsidR="00020D97" w:rsidRPr="00307B10">
        <w:rPr>
          <w:lang w:val="sk-SK"/>
        </w:rPr>
        <w:t>.</w:t>
      </w:r>
      <w:r w:rsidR="00020D97" w:rsidRPr="00307B10">
        <w:rPr>
          <w:lang w:val="sk-SK"/>
        </w:rPr>
        <w:br/>
      </w:r>
    </w:p>
    <w:p w14:paraId="0873F49D" w14:textId="72FCA954" w:rsidR="00020D97" w:rsidRPr="00307B10" w:rsidRDefault="001E0AEB" w:rsidP="00307B10">
      <w:pPr>
        <w:pStyle w:val="Odstavecseseznamem"/>
        <w:numPr>
          <w:ilvl w:val="0"/>
          <w:numId w:val="10"/>
        </w:numPr>
        <w:rPr>
          <w:b/>
          <w:bCs/>
          <w:lang w:val="sk-SK"/>
        </w:rPr>
      </w:pPr>
      <w:r w:rsidRPr="00307B10">
        <w:rPr>
          <w:b/>
          <w:bCs/>
          <w:lang w:val="sk-SK"/>
        </w:rPr>
        <w:t>Postup inštalácie</w:t>
      </w:r>
      <w:r w:rsidR="00020D97" w:rsidRPr="00307B10">
        <w:rPr>
          <w:b/>
          <w:bCs/>
          <w:lang w:val="sk-SK"/>
        </w:rPr>
        <w:br/>
      </w:r>
      <w:r w:rsidR="00020D97" w:rsidRPr="00307B10">
        <w:rPr>
          <w:lang w:val="sk-SK"/>
        </w:rPr>
        <w:t xml:space="preserve">a) </w:t>
      </w:r>
      <w:r w:rsidRPr="00307B10">
        <w:rPr>
          <w:lang w:val="sk-SK"/>
        </w:rPr>
        <w:t>Miesto, kde budete inštalovať pásky, utrite do sucha a čistoty</w:t>
      </w:r>
      <w:r w:rsidR="00020D97" w:rsidRPr="00307B10">
        <w:rPr>
          <w:lang w:val="sk-SK"/>
        </w:rPr>
        <w:t>.</w:t>
      </w:r>
      <w:r w:rsidR="00020D97" w:rsidRPr="00307B10">
        <w:rPr>
          <w:lang w:val="sk-SK"/>
        </w:rPr>
        <w:br/>
      </w:r>
      <w:r w:rsidR="00020D97" w:rsidRPr="00307B10">
        <w:rPr>
          <w:lang w:val="sk-SK"/>
        </w:rPr>
        <w:br/>
        <w:t xml:space="preserve">b) </w:t>
      </w:r>
      <w:r w:rsidRPr="00307B10">
        <w:rPr>
          <w:lang w:val="sk-SK"/>
        </w:rPr>
        <w:t>Nalepte svetelné pásy na zadnú stranu televízora. Pevne ich pritlačte a potom ich spevnite dodanými sponami</w:t>
      </w:r>
      <w:r w:rsidR="00020D97" w:rsidRPr="00307B10">
        <w:rPr>
          <w:lang w:val="sk-SK"/>
        </w:rPr>
        <w:t>.</w:t>
      </w:r>
      <w:r w:rsidR="00020D97" w:rsidRPr="00307B10">
        <w:rPr>
          <w:lang w:val="sk-SK"/>
        </w:rPr>
        <w:br/>
      </w:r>
      <w:r w:rsidR="00020D97" w:rsidRPr="00307B10">
        <w:rPr>
          <w:lang w:val="sk-SK"/>
        </w:rPr>
        <w:br/>
      </w:r>
      <w:r w:rsidR="00020D97" w:rsidRPr="00020D97">
        <w:rPr>
          <w:b/>
          <w:bCs/>
          <w:noProof/>
          <w:lang w:val="sk-SK"/>
        </w:rPr>
        <w:drawing>
          <wp:inline distT="0" distB="0" distL="0" distR="0" wp14:anchorId="36F4B610" wp14:editId="64F94E37">
            <wp:extent cx="2895600" cy="1631364"/>
            <wp:effectExtent l="0" t="0" r="0" b="6985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ek 1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051" cy="163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0D97" w:rsidRPr="00307B10">
        <w:rPr>
          <w:lang w:val="sk-SK"/>
        </w:rPr>
        <w:br/>
        <w:t xml:space="preserve">c) </w:t>
      </w:r>
      <w:r w:rsidRPr="00307B10">
        <w:rPr>
          <w:lang w:val="sk-SK"/>
        </w:rPr>
        <w:t>Umiestnite kameru do stredu televízora</w:t>
      </w:r>
      <w:r w:rsidR="00020D97" w:rsidRPr="00307B10">
        <w:rPr>
          <w:lang w:val="sk-SK"/>
        </w:rPr>
        <w:t>.</w:t>
      </w:r>
      <w:r w:rsidR="00020D97" w:rsidRPr="00307B10">
        <w:rPr>
          <w:lang w:val="sk-SK"/>
        </w:rPr>
        <w:br/>
      </w:r>
      <w:r w:rsidR="00020D97" w:rsidRPr="00307B10">
        <w:rPr>
          <w:lang w:val="sk-SK"/>
        </w:rPr>
        <w:br/>
        <w:t xml:space="preserve">d) </w:t>
      </w:r>
      <w:r w:rsidRPr="00307B10">
        <w:rPr>
          <w:lang w:val="sk-SK"/>
        </w:rPr>
        <w:t>Vložte svetelný pás a kábel kamery do riadiacej jednotky</w:t>
      </w:r>
      <w:r w:rsidR="00020D97" w:rsidRPr="00307B10">
        <w:rPr>
          <w:lang w:val="sk-SK"/>
        </w:rPr>
        <w:t>. (Typ C/DC)</w:t>
      </w:r>
      <w:r w:rsidR="00020D97" w:rsidRPr="00307B10">
        <w:rPr>
          <w:lang w:val="sk-SK"/>
        </w:rPr>
        <w:br/>
      </w:r>
      <w:r w:rsidR="00020D97" w:rsidRPr="00307B10">
        <w:rPr>
          <w:lang w:val="sk-SK"/>
        </w:rPr>
        <w:br/>
      </w:r>
      <w:r w:rsidR="00020D97" w:rsidRPr="00020D97">
        <w:rPr>
          <w:b/>
          <w:bCs/>
          <w:noProof/>
          <w:lang w:val="sk-SK"/>
        </w:rPr>
        <w:drawing>
          <wp:inline distT="0" distB="0" distL="0" distR="0" wp14:anchorId="4B3A7BFB" wp14:editId="1DB32A85">
            <wp:extent cx="2520950" cy="1032742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ek 2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347" cy="103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0D97" w:rsidRPr="00307B10">
        <w:rPr>
          <w:lang w:val="sk-SK"/>
        </w:rPr>
        <w:br/>
        <w:t xml:space="preserve">e) </w:t>
      </w:r>
      <w:r w:rsidRPr="00307B10">
        <w:rPr>
          <w:lang w:val="sk-SK"/>
        </w:rPr>
        <w:t>Uistite sa, že je ovládací box umiestnený na správnom mieste v blízkosti televízora</w:t>
      </w:r>
      <w:r w:rsidR="00020D97" w:rsidRPr="00307B10">
        <w:rPr>
          <w:lang w:val="sk-SK"/>
        </w:rPr>
        <w:t>.</w:t>
      </w:r>
      <w:r w:rsidR="00020D97" w:rsidRPr="00307B10">
        <w:rPr>
          <w:lang w:val="sk-SK"/>
        </w:rPr>
        <w:br/>
      </w:r>
      <w:r w:rsidR="00020D97" w:rsidRPr="00307B10">
        <w:rPr>
          <w:lang w:val="sk-SK"/>
        </w:rPr>
        <w:br/>
        <w:t xml:space="preserve">f) </w:t>
      </w:r>
      <w:r w:rsidRPr="00307B10">
        <w:rPr>
          <w:lang w:val="sk-SK"/>
        </w:rPr>
        <w:t xml:space="preserve">Zapnite svetelné pásy a skúste ich pripojiť pomocou aplikácie </w:t>
      </w:r>
      <w:proofErr w:type="spellStart"/>
      <w:r w:rsidRPr="00307B10">
        <w:rPr>
          <w:lang w:val="sk-SK"/>
        </w:rPr>
        <w:t>Govee</w:t>
      </w:r>
      <w:proofErr w:type="spellEnd"/>
      <w:r w:rsidRPr="00307B10">
        <w:rPr>
          <w:lang w:val="sk-SK"/>
        </w:rPr>
        <w:t xml:space="preserve"> Home</w:t>
      </w:r>
      <w:r w:rsidR="00020D97" w:rsidRPr="00307B10">
        <w:rPr>
          <w:lang w:val="sk-SK"/>
        </w:rPr>
        <w:t>.</w:t>
      </w:r>
      <w:r w:rsidR="00020D97" w:rsidRPr="00307B10">
        <w:rPr>
          <w:lang w:val="sk-SK"/>
        </w:rPr>
        <w:br/>
      </w:r>
      <w:r w:rsidR="00020D97" w:rsidRPr="00020D97">
        <w:rPr>
          <w:b/>
          <w:bCs/>
          <w:noProof/>
          <w:lang w:val="sk-SK"/>
        </w:rPr>
        <w:drawing>
          <wp:inline distT="0" distB="0" distL="0" distR="0" wp14:anchorId="7D72FE17" wp14:editId="3F8AA706">
            <wp:extent cx="2286000" cy="1546411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ek 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337" cy="155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0D97" w:rsidRPr="00307B10">
        <w:rPr>
          <w:lang w:val="sk-SK"/>
        </w:rPr>
        <w:br/>
      </w:r>
    </w:p>
    <w:p w14:paraId="4797DA16" w14:textId="77777777" w:rsidR="001E0AEB" w:rsidRDefault="001E0AEB" w:rsidP="00020D97">
      <w:pPr>
        <w:rPr>
          <w:b/>
          <w:bCs/>
          <w:sz w:val="24"/>
          <w:szCs w:val="24"/>
          <w:lang w:val="sk-SK"/>
        </w:rPr>
      </w:pPr>
    </w:p>
    <w:p w14:paraId="3C3F855C" w14:textId="77777777" w:rsidR="001A1662" w:rsidRDefault="001A1662" w:rsidP="00020D97">
      <w:pPr>
        <w:rPr>
          <w:b/>
          <w:bCs/>
          <w:sz w:val="24"/>
          <w:szCs w:val="24"/>
          <w:lang w:val="sk-SK"/>
        </w:rPr>
      </w:pPr>
    </w:p>
    <w:p w14:paraId="637BDFA2" w14:textId="6BEBEC8A" w:rsidR="00020D97" w:rsidRPr="00020D97" w:rsidRDefault="00307B10" w:rsidP="00020D97">
      <w:pPr>
        <w:rPr>
          <w:lang w:val="sk-SK"/>
        </w:rPr>
      </w:pPr>
      <w:r w:rsidRPr="00307B10">
        <w:rPr>
          <w:b/>
          <w:bCs/>
          <w:sz w:val="24"/>
          <w:szCs w:val="24"/>
          <w:lang w:val="sk-SK"/>
        </w:rPr>
        <w:lastRenderedPageBreak/>
        <w:t xml:space="preserve">Spárovanie </w:t>
      </w:r>
      <w:r>
        <w:rPr>
          <w:b/>
          <w:bCs/>
          <w:sz w:val="24"/>
          <w:szCs w:val="24"/>
          <w:lang w:val="sk-SK"/>
        </w:rPr>
        <w:t xml:space="preserve">vášho </w:t>
      </w:r>
      <w:r w:rsidRPr="00307B10">
        <w:rPr>
          <w:b/>
          <w:bCs/>
          <w:sz w:val="24"/>
          <w:szCs w:val="24"/>
          <w:lang w:val="sk-SK"/>
        </w:rPr>
        <w:t xml:space="preserve">zariadenia so službou </w:t>
      </w:r>
      <w:proofErr w:type="spellStart"/>
      <w:r w:rsidRPr="00307B10">
        <w:rPr>
          <w:b/>
          <w:bCs/>
          <w:sz w:val="24"/>
          <w:szCs w:val="24"/>
          <w:lang w:val="sk-SK"/>
        </w:rPr>
        <w:t>Govee</w:t>
      </w:r>
      <w:proofErr w:type="spellEnd"/>
      <w:r w:rsidRPr="00307B10">
        <w:rPr>
          <w:b/>
          <w:bCs/>
          <w:sz w:val="24"/>
          <w:szCs w:val="24"/>
          <w:lang w:val="sk-SK"/>
        </w:rPr>
        <w:t xml:space="preserve"> Home</w:t>
      </w:r>
      <w:r w:rsidR="00020D97" w:rsidRPr="00020D97">
        <w:rPr>
          <w:b/>
          <w:bCs/>
          <w:sz w:val="24"/>
          <w:szCs w:val="24"/>
          <w:lang w:val="sk-SK"/>
        </w:rPr>
        <w:br/>
      </w:r>
      <w:r w:rsidRPr="00307B10">
        <w:rPr>
          <w:lang w:val="sk-SK"/>
        </w:rPr>
        <w:t>Na spárovanie budete potrebovať router WiFi podporujúci pásma 2,4 GHz a 802.11 b/g/n. 5GHz pásmo nie je podporované</w:t>
      </w:r>
      <w:r w:rsidR="00020D97" w:rsidRPr="00020D97">
        <w:rPr>
          <w:lang w:val="sk-SK"/>
        </w:rPr>
        <w:t>.</w:t>
      </w:r>
    </w:p>
    <w:p w14:paraId="34BE90ED" w14:textId="7ABCAEF9" w:rsidR="00307B10" w:rsidRDefault="00307B10" w:rsidP="00307B10">
      <w:pPr>
        <w:pStyle w:val="Odstavecseseznamem"/>
        <w:numPr>
          <w:ilvl w:val="0"/>
          <w:numId w:val="9"/>
        </w:numPr>
        <w:rPr>
          <w:lang w:val="sk-SK"/>
        </w:rPr>
      </w:pPr>
      <w:r w:rsidRPr="00307B10">
        <w:rPr>
          <w:lang w:val="sk-SK"/>
        </w:rPr>
        <w:t xml:space="preserve">Stiahnite si aplikáciu </w:t>
      </w:r>
      <w:proofErr w:type="spellStart"/>
      <w:r w:rsidRPr="00307B10">
        <w:rPr>
          <w:lang w:val="sk-SK"/>
        </w:rPr>
        <w:t>Govee</w:t>
      </w:r>
      <w:proofErr w:type="spellEnd"/>
      <w:r w:rsidRPr="00307B10">
        <w:rPr>
          <w:lang w:val="sk-SK"/>
        </w:rPr>
        <w:t xml:space="preserve"> Home z obchodu </w:t>
      </w:r>
      <w:proofErr w:type="spellStart"/>
      <w:r w:rsidRPr="00307B10">
        <w:rPr>
          <w:lang w:val="sk-SK"/>
        </w:rPr>
        <w:t>App</w:t>
      </w:r>
      <w:proofErr w:type="spellEnd"/>
      <w:r w:rsidRPr="00307B10">
        <w:rPr>
          <w:lang w:val="sk-SK"/>
        </w:rPr>
        <w:t xml:space="preserve"> </w:t>
      </w:r>
      <w:proofErr w:type="spellStart"/>
      <w:r w:rsidRPr="00307B10">
        <w:rPr>
          <w:lang w:val="sk-SK"/>
        </w:rPr>
        <w:t>Store</w:t>
      </w:r>
      <w:proofErr w:type="spellEnd"/>
      <w:r w:rsidRPr="00307B10">
        <w:rPr>
          <w:lang w:val="sk-SK"/>
        </w:rPr>
        <w:t xml:space="preserve"> alebo Google </w:t>
      </w:r>
      <w:proofErr w:type="spellStart"/>
      <w:r w:rsidRPr="00307B10">
        <w:rPr>
          <w:lang w:val="sk-SK"/>
        </w:rPr>
        <w:t>Play</w:t>
      </w:r>
      <w:proofErr w:type="spellEnd"/>
      <w:r w:rsidR="00020D97" w:rsidRPr="00307B10">
        <w:rPr>
          <w:lang w:val="sk-SK"/>
        </w:rPr>
        <w:t>.</w:t>
      </w:r>
    </w:p>
    <w:p w14:paraId="57879F10" w14:textId="3D52648B" w:rsidR="00307B10" w:rsidRDefault="00307B10" w:rsidP="00307B10">
      <w:pPr>
        <w:pStyle w:val="Odstavecseseznamem"/>
        <w:numPr>
          <w:ilvl w:val="0"/>
          <w:numId w:val="9"/>
        </w:numPr>
        <w:rPr>
          <w:lang w:val="sk-SK"/>
        </w:rPr>
      </w:pPr>
      <w:r w:rsidRPr="00307B10">
        <w:rPr>
          <w:lang w:val="sk-SK"/>
        </w:rPr>
        <w:t>Zapnutie funkcie Bluetooth v</w:t>
      </w:r>
      <w:r>
        <w:rPr>
          <w:lang w:val="sk-SK"/>
        </w:rPr>
        <w:t>o vašom</w:t>
      </w:r>
      <w:r w:rsidRPr="00307B10">
        <w:rPr>
          <w:lang w:val="sk-SK"/>
        </w:rPr>
        <w:t xml:space="preserve"> smartfóne</w:t>
      </w:r>
      <w:r w:rsidR="00020D97" w:rsidRPr="00307B10">
        <w:rPr>
          <w:lang w:val="sk-SK"/>
        </w:rPr>
        <w:t>.</w:t>
      </w:r>
    </w:p>
    <w:p w14:paraId="72E8F84E" w14:textId="01D0FDFA" w:rsidR="00307B10" w:rsidRDefault="00307B10" w:rsidP="00307B10">
      <w:pPr>
        <w:pStyle w:val="Odstavecseseznamem"/>
        <w:numPr>
          <w:ilvl w:val="0"/>
          <w:numId w:val="9"/>
        </w:numPr>
        <w:rPr>
          <w:lang w:val="sk-SK"/>
        </w:rPr>
      </w:pPr>
      <w:r w:rsidRPr="00307B10">
        <w:rPr>
          <w:lang w:val="sk-SK"/>
        </w:rPr>
        <w:t>Otvorte aplikáciu, ťuknite na ikonu "+" v pravom hornom rohu a vyhľadajte položku "H605C"</w:t>
      </w:r>
      <w:r w:rsidR="00020D97" w:rsidRPr="00307B10">
        <w:rPr>
          <w:lang w:val="sk-SK"/>
        </w:rPr>
        <w:t>.</w:t>
      </w:r>
    </w:p>
    <w:p w14:paraId="6C484B41" w14:textId="25BCD42A" w:rsidR="00020D97" w:rsidRPr="00307B10" w:rsidRDefault="00307B10" w:rsidP="00307B10">
      <w:pPr>
        <w:pStyle w:val="Odstavecseseznamem"/>
        <w:numPr>
          <w:ilvl w:val="0"/>
          <w:numId w:val="9"/>
        </w:numPr>
        <w:rPr>
          <w:lang w:val="sk-SK"/>
        </w:rPr>
      </w:pPr>
      <w:r w:rsidRPr="00307B10">
        <w:rPr>
          <w:lang w:val="sk-SK"/>
        </w:rPr>
        <w:t>Ťuknite na ikonu zariadenia a podľa pokynov na obrazovke dokončite párovanie</w:t>
      </w:r>
      <w:r w:rsidR="00020D97" w:rsidRPr="00307B10">
        <w:rPr>
          <w:lang w:val="sk-SK"/>
        </w:rPr>
        <w:t>.</w:t>
      </w:r>
    </w:p>
    <w:p w14:paraId="2C7BF3C0" w14:textId="3A8D70CB" w:rsidR="00020D97" w:rsidRPr="00020D97" w:rsidRDefault="00307B10" w:rsidP="00020D97">
      <w:pPr>
        <w:rPr>
          <w:b/>
          <w:bCs/>
          <w:sz w:val="24"/>
          <w:szCs w:val="24"/>
          <w:lang w:val="sk-SK"/>
        </w:rPr>
      </w:pPr>
      <w:r w:rsidRPr="00307B10">
        <w:rPr>
          <w:b/>
          <w:bCs/>
          <w:sz w:val="24"/>
          <w:szCs w:val="24"/>
          <w:lang w:val="sk-SK"/>
        </w:rPr>
        <w:t xml:space="preserve">Kalibrácia </w:t>
      </w:r>
      <w:r>
        <w:rPr>
          <w:b/>
          <w:bCs/>
          <w:sz w:val="24"/>
          <w:szCs w:val="24"/>
          <w:lang w:val="sk-SK"/>
        </w:rPr>
        <w:t>kamery</w:t>
      </w:r>
      <w:r w:rsidRPr="00307B10">
        <w:rPr>
          <w:b/>
          <w:bCs/>
          <w:sz w:val="24"/>
          <w:szCs w:val="24"/>
          <w:lang w:val="sk-SK"/>
        </w:rPr>
        <w:t xml:space="preserve"> s aplikáciou</w:t>
      </w:r>
      <w:r w:rsidR="00020D97" w:rsidRPr="00020D97">
        <w:rPr>
          <w:b/>
          <w:bCs/>
          <w:sz w:val="24"/>
          <w:szCs w:val="24"/>
          <w:lang w:val="sk-SK"/>
        </w:rPr>
        <w:t xml:space="preserve"> </w:t>
      </w:r>
      <w:proofErr w:type="spellStart"/>
      <w:r w:rsidR="00020D97" w:rsidRPr="00020D97">
        <w:rPr>
          <w:b/>
          <w:bCs/>
          <w:sz w:val="24"/>
          <w:szCs w:val="24"/>
          <w:lang w:val="sk-SK"/>
        </w:rPr>
        <w:t>Govee</w:t>
      </w:r>
      <w:proofErr w:type="spellEnd"/>
      <w:r w:rsidR="00020D97" w:rsidRPr="00020D97">
        <w:rPr>
          <w:b/>
          <w:bCs/>
          <w:sz w:val="24"/>
          <w:szCs w:val="24"/>
          <w:lang w:val="sk-SK"/>
        </w:rPr>
        <w:t xml:space="preserve"> Home</w:t>
      </w:r>
    </w:p>
    <w:p w14:paraId="185687EB" w14:textId="07330527" w:rsidR="00307B10" w:rsidRDefault="00307B10" w:rsidP="00307B10">
      <w:pPr>
        <w:pStyle w:val="Odstavecseseznamem"/>
        <w:numPr>
          <w:ilvl w:val="0"/>
          <w:numId w:val="11"/>
        </w:numPr>
        <w:rPr>
          <w:lang w:val="sk-SK"/>
        </w:rPr>
      </w:pPr>
      <w:r w:rsidRPr="00307B10">
        <w:rPr>
          <w:lang w:val="sk-SK"/>
        </w:rPr>
        <w:t>Namontujte kameru do stredu obrazovky</w:t>
      </w:r>
      <w:r w:rsidR="00020D97" w:rsidRPr="00307B10">
        <w:rPr>
          <w:lang w:val="sk-SK"/>
        </w:rPr>
        <w:t>.</w:t>
      </w:r>
    </w:p>
    <w:p w14:paraId="6DC62B80" w14:textId="77777777" w:rsidR="00307B10" w:rsidRDefault="00307B10" w:rsidP="00307B10">
      <w:pPr>
        <w:pStyle w:val="Odstavecseseznamem"/>
        <w:numPr>
          <w:ilvl w:val="0"/>
          <w:numId w:val="11"/>
        </w:numPr>
        <w:rPr>
          <w:lang w:val="sk-SK"/>
        </w:rPr>
      </w:pPr>
      <w:r w:rsidRPr="00307B10">
        <w:rPr>
          <w:lang w:val="sk-SK"/>
        </w:rPr>
        <w:t>Použite nálepky na 7 kalibračných bodov na obrazovke</w:t>
      </w:r>
      <w:r w:rsidR="00020D97" w:rsidRPr="00307B10">
        <w:rPr>
          <w:lang w:val="sk-SK"/>
        </w:rPr>
        <w:t>.</w:t>
      </w:r>
      <w:r w:rsidR="00020D97" w:rsidRPr="00307B10">
        <w:rPr>
          <w:lang w:val="sk-SK"/>
        </w:rPr>
        <w:br/>
      </w:r>
      <w:r w:rsidR="00020D97" w:rsidRPr="00020D97">
        <w:rPr>
          <w:noProof/>
          <w:lang w:val="sk-SK"/>
        </w:rPr>
        <w:drawing>
          <wp:inline distT="0" distB="0" distL="0" distR="0" wp14:anchorId="453675F5" wp14:editId="55581D9B">
            <wp:extent cx="1993900" cy="1394383"/>
            <wp:effectExtent l="0" t="0" r="635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25" cy="139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0D97" w:rsidRPr="00307B10">
        <w:rPr>
          <w:lang w:val="sk-SK"/>
        </w:rPr>
        <w:br/>
      </w:r>
    </w:p>
    <w:p w14:paraId="39363091" w14:textId="77777777" w:rsidR="00532AB9" w:rsidRDefault="00307B10" w:rsidP="00532AB9">
      <w:pPr>
        <w:pStyle w:val="Odstavecseseznamem"/>
        <w:numPr>
          <w:ilvl w:val="0"/>
          <w:numId w:val="11"/>
        </w:numPr>
        <w:spacing w:after="0"/>
        <w:ind w:left="714" w:hanging="357"/>
        <w:rPr>
          <w:lang w:val="sk-SK"/>
        </w:rPr>
      </w:pPr>
      <w:r w:rsidRPr="00532AB9">
        <w:rPr>
          <w:lang w:val="sk-SK"/>
        </w:rPr>
        <w:t xml:space="preserve">Otvorte aplikáciu </w:t>
      </w:r>
      <w:proofErr w:type="spellStart"/>
      <w:r w:rsidRPr="00532AB9">
        <w:rPr>
          <w:lang w:val="sk-SK"/>
        </w:rPr>
        <w:t>Govee</w:t>
      </w:r>
      <w:proofErr w:type="spellEnd"/>
      <w:r w:rsidRPr="00532AB9">
        <w:rPr>
          <w:lang w:val="sk-SK"/>
        </w:rPr>
        <w:t xml:space="preserve"> Home a kliknutím vstúpte na stránku H605C. Prejdite na stránku s nastaveniami a kliknite na položku "Kalibrácia". Pri dokončení kalibrácie postupujte podľa pokynov v aplikácii</w:t>
      </w:r>
      <w:r w:rsidR="00020D97" w:rsidRPr="00532AB9">
        <w:rPr>
          <w:lang w:val="sk-SK"/>
        </w:rPr>
        <w:t>.</w:t>
      </w:r>
    </w:p>
    <w:p w14:paraId="5378A115" w14:textId="63A482AE" w:rsidR="00020D97" w:rsidRPr="00532AB9" w:rsidRDefault="00020D97" w:rsidP="00532AB9">
      <w:pPr>
        <w:spacing w:after="0"/>
        <w:ind w:left="357"/>
        <w:rPr>
          <w:lang w:val="sk-SK"/>
        </w:rPr>
      </w:pPr>
      <w:r w:rsidRPr="00532AB9">
        <w:rPr>
          <w:lang w:val="sk-SK"/>
        </w:rPr>
        <w:t>Tipy:</w:t>
      </w:r>
      <w:r w:rsidRPr="00532AB9">
        <w:rPr>
          <w:lang w:val="sk-SK"/>
        </w:rPr>
        <w:br/>
        <w:t xml:space="preserve">a) </w:t>
      </w:r>
      <w:r w:rsidR="00307B10" w:rsidRPr="00532AB9">
        <w:rPr>
          <w:lang w:val="sk-SK"/>
        </w:rPr>
        <w:t>Presuňte kalibračné body na obrazovke aplikácie na miesta príslušných oranžových penových nálepiek</w:t>
      </w:r>
      <w:r w:rsidRPr="00532AB9">
        <w:rPr>
          <w:lang w:val="sk-SK"/>
        </w:rPr>
        <w:t>.</w:t>
      </w:r>
      <w:r w:rsidRPr="00532AB9">
        <w:rPr>
          <w:lang w:val="sk-SK"/>
        </w:rPr>
        <w:br/>
        <w:t xml:space="preserve">b) </w:t>
      </w:r>
      <w:r w:rsidR="00307B10" w:rsidRPr="00532AB9">
        <w:rPr>
          <w:lang w:val="sk-SK"/>
        </w:rPr>
        <w:t>Červené kalibračné body sú rovnaké ako jedna oranžová penová nálepka v dvoch rôznych fotoaparátoch</w:t>
      </w:r>
      <w:r w:rsidRPr="00532AB9">
        <w:rPr>
          <w:lang w:val="sk-SK"/>
        </w:rPr>
        <w:t>.</w:t>
      </w:r>
    </w:p>
    <w:p w14:paraId="55C88D8D" w14:textId="77777777" w:rsidR="00020D97" w:rsidRPr="00020D97" w:rsidRDefault="00020D97" w:rsidP="00020D97">
      <w:pPr>
        <w:rPr>
          <w:lang w:val="sk-SK"/>
        </w:rPr>
      </w:pPr>
      <w:r w:rsidRPr="00020D97">
        <w:rPr>
          <w:noProof/>
          <w:lang w:val="sk-SK"/>
        </w:rPr>
        <w:drawing>
          <wp:inline distT="0" distB="0" distL="0" distR="0" wp14:anchorId="3074A8D6" wp14:editId="067DF84E">
            <wp:extent cx="3195320" cy="946150"/>
            <wp:effectExtent l="0" t="0" r="5080" b="635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ek 2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B3BC8" w14:textId="77777777" w:rsidR="00020D97" w:rsidRPr="00020D97" w:rsidRDefault="00020D97" w:rsidP="00020D97">
      <w:pPr>
        <w:rPr>
          <w:lang w:val="sk-SK"/>
        </w:rPr>
      </w:pPr>
      <w:r w:rsidRPr="00020D97">
        <w:rPr>
          <w:noProof/>
          <w:lang w:val="sk-SK"/>
        </w:rPr>
        <w:drawing>
          <wp:inline distT="0" distB="0" distL="0" distR="0" wp14:anchorId="29AB84A8" wp14:editId="340CDCFA">
            <wp:extent cx="2032000" cy="203200"/>
            <wp:effectExtent l="0" t="0" r="6350" b="635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ek 2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12E2B" w14:textId="462397BD" w:rsidR="00020D97" w:rsidRPr="00020D97" w:rsidRDefault="00307B10" w:rsidP="00020D97">
      <w:pPr>
        <w:rPr>
          <w:lang w:val="sk-SK"/>
        </w:rPr>
      </w:pPr>
      <w:r w:rsidRPr="00307B10">
        <w:rPr>
          <w:lang w:val="sk-SK"/>
        </w:rPr>
        <w:t>Obraz bude pod rybím okom skreslený. Uistite sa, že sú kalibračné body vybrané správne a že sa neprekrývajú alebo nekrižujú.</w:t>
      </w:r>
    </w:p>
    <w:p w14:paraId="0FC16DB8" w14:textId="54DE6D55" w:rsidR="00020D97" w:rsidRPr="00020D97" w:rsidRDefault="00307B10" w:rsidP="00020D97">
      <w:pPr>
        <w:rPr>
          <w:rFonts w:cstheme="minorHAnsi"/>
          <w:b/>
          <w:bCs/>
          <w:sz w:val="24"/>
          <w:szCs w:val="24"/>
          <w:lang w:val="sk-SK"/>
        </w:rPr>
      </w:pPr>
      <w:r w:rsidRPr="00307B10">
        <w:rPr>
          <w:rFonts w:cstheme="minorHAnsi"/>
          <w:b/>
          <w:bCs/>
          <w:sz w:val="24"/>
          <w:szCs w:val="24"/>
          <w:lang w:val="sk-SK"/>
        </w:rPr>
        <w:t>Ovládanie zariadenia hlasom</w:t>
      </w:r>
    </w:p>
    <w:p w14:paraId="1DB8935A" w14:textId="5EFCCFCE" w:rsidR="00307B10" w:rsidRDefault="00307B10" w:rsidP="00307B10">
      <w:pPr>
        <w:pStyle w:val="Odstavecseseznamem"/>
        <w:numPr>
          <w:ilvl w:val="0"/>
          <w:numId w:val="12"/>
        </w:numPr>
        <w:rPr>
          <w:lang w:val="sk-SK"/>
        </w:rPr>
      </w:pPr>
      <w:r w:rsidRPr="00307B10">
        <w:rPr>
          <w:lang w:val="sk-SK"/>
        </w:rPr>
        <w:t>Otvorte aplikáciu a ťuknutím na ikonu zariadenia prejdite na stránku s podrobnosťami</w:t>
      </w:r>
      <w:r w:rsidR="00020D97" w:rsidRPr="00307B10">
        <w:rPr>
          <w:lang w:val="sk-SK"/>
        </w:rPr>
        <w:t>.</w:t>
      </w:r>
    </w:p>
    <w:p w14:paraId="0FAFD3DD" w14:textId="05FCB26F" w:rsidR="00307B10" w:rsidRDefault="00307B10" w:rsidP="00307B10">
      <w:pPr>
        <w:pStyle w:val="Odstavecseseznamem"/>
        <w:numPr>
          <w:ilvl w:val="0"/>
          <w:numId w:val="12"/>
        </w:numPr>
        <w:rPr>
          <w:lang w:val="sk-SK"/>
        </w:rPr>
      </w:pPr>
      <w:r w:rsidRPr="00307B10">
        <w:rPr>
          <w:lang w:val="sk-SK"/>
        </w:rPr>
        <w:t>Ťuknite na ikonu nastavení v pravom hornom rohu</w:t>
      </w:r>
      <w:r w:rsidR="00020D97" w:rsidRPr="00307B10">
        <w:rPr>
          <w:lang w:val="sk-SK"/>
        </w:rPr>
        <w:t>.</w:t>
      </w:r>
    </w:p>
    <w:p w14:paraId="72FF8574" w14:textId="5048F9AE" w:rsidR="00020D97" w:rsidRPr="00307B10" w:rsidRDefault="00020D97" w:rsidP="00307B10">
      <w:pPr>
        <w:pStyle w:val="Odstavecseseznamem"/>
        <w:numPr>
          <w:ilvl w:val="0"/>
          <w:numId w:val="12"/>
        </w:numPr>
        <w:rPr>
          <w:lang w:val="sk-SK"/>
        </w:rPr>
      </w:pPr>
      <w:r w:rsidRPr="00020D97">
        <w:rPr>
          <w:b/>
          <w:bCs/>
          <w:noProof/>
          <w:sz w:val="24"/>
          <w:szCs w:val="24"/>
          <w:lang w:val="sk-SK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6C862248" wp14:editId="70DE1E96">
                <wp:simplePos x="0" y="0"/>
                <wp:positionH relativeFrom="page">
                  <wp:align>right</wp:align>
                </wp:positionH>
                <wp:positionV relativeFrom="page">
                  <wp:posOffset>41275</wp:posOffset>
                </wp:positionV>
                <wp:extent cx="508000" cy="4064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060" y="20250"/>
                    <wp:lineTo x="21060" y="0"/>
                    <wp:lineTo x="0" y="0"/>
                  </wp:wrapPolygon>
                </wp:wrapTight>
                <wp:docPr id="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47B40" w14:textId="2B504C48" w:rsidR="00020D97" w:rsidRPr="00020D97" w:rsidRDefault="00020D97" w:rsidP="00020D97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62248" id="_x0000_s1029" type="#_x0000_t202" style="position:absolute;left:0;text-align:left;margin-left:-11.2pt;margin-top:3.25pt;width:40pt;height:32pt;z-index:-25165209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" stroked="f">
                <v:textbox>
                  <w:txbxContent>
                    <w:p w14:paraId="53D47B40" w14:textId="2B504C48" w:rsidR="00020D97" w:rsidRPr="00020D97" w:rsidRDefault="00020D97" w:rsidP="00020D97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SK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307B10" w:rsidRPr="00307B10">
        <w:rPr>
          <w:lang w:val="sk-SK"/>
        </w:rPr>
        <w:t xml:space="preserve">Vyberte </w:t>
      </w:r>
      <w:r w:rsidR="00307B10">
        <w:rPr>
          <w:lang w:val="sk-SK"/>
        </w:rPr>
        <w:t xml:space="preserve">možnosť </w:t>
      </w:r>
      <w:proofErr w:type="spellStart"/>
      <w:r w:rsidR="00307B10">
        <w:rPr>
          <w:lang w:val="sk-SK"/>
        </w:rPr>
        <w:t>Using</w:t>
      </w:r>
      <w:proofErr w:type="spellEnd"/>
      <w:r w:rsidR="00307B10">
        <w:rPr>
          <w:lang w:val="sk-SK"/>
        </w:rPr>
        <w:t xml:space="preserve"> </w:t>
      </w:r>
      <w:proofErr w:type="spellStart"/>
      <w:r w:rsidR="00307B10">
        <w:rPr>
          <w:lang w:val="sk-SK"/>
        </w:rPr>
        <w:t>Guidance</w:t>
      </w:r>
      <w:proofErr w:type="spellEnd"/>
      <w:r w:rsidR="00307B10" w:rsidRPr="00307B10">
        <w:rPr>
          <w:lang w:val="sk-SK"/>
        </w:rPr>
        <w:t xml:space="preserve"> a podľa pokynov na obrazovke ovládajte zariadenie hlasom</w:t>
      </w:r>
      <w:r w:rsidRPr="00307B10">
        <w:rPr>
          <w:lang w:val="sk-SK"/>
        </w:rPr>
        <w:t>.</w:t>
      </w:r>
    </w:p>
    <w:p w14:paraId="4FAFA51B" w14:textId="522EB0B2" w:rsidR="00020D97" w:rsidRPr="00020D97" w:rsidRDefault="00307B10" w:rsidP="00020D97">
      <w:pPr>
        <w:rPr>
          <w:b/>
          <w:bCs/>
          <w:sz w:val="24"/>
          <w:szCs w:val="24"/>
          <w:lang w:val="sk-SK"/>
        </w:rPr>
      </w:pPr>
      <w:r w:rsidRPr="00307B10">
        <w:rPr>
          <w:b/>
          <w:bCs/>
          <w:sz w:val="24"/>
          <w:szCs w:val="24"/>
          <w:lang w:val="sk-SK"/>
        </w:rPr>
        <w:t>Odstraňovanie problémov</w:t>
      </w:r>
    </w:p>
    <w:p w14:paraId="31AB885A" w14:textId="367DDD62" w:rsidR="00307B10" w:rsidRPr="00307B10" w:rsidRDefault="00307B10" w:rsidP="00307B10">
      <w:pPr>
        <w:pStyle w:val="Odstavecseseznamem"/>
        <w:numPr>
          <w:ilvl w:val="0"/>
          <w:numId w:val="13"/>
        </w:numPr>
        <w:rPr>
          <w:lang w:val="sk-SK"/>
        </w:rPr>
      </w:pPr>
      <w:r w:rsidRPr="00307B10">
        <w:rPr>
          <w:lang w:val="sk-SK"/>
        </w:rPr>
        <w:t>Svetelné pásy sa nerozsvietia</w:t>
      </w:r>
      <w:r w:rsidR="00020D97" w:rsidRPr="00307B10">
        <w:rPr>
          <w:lang w:val="sk-SK"/>
        </w:rPr>
        <w:t>.</w:t>
      </w:r>
      <w:r w:rsidR="00020D97" w:rsidRPr="00307B10">
        <w:rPr>
          <w:lang w:val="sk-SK"/>
        </w:rPr>
        <w:br/>
      </w:r>
      <w:r w:rsidR="00020D97" w:rsidRPr="00307B10">
        <w:rPr>
          <w:rFonts w:cstheme="minorHAnsi"/>
          <w:lang w:val="sk-SK"/>
        </w:rPr>
        <w:t>•</w:t>
      </w:r>
      <w:r w:rsidR="00020D97" w:rsidRPr="00307B10">
        <w:rPr>
          <w:lang w:val="sk-SK"/>
        </w:rPr>
        <w:t xml:space="preserve"> </w:t>
      </w:r>
      <w:r w:rsidRPr="00307B10">
        <w:rPr>
          <w:lang w:val="sk-SK"/>
        </w:rPr>
        <w:t>Skontrolujte všetky káblové pripojenia. Odpojte a znovu pripojte napájací adaptér a port DC, aby ste sa uistili, že sa riadiaca jednotka správne zapne. Svetelné pásy sa rozsvietia 10 sekúnd po zapnutí</w:t>
      </w:r>
      <w:r w:rsidR="00020D97" w:rsidRPr="00307B10">
        <w:rPr>
          <w:lang w:val="sk-SK"/>
        </w:rPr>
        <w:t>.</w:t>
      </w:r>
      <w:r w:rsidR="00020D97" w:rsidRPr="00307B10">
        <w:rPr>
          <w:lang w:val="sk-SK"/>
        </w:rPr>
        <w:br/>
      </w:r>
      <w:r w:rsidR="00020D97" w:rsidRPr="00307B10">
        <w:rPr>
          <w:rFonts w:cstheme="minorHAnsi"/>
          <w:lang w:val="sk-SK"/>
        </w:rPr>
        <w:t>•</w:t>
      </w:r>
      <w:r w:rsidR="00020D97" w:rsidRPr="00307B10">
        <w:rPr>
          <w:lang w:val="sk-SK"/>
        </w:rPr>
        <w:t xml:space="preserve"> </w:t>
      </w:r>
      <w:r w:rsidR="00BE2C8D" w:rsidRPr="00BE2C8D">
        <w:rPr>
          <w:lang w:val="sk-SK"/>
        </w:rPr>
        <w:t>Pred zapnutím svetelných pásov sa uistite, že sú zapojené do portu LED</w:t>
      </w:r>
      <w:r w:rsidR="00020D97" w:rsidRPr="00307B10">
        <w:rPr>
          <w:lang w:val="sk-SK"/>
        </w:rPr>
        <w:t>.</w:t>
      </w:r>
      <w:r w:rsidR="00020D97" w:rsidRPr="00307B10">
        <w:rPr>
          <w:lang w:val="sk-SK"/>
        </w:rPr>
        <w:br/>
      </w:r>
      <w:r w:rsidR="00020D97" w:rsidRPr="00307B10">
        <w:rPr>
          <w:rFonts w:cstheme="minorHAnsi"/>
          <w:lang w:val="sk-SK"/>
        </w:rPr>
        <w:t xml:space="preserve">• </w:t>
      </w:r>
      <w:r w:rsidR="00BE2C8D" w:rsidRPr="00BE2C8D">
        <w:rPr>
          <w:rFonts w:cstheme="minorHAnsi"/>
          <w:lang w:val="sk-SK"/>
        </w:rPr>
        <w:t>Ak ste odpojili svetelné pásy, po správnom fungovaní svetiel reštartujte napájací adaptér</w:t>
      </w:r>
      <w:r w:rsidR="00020D97" w:rsidRPr="00307B10">
        <w:rPr>
          <w:rFonts w:cstheme="minorHAnsi"/>
          <w:lang w:val="sk-SK"/>
        </w:rPr>
        <w:t>.</w:t>
      </w:r>
    </w:p>
    <w:p w14:paraId="4C989D9D" w14:textId="7DD1E4AA" w:rsidR="00020D97" w:rsidRPr="00307B10" w:rsidRDefault="00BE2C8D" w:rsidP="00307B10">
      <w:pPr>
        <w:pStyle w:val="Odstavecseseznamem"/>
        <w:numPr>
          <w:ilvl w:val="0"/>
          <w:numId w:val="13"/>
        </w:numPr>
        <w:rPr>
          <w:lang w:val="sk-SK"/>
        </w:rPr>
      </w:pPr>
      <w:r w:rsidRPr="00BE2C8D">
        <w:rPr>
          <w:rFonts w:cstheme="minorHAnsi"/>
          <w:lang w:val="sk-SK"/>
        </w:rPr>
        <w:t>Kalibrácia zlyhala</w:t>
      </w:r>
      <w:r w:rsidR="00020D97" w:rsidRPr="00307B10">
        <w:rPr>
          <w:rFonts w:cstheme="minorHAnsi"/>
          <w:lang w:val="sk-SK"/>
        </w:rPr>
        <w:br/>
        <w:t xml:space="preserve">• </w:t>
      </w:r>
      <w:r w:rsidRPr="00BE2C8D">
        <w:rPr>
          <w:rFonts w:cstheme="minorHAnsi"/>
          <w:lang w:val="sk-SK"/>
        </w:rPr>
        <w:t>Prekalibrujte svetelné pásy</w:t>
      </w:r>
      <w:r w:rsidR="00020D97" w:rsidRPr="00307B10">
        <w:rPr>
          <w:rFonts w:cstheme="minorHAnsi"/>
          <w:lang w:val="sk-SK"/>
        </w:rPr>
        <w:t>.</w:t>
      </w:r>
      <w:r w:rsidR="00020D97" w:rsidRPr="00307B10">
        <w:rPr>
          <w:rFonts w:cstheme="minorHAnsi"/>
          <w:lang w:val="sk-SK"/>
        </w:rPr>
        <w:br/>
        <w:t xml:space="preserve">• </w:t>
      </w:r>
      <w:r w:rsidRPr="00BE2C8D">
        <w:rPr>
          <w:rFonts w:cstheme="minorHAnsi"/>
          <w:lang w:val="sk-SK"/>
        </w:rPr>
        <w:t>Uistite sa, že na fotoaparát nepôsobí žiadne iné silné svetlo</w:t>
      </w:r>
      <w:r w:rsidR="00020D97" w:rsidRPr="00307B10">
        <w:rPr>
          <w:rFonts w:cstheme="minorHAnsi"/>
          <w:lang w:val="sk-SK"/>
        </w:rPr>
        <w:t>.</w:t>
      </w:r>
      <w:r w:rsidR="00020D97" w:rsidRPr="00307B10">
        <w:rPr>
          <w:rFonts w:cstheme="minorHAnsi"/>
          <w:lang w:val="sk-SK"/>
        </w:rPr>
        <w:br/>
        <w:t xml:space="preserve">• </w:t>
      </w:r>
      <w:r w:rsidRPr="00BE2C8D">
        <w:rPr>
          <w:rFonts w:cstheme="minorHAnsi"/>
          <w:lang w:val="sk-SK"/>
        </w:rPr>
        <w:t>Kalibračné body musia byť zvolené správne. Napríklad horný kalibračný bod televízora nie je možné pretiahnuť na spodný. Kalibračné čiary sa nemôžu prekrývať ani krížiť</w:t>
      </w:r>
      <w:r w:rsidR="00020D97" w:rsidRPr="00307B10">
        <w:rPr>
          <w:rFonts w:cstheme="minorHAnsi"/>
          <w:lang w:val="sk-SK"/>
        </w:rPr>
        <w:t>.</w:t>
      </w:r>
      <w:r w:rsidR="00020D97" w:rsidRPr="00307B10">
        <w:rPr>
          <w:rFonts w:cstheme="minorHAnsi"/>
          <w:lang w:val="sk-SK"/>
        </w:rPr>
        <w:br/>
        <w:t xml:space="preserve">• </w:t>
      </w:r>
      <w:r w:rsidRPr="00BE2C8D">
        <w:rPr>
          <w:rFonts w:cstheme="minorHAnsi"/>
          <w:lang w:val="sk-SK"/>
        </w:rPr>
        <w:t>Kalibráciu možno spustiť až po úspešnom pripojení svetelného pásu k sieti WiFi</w:t>
      </w:r>
      <w:r w:rsidR="00020D97" w:rsidRPr="00307B10">
        <w:rPr>
          <w:rFonts w:cstheme="minorHAnsi"/>
          <w:lang w:val="sk-SK"/>
        </w:rPr>
        <w:t>.</w:t>
      </w:r>
    </w:p>
    <w:p w14:paraId="15E35FB0" w14:textId="71C8D61F" w:rsidR="00020D97" w:rsidRPr="00020D97" w:rsidRDefault="00BE2C8D" w:rsidP="00307B10">
      <w:pPr>
        <w:pStyle w:val="Odstavecseseznamem"/>
        <w:numPr>
          <w:ilvl w:val="0"/>
          <w:numId w:val="10"/>
        </w:numPr>
        <w:rPr>
          <w:lang w:val="sk-SK"/>
        </w:rPr>
      </w:pPr>
      <w:r w:rsidRPr="00BE2C8D">
        <w:rPr>
          <w:lang w:val="sk-SK"/>
        </w:rPr>
        <w:t xml:space="preserve">Dodávané </w:t>
      </w:r>
      <w:r w:rsidR="00532AB9">
        <w:rPr>
          <w:lang w:val="sk-SK"/>
        </w:rPr>
        <w:t>nálepky</w:t>
      </w:r>
      <w:r w:rsidRPr="00BE2C8D">
        <w:rPr>
          <w:lang w:val="sk-SK"/>
        </w:rPr>
        <w:t xml:space="preserve"> nedržia dobre</w:t>
      </w:r>
      <w:r w:rsidR="00020D97" w:rsidRPr="00020D97">
        <w:rPr>
          <w:lang w:val="sk-SK"/>
        </w:rPr>
        <w:t>.</w:t>
      </w:r>
      <w:r w:rsidR="00020D97" w:rsidRPr="00020D97">
        <w:rPr>
          <w:lang w:val="sk-SK"/>
        </w:rPr>
        <w:br/>
      </w:r>
      <w:r w:rsidR="00020D97" w:rsidRPr="00020D97">
        <w:rPr>
          <w:rFonts w:cstheme="minorHAnsi"/>
          <w:lang w:val="sk-SK"/>
        </w:rPr>
        <w:t>•</w:t>
      </w:r>
      <w:r w:rsidR="00020D97" w:rsidRPr="00020D97">
        <w:rPr>
          <w:lang w:val="sk-SK"/>
        </w:rPr>
        <w:t xml:space="preserve"> </w:t>
      </w:r>
      <w:r w:rsidRPr="00BE2C8D">
        <w:rPr>
          <w:lang w:val="sk-SK"/>
        </w:rPr>
        <w:t>Utrite miesto inštalácie, aby bolo suché a čisté</w:t>
      </w:r>
      <w:r w:rsidR="00020D97" w:rsidRPr="00020D97">
        <w:rPr>
          <w:lang w:val="sk-SK"/>
        </w:rPr>
        <w:t>.</w:t>
      </w:r>
      <w:r w:rsidR="00020D97" w:rsidRPr="00020D97">
        <w:rPr>
          <w:lang w:val="sk-SK"/>
        </w:rPr>
        <w:br/>
      </w:r>
      <w:r w:rsidR="00020D97" w:rsidRPr="00020D97">
        <w:rPr>
          <w:rFonts w:cstheme="minorHAnsi"/>
          <w:lang w:val="sk-SK"/>
        </w:rPr>
        <w:t>•</w:t>
      </w:r>
      <w:r w:rsidR="00020D97" w:rsidRPr="00020D97">
        <w:rPr>
          <w:lang w:val="sk-SK"/>
        </w:rPr>
        <w:t xml:space="preserve"> </w:t>
      </w:r>
      <w:r w:rsidRPr="00BE2C8D">
        <w:rPr>
          <w:lang w:val="sk-SK"/>
        </w:rPr>
        <w:t>Pri pripájaní svetelných pásikov dbajte na ich pevné pritlačenie</w:t>
      </w:r>
      <w:r w:rsidR="00020D97" w:rsidRPr="00020D97">
        <w:rPr>
          <w:lang w:val="sk-SK"/>
        </w:rPr>
        <w:t>.</w:t>
      </w:r>
      <w:r w:rsidR="00020D97" w:rsidRPr="00020D97">
        <w:rPr>
          <w:lang w:val="sk-SK"/>
        </w:rPr>
        <w:br/>
      </w:r>
      <w:r w:rsidR="00020D97" w:rsidRPr="00020D97">
        <w:rPr>
          <w:rFonts w:cstheme="minorHAnsi"/>
          <w:lang w:val="sk-SK"/>
        </w:rPr>
        <w:t>•</w:t>
      </w:r>
      <w:r w:rsidR="00020D97" w:rsidRPr="00020D97">
        <w:rPr>
          <w:lang w:val="sk-SK"/>
        </w:rPr>
        <w:t xml:space="preserve"> </w:t>
      </w:r>
      <w:r w:rsidRPr="00BE2C8D">
        <w:rPr>
          <w:lang w:val="sk-SK"/>
        </w:rPr>
        <w:t>Spevnite svetelné pásy pomocou dodaných svoriek alebo iných silných lepidiel</w:t>
      </w:r>
      <w:r w:rsidR="00020D97" w:rsidRPr="00020D97">
        <w:rPr>
          <w:lang w:val="sk-SK"/>
        </w:rPr>
        <w:t>.</w:t>
      </w:r>
    </w:p>
    <w:p w14:paraId="25247464" w14:textId="42A6BFA6" w:rsidR="00020D97" w:rsidRDefault="00BE2C8D" w:rsidP="00020D97">
      <w:pPr>
        <w:pStyle w:val="Odstavecseseznamem"/>
        <w:numPr>
          <w:ilvl w:val="0"/>
          <w:numId w:val="10"/>
        </w:numPr>
        <w:rPr>
          <w:lang w:val="sk-SK"/>
        </w:rPr>
      </w:pPr>
      <w:r w:rsidRPr="00BE2C8D">
        <w:rPr>
          <w:lang w:val="sk-SK"/>
        </w:rPr>
        <w:t>Pripojenie WiFi zlyhalo</w:t>
      </w:r>
      <w:r w:rsidR="00020D97" w:rsidRPr="00307B10">
        <w:rPr>
          <w:lang w:val="sk-SK"/>
        </w:rPr>
        <w:br/>
      </w:r>
      <w:r w:rsidR="00020D97" w:rsidRPr="00307B10">
        <w:rPr>
          <w:rFonts w:cstheme="minorHAnsi"/>
          <w:lang w:val="sk-SK"/>
        </w:rPr>
        <w:t>•</w:t>
      </w:r>
      <w:r w:rsidR="00020D97" w:rsidRPr="00307B10">
        <w:rPr>
          <w:lang w:val="sk-SK"/>
        </w:rPr>
        <w:t xml:space="preserve"> </w:t>
      </w:r>
      <w:r w:rsidRPr="00BE2C8D">
        <w:rPr>
          <w:lang w:val="sk-SK"/>
        </w:rPr>
        <w:t>Počas nastavovania nevynechávajte žiadne kroky pripojenia Wi-Fi. Uistite sa, že ste zadali správny názov a heslo WiFi podľa pokynov aplikácie</w:t>
      </w:r>
      <w:r w:rsidR="00020D97" w:rsidRPr="00307B10">
        <w:rPr>
          <w:lang w:val="sk-SK"/>
        </w:rPr>
        <w:t>.</w:t>
      </w:r>
      <w:r w:rsidR="00020D97" w:rsidRPr="00307B10">
        <w:rPr>
          <w:lang w:val="sk-SK"/>
        </w:rPr>
        <w:br/>
      </w:r>
      <w:r w:rsidR="00020D97" w:rsidRPr="00307B10">
        <w:rPr>
          <w:rFonts w:cstheme="minorHAnsi"/>
          <w:lang w:val="sk-SK"/>
        </w:rPr>
        <w:t>•</w:t>
      </w:r>
      <w:r w:rsidR="00020D97" w:rsidRPr="00307B10">
        <w:rPr>
          <w:lang w:val="sk-SK"/>
        </w:rPr>
        <w:t xml:space="preserve"> </w:t>
      </w:r>
      <w:r w:rsidRPr="00BE2C8D">
        <w:rPr>
          <w:lang w:val="sk-SK"/>
        </w:rPr>
        <w:t>5GHz WiFi nie je podporovaná. Pripojte svetelnú lištu k pásmu WiFi 2,4G a reštartujte smerovač</w:t>
      </w:r>
      <w:r w:rsidR="00020D97" w:rsidRPr="00307B10">
        <w:rPr>
          <w:lang w:val="sk-SK"/>
        </w:rPr>
        <w:t>.</w:t>
      </w:r>
      <w:r w:rsidR="00020D97" w:rsidRPr="00307B10">
        <w:rPr>
          <w:lang w:val="sk-SK"/>
        </w:rPr>
        <w:br/>
      </w:r>
      <w:r w:rsidR="00020D97" w:rsidRPr="00307B10">
        <w:rPr>
          <w:rFonts w:cstheme="minorHAnsi"/>
          <w:lang w:val="sk-SK"/>
        </w:rPr>
        <w:t>•</w:t>
      </w:r>
      <w:r w:rsidR="00020D97" w:rsidRPr="00307B10">
        <w:rPr>
          <w:lang w:val="sk-SK"/>
        </w:rPr>
        <w:t xml:space="preserve"> </w:t>
      </w:r>
      <w:r w:rsidRPr="00BE2C8D">
        <w:rPr>
          <w:lang w:val="sk-SK"/>
        </w:rPr>
        <w:t>Pomocou smartfónu skontrolujte, či je pripojenie WiFi stabilné</w:t>
      </w:r>
      <w:r w:rsidR="00020D97" w:rsidRPr="00307B10">
        <w:rPr>
          <w:lang w:val="sk-SK"/>
        </w:rPr>
        <w:t>.</w:t>
      </w:r>
      <w:r w:rsidR="00020D97" w:rsidRPr="00307B10">
        <w:rPr>
          <w:lang w:val="sk-SK"/>
        </w:rPr>
        <w:br/>
      </w:r>
      <w:r w:rsidR="00020D97" w:rsidRPr="00307B10">
        <w:rPr>
          <w:rFonts w:cstheme="minorHAnsi"/>
          <w:lang w:val="sk-SK"/>
        </w:rPr>
        <w:t>•</w:t>
      </w:r>
      <w:r w:rsidR="00020D97" w:rsidRPr="00307B10">
        <w:rPr>
          <w:lang w:val="sk-SK"/>
        </w:rPr>
        <w:t xml:space="preserve"> </w:t>
      </w:r>
      <w:r w:rsidRPr="00BE2C8D">
        <w:rPr>
          <w:lang w:val="sk-SK"/>
        </w:rPr>
        <w:t xml:space="preserve">Svetelné pásy nie sú kompatibilné s vaším smerovačom. Skúste pripojiť svetelné pásy k </w:t>
      </w:r>
      <w:proofErr w:type="spellStart"/>
      <w:r w:rsidRPr="00BE2C8D">
        <w:rPr>
          <w:lang w:val="sk-SK"/>
        </w:rPr>
        <w:t>hotspotu</w:t>
      </w:r>
      <w:proofErr w:type="spellEnd"/>
      <w:r w:rsidRPr="00BE2C8D">
        <w:rPr>
          <w:lang w:val="sk-SK"/>
        </w:rPr>
        <w:t xml:space="preserve"> v smartfóne</w:t>
      </w:r>
      <w:r w:rsidR="00020D97" w:rsidRPr="00307B10">
        <w:rPr>
          <w:lang w:val="sk-SK"/>
        </w:rPr>
        <w:t>.</w:t>
      </w:r>
    </w:p>
    <w:p w14:paraId="61BEC490" w14:textId="5C54DC42" w:rsidR="00532AB9" w:rsidRPr="00532AB9" w:rsidRDefault="00532AB9" w:rsidP="00532AB9">
      <w:pPr>
        <w:pStyle w:val="Odstavecseseznamem"/>
        <w:numPr>
          <w:ilvl w:val="0"/>
          <w:numId w:val="10"/>
        </w:numPr>
        <w:rPr>
          <w:lang w:val="sk-SK"/>
        </w:rPr>
      </w:pPr>
      <w:r w:rsidRPr="00532AB9">
        <w:rPr>
          <w:lang w:val="sk-SK"/>
        </w:rPr>
        <w:t>Pomalá alebo zlá synchronizácia farieb</w:t>
      </w:r>
    </w:p>
    <w:p w14:paraId="4E6D3BD6" w14:textId="741531D0" w:rsidR="00020D97" w:rsidRPr="001A1662" w:rsidRDefault="00532AB9" w:rsidP="001A1662">
      <w:pPr>
        <w:pStyle w:val="Odstavecseseznamem"/>
        <w:rPr>
          <w:lang w:val="sk-SK"/>
        </w:rPr>
      </w:pPr>
      <w:r w:rsidRPr="00532AB9">
        <w:rPr>
          <w:lang w:val="sk-SK"/>
        </w:rPr>
        <w:t>• Najlepšie výsledky synchronizácie farieb dosiahnete ručným nastavením vyváženia bielej farby (</w:t>
      </w:r>
      <w:proofErr w:type="spellStart"/>
      <w:r w:rsidRPr="00532AB9">
        <w:rPr>
          <w:lang w:val="sk-SK"/>
        </w:rPr>
        <w:t>White</w:t>
      </w:r>
      <w:proofErr w:type="spellEnd"/>
      <w:r w:rsidRPr="00532AB9">
        <w:rPr>
          <w:lang w:val="sk-SK"/>
        </w:rPr>
        <w:t xml:space="preserve"> </w:t>
      </w:r>
      <w:proofErr w:type="spellStart"/>
      <w:r w:rsidRPr="00532AB9">
        <w:rPr>
          <w:lang w:val="sk-SK"/>
        </w:rPr>
        <w:t>balance</w:t>
      </w:r>
      <w:proofErr w:type="spellEnd"/>
      <w:r w:rsidRPr="00532AB9">
        <w:rPr>
          <w:lang w:val="sk-SK"/>
        </w:rPr>
        <w:t xml:space="preserve">) podľa pokynov v aplikácii </w:t>
      </w:r>
      <w:proofErr w:type="spellStart"/>
      <w:r w:rsidRPr="00532AB9">
        <w:rPr>
          <w:lang w:val="sk-SK"/>
        </w:rPr>
        <w:t>Govee</w:t>
      </w:r>
      <w:proofErr w:type="spellEnd"/>
      <w:r w:rsidRPr="00532AB9">
        <w:rPr>
          <w:lang w:val="sk-SK"/>
        </w:rPr>
        <w:t xml:space="preserve"> Home, aby boli farby podsvietenia presnejšie. Ak sa farby čiastkových zariadení pri používaní </w:t>
      </w:r>
      <w:proofErr w:type="spellStart"/>
      <w:r w:rsidRPr="00532AB9">
        <w:rPr>
          <w:lang w:val="sk-SK"/>
        </w:rPr>
        <w:t>DreamView</w:t>
      </w:r>
      <w:proofErr w:type="spellEnd"/>
      <w:r w:rsidRPr="00532AB9">
        <w:rPr>
          <w:lang w:val="sk-SK"/>
        </w:rPr>
        <w:t xml:space="preserve"> zobrazujú nesprávne, upgradujte na najnovší </w:t>
      </w:r>
      <w:proofErr w:type="spellStart"/>
      <w:r w:rsidRPr="00532AB9">
        <w:rPr>
          <w:lang w:val="sk-SK"/>
        </w:rPr>
        <w:t>firmware</w:t>
      </w:r>
      <w:proofErr w:type="spellEnd"/>
      <w:r w:rsidRPr="00532AB9">
        <w:rPr>
          <w:lang w:val="sk-SK"/>
        </w:rPr>
        <w:t>, alebo kontaktujte info@tygotec.eu</w:t>
      </w:r>
    </w:p>
    <w:sectPr w:rsidR="00020D97" w:rsidRPr="001A1662" w:rsidSect="00A7146C">
      <w:pgSz w:w="11906" w:h="16838"/>
      <w:pgMar w:top="284" w:right="567" w:bottom="284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F38E8"/>
    <w:multiLevelType w:val="hybridMultilevel"/>
    <w:tmpl w:val="9A8673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358D1"/>
    <w:multiLevelType w:val="hybridMultilevel"/>
    <w:tmpl w:val="BE30CC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8423B"/>
    <w:multiLevelType w:val="hybridMultilevel"/>
    <w:tmpl w:val="565672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95830"/>
    <w:multiLevelType w:val="hybridMultilevel"/>
    <w:tmpl w:val="B6C8A6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95DC1"/>
    <w:multiLevelType w:val="hybridMultilevel"/>
    <w:tmpl w:val="72FCBC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7731D"/>
    <w:multiLevelType w:val="hybridMultilevel"/>
    <w:tmpl w:val="308CE9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D6769"/>
    <w:multiLevelType w:val="hybridMultilevel"/>
    <w:tmpl w:val="B83456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04F59"/>
    <w:multiLevelType w:val="hybridMultilevel"/>
    <w:tmpl w:val="1916B0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F25F0"/>
    <w:multiLevelType w:val="hybridMultilevel"/>
    <w:tmpl w:val="D8A03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34FEE"/>
    <w:multiLevelType w:val="hybridMultilevel"/>
    <w:tmpl w:val="C3DEA5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6601D"/>
    <w:multiLevelType w:val="hybridMultilevel"/>
    <w:tmpl w:val="4FDE684E"/>
    <w:lvl w:ilvl="0" w:tplc="FBE8826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54951"/>
    <w:multiLevelType w:val="hybridMultilevel"/>
    <w:tmpl w:val="1ECAB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71088"/>
    <w:multiLevelType w:val="hybridMultilevel"/>
    <w:tmpl w:val="EB1AD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11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1"/>
  </w:num>
  <w:num w:numId="10">
    <w:abstractNumId w:val="6"/>
  </w:num>
  <w:num w:numId="11">
    <w:abstractNumId w:val="2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F44"/>
    <w:rsid w:val="00003A07"/>
    <w:rsid w:val="00020D97"/>
    <w:rsid w:val="001A1662"/>
    <w:rsid w:val="001A2C6A"/>
    <w:rsid w:val="001E0AEB"/>
    <w:rsid w:val="00221A45"/>
    <w:rsid w:val="00307B10"/>
    <w:rsid w:val="00322521"/>
    <w:rsid w:val="004072F5"/>
    <w:rsid w:val="00532AB9"/>
    <w:rsid w:val="005F5CFB"/>
    <w:rsid w:val="0063578A"/>
    <w:rsid w:val="00681443"/>
    <w:rsid w:val="00877A72"/>
    <w:rsid w:val="009A266D"/>
    <w:rsid w:val="00A7146C"/>
    <w:rsid w:val="00AA4F44"/>
    <w:rsid w:val="00BA5A07"/>
    <w:rsid w:val="00BC45AD"/>
    <w:rsid w:val="00BE2C8D"/>
    <w:rsid w:val="00CB42E9"/>
    <w:rsid w:val="00CC7DF3"/>
    <w:rsid w:val="00D30060"/>
    <w:rsid w:val="00DD3AE9"/>
    <w:rsid w:val="00DF4966"/>
    <w:rsid w:val="00E73A81"/>
    <w:rsid w:val="00E967E0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6B0A0"/>
  <w15:chartTrackingRefBased/>
  <w15:docId w15:val="{7D34C4A5-E487-4752-B1F8-EA23CA24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146C"/>
    <w:pPr>
      <w:ind w:left="720"/>
      <w:contextualSpacing/>
    </w:pPr>
  </w:style>
  <w:style w:type="table" w:styleId="Mkatabulky">
    <w:name w:val="Table Grid"/>
    <w:basedOn w:val="Normlntabulka"/>
    <w:uiPriority w:val="39"/>
    <w:rsid w:val="00BC4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BA5A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1522</Words>
  <Characters>8986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Středová</dc:creator>
  <cp:keywords/>
  <dc:description/>
  <cp:lastModifiedBy>Matej Sumka</cp:lastModifiedBy>
  <cp:revision>8</cp:revision>
  <dcterms:created xsi:type="dcterms:W3CDTF">2022-11-15T12:24:00Z</dcterms:created>
  <dcterms:modified xsi:type="dcterms:W3CDTF">2022-11-16T15:51:00Z</dcterms:modified>
</cp:coreProperties>
</file>