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170" w:rsidRPr="00E65170" w:rsidRDefault="00E65170" w:rsidP="00E65170">
      <w:pPr>
        <w:rPr>
          <w:b/>
          <w:bCs/>
          <w:sz w:val="28"/>
          <w:szCs w:val="28"/>
        </w:rPr>
      </w:pPr>
      <w:r w:rsidRPr="00E65170">
        <w:rPr>
          <w:b/>
          <w:bCs/>
          <w:sz w:val="28"/>
          <w:szCs w:val="28"/>
        </w:rPr>
        <w:t>PC-PR 3025</w:t>
      </w:r>
    </w:p>
    <w:p w:rsidR="00E65170" w:rsidRPr="00E65170" w:rsidRDefault="00E65170" w:rsidP="00E65170">
      <w:pPr>
        <w:rPr>
          <w:b/>
          <w:bCs/>
        </w:rPr>
      </w:pPr>
      <w:r w:rsidRPr="00E65170">
        <w:rPr>
          <w:b/>
          <w:bCs/>
        </w:rPr>
        <w:t>NÁVOD NA OBSLUHU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Ďakujeme Vám, že ste si vybrali náš výrobok. Dúfame, že zo spotrebičom budete spokojní.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Dôležité informácie týkajúce sa vašej bezpečnosti sú zvýraznené a rozlíšené. Aby ste predišli nehodám a zabránili poškodeniu prístroja, je nevyhnutné postupovať podľa týchto pokynov: VÝSTRAHA: Vás varuje pred nebezpečenstvom pre vaše zdravie a možným rizikom poranenia. POZOR: Toto sa týka možného nebezpečenstva poškodenia zariadení alebo iných predmetov. POZNÁMKA: Zvýrazňuje rady a informácie.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VŠEOBECNÉ POZNÁMKY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Pred uvedením zariadenia do prevádzky si pozorne prečítajte návod na obsluhu a uschovajte si pokyny vrátane záruky, príjmu a pokiaľ možno aj škatule s vnútorným obalom. Pokiaľ tento prístroj dáte ostatným osobám, dajte im aj návod na obsluhu.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Prístroj je určený len na súkromné ​​účely a pre zamýšľaný účel. Tento spotrebič nie je vhodný pre komerčné použitie.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Nepoužívajte ho vonku. Uchovávajte ho mimo dosahu zdrojov tepla, priameho slnečného svetla, vlhkosti (nikdy ho neponárajte do žiadnej kvapaliny) a ostrých hrán. Prístroj nepoužívajte s mokrými rukami. Pokiaľ je spotrebič vlhký alebo mokrý, okamžite ho odpojte od siete.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Pri čistení alebo odkladanie spotrebiča vypnite a vždy vytiahnite zástrčku zo zásuvky (ťahajte za zástrčku, nie za kábel), ak spotrebič nepoužívate a vyberte pripojené príslušenstvo.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Nepoužívajte spotrebič bez dozoru. Ak opustíte miestnosť, mali by ste prístroj vždy vypnúť. Vytiahnite zástrčku zo zásuvky.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Prístroj a sieťový prívod musí byť pravidelne kontrolované, či nie sú poškodené. Ak sa zistí poškodenie, nesmie sa spotrebič používať.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Používajte len originálne náhradné diely.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 xml:space="preserve">• Pre zaistenie bezpečnosti detí uchovávajte všetky obaly (plastové vrecká, krabice, polystyrén atď.) Mimo dosahu. 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VÝSTRAHA: Nenechávajte deti, aby sa hrali s fóliou. Nebezpečenstvo udusenia!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 xml:space="preserve">Špeciálne bezpečnostné pokyny pre TOTO ZARIADENIE: 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VÝSTRAHA riziko úrazu elektrickým prúdom: • Udržujte prístroj v suchu! • Udržujte sieťový adaptér suchý. • Nenabíjajte spotrebič v blízkosti vaní, umývadiel alebo iných nádob s vodou. • Prístroj nabíjajte na chladnom a suchom mieste. • Prístroj je určený pre použitie s bezpečným nízkym napätím. Pripojte iba napájací zdroj podľa špecifikácie na typovom štítku. • Ak dôjde k poškodeniu napájacieho adaptéra, musí byť vymenený za ekvivalentný, ktorý je k dispozícii u výrobcu alebo u servisného strediska výrobcu. • Nenahrádzajte žiadne diely. Nerobte žiadne úpravy. Nebezpečenstvo úrazu elektrickým prúdom!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• Tento spotrebič môžu používať deti vo veku od 12 rokov a osoby so zníženými fyzickými, zmyslovými alebo duševnými schopnosťami alebo osoby s nedostatočnými skúsenosťami a nedostatkom znalostí, ak sú pod dozorom alebo boli vyškolení a chápu možné riziká.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Deti sa s prístrojom nesmie hrať.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Čistenie a údržbu užívateľa nesmú vykonávať deti bez dozoru.</w:t>
      </w:r>
    </w:p>
    <w:p w:rsidR="007F7BC5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iný ako dodaný napájací adaptér.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POZOR: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Prístroj obsahuje lítium-iónový akumulátor.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Nebezpečenstvo výbuchu v prípade nesprávnej výmeny dobíjacie batérie. Nahraďte iba rovnakým alebo ekvivalentným typom.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Nevystavujte dobíjaciu vstavanú batériu silným nárazom alebo tlaku. Spotrebič nenechajte spadnúť!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Nevystavujte prístroj silnému teplu, napríklad slnečnému žiareniu. Udržujte prístroj mimo dosahu zdrojov tepla, ako sú radiátory, kachle atď.!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Teplota okolia by mala byť medzi 0 ° C a 35 ° C. Teplo poškodzuje nabíjateľnú batériu. Stále nižšie teploty znižujú kapacitu a životnosť akumulátora.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Nenabíjajte akumulátor bez dozoru.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je nabíjanie ukončené, odpojte napájací adaptér zo zásuvky.</w:t>
      </w: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noProof/>
          <w:sz w:val="16"/>
          <w:szCs w:val="16"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49E56F17">
            <wp:simplePos x="0" y="0"/>
            <wp:positionH relativeFrom="column">
              <wp:posOffset>3100705</wp:posOffset>
            </wp:positionH>
            <wp:positionV relativeFrom="paragraph">
              <wp:posOffset>0</wp:posOffset>
            </wp:positionV>
            <wp:extent cx="3445510" cy="2962275"/>
            <wp:effectExtent l="0" t="0" r="2540" b="9525"/>
            <wp:wrapThrough wrapText="bothSides">
              <wp:wrapPolygon edited="0">
                <wp:start x="0" y="0"/>
                <wp:lineTo x="0" y="21531"/>
                <wp:lineTo x="21496" y="21531"/>
                <wp:lineTo x="21496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sz w:val="16"/>
          <w:szCs w:val="16"/>
        </w:rPr>
        <w:t>Rozsah dodávky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 × Zariadenie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4 × Príslušenstvo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4 × Malé tesniace krúžky (1 už zmontovaný)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5 × Veľké tesniace krúžky (2 už zmontované)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17 × Filtračné hubky (1 už zmontovaná)</w:t>
      </w: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sz w:val="16"/>
          <w:szCs w:val="16"/>
        </w:rPr>
        <w:t>Prehľad kompomentu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1. Uzáver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2. Príslušenstvo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3. Malý tesniaci krúžok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4. Filtračná hubka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5. Veľký tesniace krúžok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6. On / Off prepínač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7. Kontrolka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8. Spotrebič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9. Konektor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10. Nástavec pre redukciu viditeľných veľkých pórov; pomáha tak odstraňovať nečistoty a čierne bodky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11. Nástavec pre hladšia, pevnejšia a pevnejšiu pokožku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12. Nástavec pre čistenie pórov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13. Nástavec pre jemné odlupovanie; odstraňuje chyby a kožné šupiny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Nie je na ilustráciu: napájací adaptér, nabíjací kábel (USB typ A - USB 2.0 Micro-B)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Na čo môžem zariadenie používať?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Prístroj je vhodný pre použitie na kožu tváre (okrem oblasti okolo očí a oblasti okolo pier). Vzhľadom k tomu, že epidermálna vrstva kože sa v priebehu rokov stenčuje, objavuje sa hrubá koža a známky poškodenia. Tento prístroj bol vyvinutý tak, aby pôsobil proti prvým známkam starnutia pokožky tváre. Prístroj používajte na čistenie, odlupovanie a masáži pokožky tváre. Pri pravidelnom používaní môžete dosiahnuť zlepšené pleti.</w:t>
      </w:r>
    </w:p>
    <w:p w:rsidR="00E65170" w:rsidRPr="00CF1E67" w:rsidRDefault="00E65170" w:rsidP="00E65170">
      <w:pPr>
        <w:rPr>
          <w:sz w:val="16"/>
          <w:szCs w:val="16"/>
        </w:rPr>
      </w:pPr>
      <w:r w:rsidRPr="00CF1E67">
        <w:rPr>
          <w:sz w:val="16"/>
          <w:szCs w:val="16"/>
        </w:rPr>
        <w:t>Čo by ste mali mať na pamäti pri používaní spotrebiča?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spotrebič bez príslušenstva.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Pred každým použitím otestujte príslušenstva. Prístroj nepoužívajte s poškodeným alebo znečisteným nástavcom. Poškodená príloha môže poškodiť kožu.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Aby nedošlo k poškodeniu pokožky alebo spotrebiče, nepoužívajte v kombinácii s prístrojom krémy a chemické prípravky.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Spotrebič používajte maximálne dvakrát týždenne. Častejšie používanie môže spôsobiť podráždenie kože.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Prístroj nepoužívajte príliš dlho. Akonáhle sa objavia prvé známky podráždenia kože, okamžite prerušte používanie.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Je dôležité, aby spotrebič zostal v neustálom pohybe, keď je v kontakte s pokožkou a aby nebol držaný na jednom mieste. Týmto spôsobom sa vyhnete podráždeniu kože alebo dokonca hematómom.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prístroj, ak je tvár mokrý, vo vani alebo v sprche.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Pre urýchlenie regenerácie pokožky nepoužívajte prístroj na iný účel ako na masáž a jemnému odstráneniu vonkajšej, odumreté vrstvy kože.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Po použití spotrebiča vaše sa pleťové krémy a tvárovej masky lepšie absorbujú. Môžu sa však vyskytnúť negatívne kožné reakcie. Odporúčame, aby ste nemenili krém, ktorý používate počas prvých 2 - 4 týždňov. Ak po tejto dobe použijete nový krém, najprv ho otestujte na malej ploche. Ak sa po použití spotrebiča objavia negatívne kožné reakcie, nepoužívajte tento krém. Po prerušení prevádzky trvajúcom dlhšie ako 2 týždne začnite alebo znova zapnite spotrebič.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si prajete užívať slnko (napr. Počas letných prázdnin), odporúčame, aby ste prestali užívať spotrebič týždeň pred dovolenkou a tak dlho, ako budete vystavení slnku.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Odporúča sa, aby ste si po každom použití nechali aspoň 3 dni ochranu proti slnečnému žiareniu (s minimálnym faktorom ochrany pred slnkom 30).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Kedy by ste prístoj nemali používať?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Za nasledujúcich okolností neodporúčame používať zariadenia: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na otvorených ranách, vyrážkach, kožných infekciách, lupienke, ekzémoch, zápaloch, popáleninách, ružovke, aktívnych infekciách (napr. Aktívne šarže akné alebo herpesu) v oblastiach, ktoré majú byť liečené;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sa vaša pokožka stále zotavuje z kozmetického postupu, ako je napríklad chemický alebo mechanický peeling, laserový resurfacing, frakčnej laserové ošetrenie, mezoterapia alebo akákoľvek iná liečba kožnými výplňami v posledných dvoch týždňoch;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na permanentným make-upu, veľkých pihách alebo materských znaménách, tetovaniach alebo iných podráždeniach kože v oblastiach, ktoré majú byť ošetrené;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V kombinácii s inými systémami starostlivosti o pleť pre domáce použitie, ktoré obsahujú aktívne peelingové zložky.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máte bradavice, nepokúšajte sa ich odstrániť pomocou spotrebiča. To môže spôsobiť šírenie bradavíc.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Veľké, hnisavé pupienky alebo vredy nemôžu a nemali by byť ošetrené spotrebičom.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Tehotné ženy a osoby so srdcovým ochorením by tento prístroj nemali používať.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Prístroj sa nesmie používať v oblasti genitálií.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Kedy je nevyhnutné lekárske poradenstvo?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 nasledujúcich prípadoch sa pred použitím prístroja poraďte so svojím lekárom: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máte jazvy;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užívate lieky, ktoré pôsobia na kožu, napríklad steroidy alebo lieky na akné (Accutane, Izotretinoín alebo Roaccutane);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Ak máte závažný stav kože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sz w:val="16"/>
          <w:szCs w:val="16"/>
        </w:rPr>
        <w:t>Zapnutie / Vypnutie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Stlačením spínača zapnutia / vypnutia vyberte úroveň sacieho výkonu. Pri šiestom stlačení tlačidla prístroj vypnete.</w:t>
      </w:r>
    </w:p>
    <w:p w:rsidR="00974D16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noProof/>
          <w:sz w:val="16"/>
          <w:szCs w:val="16"/>
          <w:lang w:eastAsia="cs-CZ"/>
        </w:rPr>
        <w:lastRenderedPageBreak/>
        <w:drawing>
          <wp:inline distT="0" distB="0" distL="0" distR="0">
            <wp:extent cx="5753100" cy="1057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F1E67">
        <w:rPr>
          <w:b/>
          <w:bCs/>
          <w:sz w:val="16"/>
          <w:szCs w:val="16"/>
        </w:rPr>
        <w:t xml:space="preserve"> </w:t>
      </w:r>
    </w:p>
    <w:p w:rsidR="00974D16" w:rsidRDefault="00974D16" w:rsidP="00E65170">
      <w:pPr>
        <w:spacing w:after="0"/>
        <w:rPr>
          <w:b/>
          <w:bCs/>
          <w:sz w:val="16"/>
          <w:szCs w:val="16"/>
        </w:rPr>
      </w:pPr>
    </w:p>
    <w:p w:rsidR="00E65170" w:rsidRPr="00CF1E67" w:rsidRDefault="00974D16" w:rsidP="00E65170">
      <w:pPr>
        <w:spacing w:after="0"/>
        <w:rPr>
          <w:sz w:val="16"/>
          <w:szCs w:val="16"/>
        </w:rPr>
      </w:pPr>
      <w:r w:rsidRPr="00CF1E67">
        <w:rPr>
          <w:b/>
          <w:bCs/>
          <w:sz w:val="16"/>
          <w:szCs w:val="16"/>
        </w:rPr>
        <w:t xml:space="preserve">Farby kontrolky </w:t>
      </w:r>
      <w:r w:rsidR="00E65170" w:rsidRPr="00CF1E67">
        <w:rPr>
          <w:b/>
          <w:bCs/>
          <w:sz w:val="16"/>
          <w:szCs w:val="16"/>
        </w:rPr>
        <w:t>znamenajú: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Červená = nabíjanie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Zelená = Nabíjanie dokončené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Modrá = Prevádzkový mód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nabíjanie batérie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POZNÁMKA: Prístroj je vybavený ochranou proti hlbokému vybitiu. Tým sa prístroj vypne, ak ešte nie je dostatočne nabitý.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1. Pripojte nabíjací kábel do napájacieho adaptéra.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2. Pripojte napájací adaptér s pripojovacou zásuvkou spotrebiča.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3. Zapojte napájací adaptér do zásuvky v stene. Pred prvým použitím spotrebič spotrebujte 2,5 hodiny.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POZNÁMKA: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Počas nabíjania svieti kontrolka na červeno.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Proces nabíjania je ukončený, keď kontrolka svieti na zeleno.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Nie je možné použiť iba sieťovú prevádzku.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4. Po úplnom nabití dobíjacie batérie odpojte sieťový adaptér zo zásuvky.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POZNÁMKA: Nabíjacie batérie sa aj po vypnutí nepretržite vybíja. Pokiaľ je spotrebič dlhšiu dobu mimo prevádzky, dobite akumulátor aspoň raz za 4 až 8 týždňov.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používanie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VAROVANIE: Nebezpečenstvo poranenia!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Pri prvom použití spotrebiča otestujte nástavec na predlaktí. Veďte prístroj po ruke a počkajte približne hodinu po aplikácii. Pokiaľ dôjde k odznení kožné reakcie, ktorá sa môže objaviť, môžete prístroj použiť na tvári.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prístroj nad a pod očami! Ak ošetrujete jemné línie vedľa očí, zakryte viečko prstom druhej ruky a pohybujte prístrojom od prsta smerom.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priamo na perách a pod nosom.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Vždy začnite používať najnižšiu úroveň sanie! Príliš veľká sila sania môže spôsobiť hematómy. Saciu silu zvýšte iba postupne.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Nedotýkajte sa spotrebiča častí kože, akonáhle ho zapnete!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1. Pred každým použitím očistite tvár a úplne ho vysušte. Ak chcete otvoriť póry, môžete si dopredu vziať horúcu parný kúpeľ alebo si na tvári držať teplý, vlhký handričku.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2. Nasaďte požadované príslušenstvo. Uistite sa, že na tesnenia neskĺznu.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3. Zapnite prístroj pomocou vypínača. V prípade potreby vyberte inú úroveň sania.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4. Dotknite sa tváre nástavcom, aby ste mohli cítiť účinok sania. Nástavec netlačte príliš na kožu a nedržte ho na jednom mieste! Premiestnite nadstavec v jednom smere. Ošetrite všetky oblasti na tvári mimo oblasť očí. V nasledujúcom texte je opísané, ako presunúť zariadenie v každej oblasti: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- Brada: Od stredu von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- Líca: Od nosa smerom k ušiam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- Čelo: od stredu smerom von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- Nos: zhora nadol a pozdĺž nosovej dierky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- U uší: Pozdĺž zdola nahor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POZNÁMKA: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V niektorých oblastiach je ťažšie nadviazať plný kontakt s pokožkou. Snažte sa držať prístroj rôznymi spôsobmi. Premiestnite prístroj zvisle alebo vodorovne, alebo otočte len hlavou, aby ste dosiahli lepšieho kontaktu s pokožkou.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Po použití môže byť kože začervenanie. To je normálne a počas niekoľkých hodín by to malo (v závislosti od typu pleti) ustúpiť.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5. Ak chcete zastaviť používanie, vypnite prístroj pomocou vypínača.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6. Po použití si umyte tvár studenou vodou, aby sa póry znovu zavreli. Nakoniec naneste ošetrovací prípravok s ochranou proti slnečnému žiareniu.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Výmena filtračné huby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Poznámka: Dbajte na správnu montáž tesniacich krúžkov.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1. Vyberte nástavec.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2. Odstráňte uzáver.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3. Odstráňte špinavú filtračné špongiu pinzetou a vložte novú.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4. Uzavrite uzáver a nástavec.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čistenie</w:t>
      </w: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sz w:val="16"/>
          <w:szCs w:val="16"/>
        </w:rPr>
        <w:t>VAROVANIE: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Pred čistením prístroj vypnite. Odpojte napájací adaptér z elektrickej zásuvky.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Spotrebič neponárajte do vody!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Napájací adaptér neponárajte do vody!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POZOR: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Nečistite spotrebič pod tečúcou vodou! Elektronika by sa mohla poškodiť.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drôtenú kefu alebo iné brúsne materiály.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Nepoužívajte ostré alebo abrazívne čistiace prostriedky.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V prípade potreby vyčistite kryt mierne navlhčenou handričkou.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Sieťový adaptér vždy čistite suchou handričkou.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Prístroje očistite jemným mydlovým roztokom. Nakoniec ho opláchnite vodou. Pred opätovným použitím nechajte zariadenie úplne vyschnúť.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POZNÁMKA: Odporúčame, aby ste príslušenstvo ošetrili bežne dostupným dezinfekčným prostriedkom.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Filtračné špongiu možno čistiť teplou tečúcou vodou. Pred opätovným použitím nechajte huby na filtre úplne vyschnúť. Ak je filtračná huba veľmi znečistená, vymeňte ju.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lastRenderedPageBreak/>
        <w:t>uloženie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Odporúčame ponechať spotrebič v pôvodnom obale, ak ho nebudete dlhšiu dobu používať. Pred tým vyberte batérie / dobíjacie batérie.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• Prístroj vždy skladujte mimo dosahu detí na suchom, dobre vetranom mieste.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sz w:val="16"/>
          <w:szCs w:val="16"/>
        </w:rPr>
        <w:t>technické údaje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Model: ................................................ ............................... PC-PR 3025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Čistá váha: ............................................... ........................... približne 148 g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Trieda ochrany: ............................................... ...................... III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Vstup: ................................................ .................................. DC 5,0 V, 1000 mAh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napájací adaptér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Trieda ochrany: ............................................... ...................... II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Vstup: ................................................ ................................... AC 100-240 V, 50/60 Hz, 0,3 A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Výstup: ................................................ ................................. DC 5,0 V, 1000 mAh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akumulátor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Parametre: ................................................ ............................ 1 x 3,7 V, 500 mAh Li-Ion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Doba prevádzky: ............................................... ........................ približne 45 min.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Doba nabíjania: ............................................... ......................... približne 2,5 hod.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Právo vykonávať v priebehu neustáleho vývoja produktu technické zmeny a zmeny dizajnu zostáva aj naďalej vyhradené. Tento spotrebič bol testovaný podľa všetkých aktuálnych platných smerníc CE, ako sú napr. Smernice o elektromagnetickej kompatibilite a nízkom napätí, a bol navrhnutý podľa najnovších bezpečnostných nariadení.</w:t>
      </w: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</w:p>
    <w:p w:rsidR="00E65170" w:rsidRPr="00CF1E67" w:rsidRDefault="00E65170" w:rsidP="00E65170">
      <w:pPr>
        <w:spacing w:after="0"/>
        <w:rPr>
          <w:b/>
          <w:bCs/>
          <w:sz w:val="16"/>
          <w:szCs w:val="16"/>
        </w:rPr>
      </w:pPr>
      <w:r w:rsidRPr="00CF1E67">
        <w:rPr>
          <w:b/>
          <w:bCs/>
          <w:sz w:val="16"/>
          <w:szCs w:val="16"/>
        </w:rPr>
        <w:t>Likvidácia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Význam symbolu "odpadkového koša" Chráňte naše životné prostredie: nevyhadzujte elektrické spotrebiče do domáceho odpadu.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Vráťte, prosím, akýkoľvek elektrický spotrebič, ktorý už nebudete používať, do zberní, ktoré sa zaoberajú ich likvidáciou. Pomôžete tým zabrániť negatívnym vplyvom nesprávnej likvidácie na životné prostredie a ľudské zdravie. Prispejete k recyklácii a ostatných formám opätovného použitia</w:t>
      </w:r>
    </w:p>
    <w:p w:rsidR="00E65170" w:rsidRPr="00CF1E67" w:rsidRDefault="00E65170" w:rsidP="00E65170">
      <w:pPr>
        <w:spacing w:after="0"/>
        <w:rPr>
          <w:sz w:val="16"/>
          <w:szCs w:val="16"/>
        </w:rPr>
      </w:pPr>
      <w:r w:rsidRPr="00CF1E67">
        <w:rPr>
          <w:sz w:val="16"/>
          <w:szCs w:val="16"/>
        </w:rPr>
        <w:t>elektrických a elektronických zariadení. Informácie týkajúce sa miest, kde možno takéto zariadenia zlikvidovať, je možné získať na miestnom úrade.</w:t>
      </w:r>
    </w:p>
    <w:sectPr w:rsidR="00E65170" w:rsidRPr="00CF1E67" w:rsidSect="00CF1E6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70"/>
    <w:rsid w:val="007F7BC5"/>
    <w:rsid w:val="00974D16"/>
    <w:rsid w:val="00CF1E67"/>
    <w:rsid w:val="00E6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898F5-B758-48A2-98E6-235D375B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F1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2069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Sklad</cp:lastModifiedBy>
  <cp:revision>3</cp:revision>
  <cp:lastPrinted>2019-08-16T07:31:00Z</cp:lastPrinted>
  <dcterms:created xsi:type="dcterms:W3CDTF">2019-08-16T06:54:00Z</dcterms:created>
  <dcterms:modified xsi:type="dcterms:W3CDTF">2019-08-16T07:52:00Z</dcterms:modified>
</cp:coreProperties>
</file>