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CB08" w14:textId="77F4E4C9" w:rsidR="00A7177D" w:rsidRPr="00A7177D" w:rsidRDefault="00A7177D" w:rsidP="00A7177D">
      <w:r w:rsidRPr="00A7177D">
        <w:rPr>
          <w:b/>
          <w:bCs/>
        </w:rPr>
        <w:t>BP5</w:t>
      </w:r>
      <w:r w:rsidR="00EF2008">
        <w:rPr>
          <w:b/>
          <w:bCs/>
        </w:rPr>
        <w:t>01</w:t>
      </w:r>
      <w:r w:rsidRPr="00A7177D">
        <w:rPr>
          <w:b/>
          <w:bCs/>
        </w:rPr>
        <w:t xml:space="preserve"> – Mechanická osobní váha</w:t>
      </w:r>
    </w:p>
    <w:p w14:paraId="025CEAF8" w14:textId="77777777" w:rsidR="007327C1" w:rsidRPr="007327C1" w:rsidRDefault="007327C1" w:rsidP="007327C1">
      <w:r w:rsidRPr="007327C1">
        <w:rPr>
          <w:b/>
          <w:bCs/>
        </w:rPr>
        <w:t>UPOZORNĚNÍ PRO POUŽÍVÁNÍ</w:t>
      </w:r>
    </w:p>
    <w:p w14:paraId="41AEE497" w14:textId="77777777" w:rsidR="007327C1" w:rsidRPr="007327C1" w:rsidRDefault="007327C1" w:rsidP="007327C1">
      <w:r w:rsidRPr="007327C1">
        <w:t>Níže jsou uvedeny důležité pokyny týkající se instalace, používání a údržby. Tento návod pečlivě uschovejte pro budoucí použití. Výrobek používejte pouze způsobem uvedeným v tomto návodu. Jakékoli jiné použití je považováno za nesprávné a nebezpečné. Výrobce proto nenese odpovědnost za škody způsobené nesprávným, chybným nebo nerozumným používáním.</w:t>
      </w:r>
    </w:p>
    <w:p w14:paraId="6D844D0C" w14:textId="77777777" w:rsidR="007327C1" w:rsidRPr="007327C1" w:rsidRDefault="007327C1" w:rsidP="007327C1">
      <w:r w:rsidRPr="007327C1">
        <w:t>Před použitím se ujistěte, že je přístroj nepoškozený. V případě pochybností jej nepoužívejte a obraťte se na servisní středisko. Nenechávejte obalové materiály (plastové sáčky, pěnový polystyren, hřebíky, sponky apod.) v dosahu dětí, protože mohou představovat nebezpečí. Připomínáme také, že tyto materiály je třeba třídit k recyklaci.</w:t>
      </w:r>
    </w:p>
    <w:p w14:paraId="078CAE30" w14:textId="77777777" w:rsidR="007327C1" w:rsidRPr="007327C1" w:rsidRDefault="007327C1" w:rsidP="007327C1">
      <w:r w:rsidRPr="007327C1">
        <w:t>V případě poruchy nebo nesprávné funkce do přístroje nezasahujte. Případné opravy svěřte pouze autorizovanému servisnímu středisku výrobce a požadujte použití originálních náhradních dílů. Nedodržení těchto pokynů může ohrozit bezpečnost přístroje a vést ke ztrátě záruky.</w:t>
      </w:r>
    </w:p>
    <w:p w14:paraId="3B031F69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Nevystavujte výrobek nepříznivým povětrnostním podmínkám, jako je déšť, vlhkost, mráz apod. Skladujte jej na suchém místě. </w:t>
      </w:r>
    </w:p>
    <w:p w14:paraId="01D8CCED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Nedovolte dětem ani osobám se sníženými schopnostmi používat výrobek bez dozoru. </w:t>
      </w:r>
    </w:p>
    <w:p w14:paraId="753A420A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Umístěte váhu na rovný a stabilní povrch, aby bylo zajištěno správné vážení. </w:t>
      </w:r>
    </w:p>
    <w:p w14:paraId="57045E56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Uchovávejte váhu mimo dosah dětí a zdrojů tepla či páry. </w:t>
      </w:r>
    </w:p>
    <w:p w14:paraId="5DA3FEF4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Na váhu stoupejte opatrně a bez obuvi. Nedodržení tohoto pokynu může vést ke ztrátě záruky v případě poškození nebo rozbití výrobku. </w:t>
      </w:r>
    </w:p>
    <w:p w14:paraId="7778BE30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Není určeno pro komerční použití. Pouze pro domácí použití. </w:t>
      </w:r>
    </w:p>
    <w:p w14:paraId="6E2538B0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Neponořujte přístroj do vody ani jiných kapalin a zabraňte kontaktu s vodními kapkami. K čištění používejte vlhký hadřík. </w:t>
      </w:r>
    </w:p>
    <w:p w14:paraId="24FC9E84" w14:textId="77777777" w:rsidR="007327C1" w:rsidRPr="007327C1" w:rsidRDefault="007327C1" w:rsidP="007327C1">
      <w:pPr>
        <w:numPr>
          <w:ilvl w:val="0"/>
          <w:numId w:val="3"/>
        </w:numPr>
      </w:pPr>
      <w:r w:rsidRPr="007327C1">
        <w:t xml:space="preserve">Nevystavujte výrobek nárazům, mohlo by dojít k jeho poškození. Nepoužívejte jej jako odkládací plochu pro předměty. </w:t>
      </w:r>
    </w:p>
    <w:p w14:paraId="0A59FB0F" w14:textId="77777777" w:rsidR="007327C1" w:rsidRPr="007327C1" w:rsidRDefault="007327C1" w:rsidP="007327C1">
      <w:pPr>
        <w:rPr>
          <w:b/>
          <w:bCs/>
        </w:rPr>
      </w:pPr>
      <w:r w:rsidRPr="007327C1">
        <w:rPr>
          <w:b/>
          <w:bCs/>
        </w:rPr>
        <w:t>BP56</w:t>
      </w:r>
    </w:p>
    <w:p w14:paraId="39011E67" w14:textId="77777777" w:rsidR="007327C1" w:rsidRPr="007327C1" w:rsidRDefault="007327C1" w:rsidP="007327C1">
      <w:pPr>
        <w:numPr>
          <w:ilvl w:val="0"/>
          <w:numId w:val="4"/>
        </w:numPr>
      </w:pPr>
      <w:r w:rsidRPr="007327C1">
        <w:t xml:space="preserve">Hmotnost v kg </w:t>
      </w:r>
    </w:p>
    <w:p w14:paraId="7AF838D8" w14:textId="77777777" w:rsidR="007327C1" w:rsidRPr="007327C1" w:rsidRDefault="007327C1" w:rsidP="007327C1">
      <w:pPr>
        <w:numPr>
          <w:ilvl w:val="0"/>
          <w:numId w:val="4"/>
        </w:numPr>
      </w:pPr>
      <w:r w:rsidRPr="007327C1">
        <w:t xml:space="preserve">Ukazatel (displej) </w:t>
      </w:r>
    </w:p>
    <w:p w14:paraId="1FA9B819" w14:textId="77777777" w:rsidR="007327C1" w:rsidRPr="007327C1" w:rsidRDefault="007327C1" w:rsidP="007327C1">
      <w:pPr>
        <w:numPr>
          <w:ilvl w:val="0"/>
          <w:numId w:val="4"/>
        </w:numPr>
      </w:pPr>
      <w:r w:rsidRPr="007327C1">
        <w:t xml:space="preserve">Protiskluzová plošina </w:t>
      </w:r>
    </w:p>
    <w:p w14:paraId="4D0853D9" w14:textId="77777777" w:rsidR="007327C1" w:rsidRPr="007327C1" w:rsidRDefault="007327C1" w:rsidP="007327C1">
      <w:pPr>
        <w:numPr>
          <w:ilvl w:val="0"/>
          <w:numId w:val="4"/>
        </w:numPr>
      </w:pPr>
      <w:r w:rsidRPr="007327C1">
        <w:t xml:space="preserve">Na boku: otočný kroužek pro nastavení nuly </w:t>
      </w:r>
    </w:p>
    <w:p w14:paraId="53859195" w14:textId="77777777" w:rsidR="007327C1" w:rsidRPr="007327C1" w:rsidRDefault="007327C1" w:rsidP="007327C1">
      <w:pPr>
        <w:rPr>
          <w:b/>
          <w:bCs/>
        </w:rPr>
      </w:pPr>
      <w:r w:rsidRPr="007327C1">
        <w:rPr>
          <w:b/>
          <w:bCs/>
        </w:rPr>
        <w:t>POUŽITÍ</w:t>
      </w:r>
    </w:p>
    <w:p w14:paraId="462EF498" w14:textId="77777777" w:rsidR="007327C1" w:rsidRPr="007327C1" w:rsidRDefault="007327C1" w:rsidP="007327C1">
      <w:pPr>
        <w:numPr>
          <w:ilvl w:val="0"/>
          <w:numId w:val="5"/>
        </w:numPr>
      </w:pPr>
      <w:r w:rsidRPr="007327C1">
        <w:t xml:space="preserve">Položte váhu na podlahu. </w:t>
      </w:r>
    </w:p>
    <w:p w14:paraId="126A418A" w14:textId="77777777" w:rsidR="007327C1" w:rsidRPr="007327C1" w:rsidRDefault="007327C1" w:rsidP="007327C1">
      <w:pPr>
        <w:numPr>
          <w:ilvl w:val="0"/>
          <w:numId w:val="5"/>
        </w:numPr>
      </w:pPr>
      <w:r w:rsidRPr="007327C1">
        <w:t xml:space="preserve">Pokud váha bez zatížení neukazuje 0 kg, použijte příslušný nastavovací kroužek (4). </w:t>
      </w:r>
    </w:p>
    <w:p w14:paraId="11610834" w14:textId="77777777" w:rsidR="007327C1" w:rsidRPr="007327C1" w:rsidRDefault="007327C1" w:rsidP="007327C1">
      <w:pPr>
        <w:numPr>
          <w:ilvl w:val="0"/>
          <w:numId w:val="5"/>
        </w:numPr>
      </w:pPr>
      <w:r w:rsidRPr="007327C1">
        <w:t xml:space="preserve">Stoupněte si na váhu a odečtěte zobrazenou hmotnost. </w:t>
      </w:r>
    </w:p>
    <w:p w14:paraId="528467CA" w14:textId="77777777" w:rsidR="007327C1" w:rsidRPr="007327C1" w:rsidRDefault="007327C1" w:rsidP="007327C1">
      <w:pPr>
        <w:numPr>
          <w:ilvl w:val="0"/>
          <w:numId w:val="5"/>
        </w:numPr>
      </w:pPr>
      <w:r w:rsidRPr="007327C1">
        <w:t xml:space="preserve">Hmotnost lze odečítat v kilogramech nebo librách. </w:t>
      </w:r>
    </w:p>
    <w:p w14:paraId="3C8E935D" w14:textId="77777777" w:rsidR="007327C1" w:rsidRPr="007327C1" w:rsidRDefault="007327C1" w:rsidP="007327C1">
      <w:pPr>
        <w:rPr>
          <w:b/>
          <w:bCs/>
        </w:rPr>
      </w:pPr>
      <w:r w:rsidRPr="007327C1">
        <w:rPr>
          <w:b/>
          <w:bCs/>
        </w:rPr>
        <w:lastRenderedPageBreak/>
        <w:t>ČIŠTĚNÍ</w:t>
      </w:r>
    </w:p>
    <w:p w14:paraId="44B82E9A" w14:textId="77777777" w:rsidR="007327C1" w:rsidRPr="007327C1" w:rsidRDefault="007327C1" w:rsidP="007327C1">
      <w:r w:rsidRPr="007327C1">
        <w:t>Čistěte pouze měkkým vlhkým hadříkem a neabrazivními čisticími prostředky, aby nedošlo k poškození vzhledu výrobku.</w:t>
      </w:r>
    </w:p>
    <w:p w14:paraId="68E09F49" w14:textId="77777777" w:rsidR="007327C1" w:rsidRPr="007327C1" w:rsidRDefault="007327C1" w:rsidP="007327C1">
      <w:pPr>
        <w:rPr>
          <w:b/>
          <w:bCs/>
        </w:rPr>
      </w:pPr>
      <w:r w:rsidRPr="007327C1">
        <w:rPr>
          <w:b/>
          <w:bCs/>
        </w:rPr>
        <w:t>TECHNICKÉ ÚDAJE</w:t>
      </w:r>
    </w:p>
    <w:p w14:paraId="0C4BAF74" w14:textId="77777777" w:rsidR="007327C1" w:rsidRPr="007327C1" w:rsidRDefault="007327C1" w:rsidP="007327C1">
      <w:pPr>
        <w:numPr>
          <w:ilvl w:val="0"/>
          <w:numId w:val="6"/>
        </w:numPr>
      </w:pPr>
      <w:r w:rsidRPr="007327C1">
        <w:t xml:space="preserve">Maximální nosnost: 180 kg </w:t>
      </w:r>
    </w:p>
    <w:p w14:paraId="4E96B940" w14:textId="77777777" w:rsidR="007327C1" w:rsidRPr="007327C1" w:rsidRDefault="007327C1" w:rsidP="007327C1">
      <w:pPr>
        <w:numPr>
          <w:ilvl w:val="0"/>
          <w:numId w:val="6"/>
        </w:numPr>
      </w:pPr>
      <w:r w:rsidRPr="007327C1">
        <w:t xml:space="preserve">Dělení stupnice: 1 kg </w:t>
      </w:r>
    </w:p>
    <w:p w14:paraId="074DAA5D" w14:textId="77777777" w:rsidR="007327C1" w:rsidRPr="007327C1" w:rsidRDefault="007327C1" w:rsidP="007327C1">
      <w:pPr>
        <w:numPr>
          <w:ilvl w:val="0"/>
          <w:numId w:val="6"/>
        </w:numPr>
      </w:pPr>
      <w:r w:rsidRPr="007327C1">
        <w:t>Nastavovací kroužek pro počáteční kalibraci (nastavení nuly)</w:t>
      </w:r>
    </w:p>
    <w:p w14:paraId="5BEC910E" w14:textId="77777777" w:rsidR="00A43137" w:rsidRDefault="00A43137" w:rsidP="007327C1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3D97"/>
    <w:multiLevelType w:val="multilevel"/>
    <w:tmpl w:val="0B5E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718FF"/>
    <w:multiLevelType w:val="multilevel"/>
    <w:tmpl w:val="258C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F68EF"/>
    <w:multiLevelType w:val="multilevel"/>
    <w:tmpl w:val="AACC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E4491"/>
    <w:multiLevelType w:val="multilevel"/>
    <w:tmpl w:val="50DE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A7ACA"/>
    <w:multiLevelType w:val="multilevel"/>
    <w:tmpl w:val="CFF4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40203"/>
    <w:multiLevelType w:val="multilevel"/>
    <w:tmpl w:val="B11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959340">
    <w:abstractNumId w:val="1"/>
  </w:num>
  <w:num w:numId="2" w16cid:durableId="418411568">
    <w:abstractNumId w:val="4"/>
  </w:num>
  <w:num w:numId="3" w16cid:durableId="861941075">
    <w:abstractNumId w:val="2"/>
  </w:num>
  <w:num w:numId="4" w16cid:durableId="1349406115">
    <w:abstractNumId w:val="0"/>
  </w:num>
  <w:num w:numId="5" w16cid:durableId="778993240">
    <w:abstractNumId w:val="3"/>
  </w:num>
  <w:num w:numId="6" w16cid:durableId="1830175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7D"/>
    <w:rsid w:val="003816BD"/>
    <w:rsid w:val="00424605"/>
    <w:rsid w:val="00516E0D"/>
    <w:rsid w:val="007327C1"/>
    <w:rsid w:val="00A43137"/>
    <w:rsid w:val="00A7177D"/>
    <w:rsid w:val="00E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6147"/>
  <w15:chartTrackingRefBased/>
  <w15:docId w15:val="{D4B46558-33DB-42D8-B29C-FA8902A8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1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1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1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1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1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1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1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1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1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1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1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1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177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177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17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17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17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17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1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1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1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1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1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717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17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7177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1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177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17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2026-06-12T12:57:00Z</dcterms:created>
  <dcterms:modified xsi:type="dcterms:W3CDTF">2026-06-12T12:57:00Z</dcterms:modified>
</cp:coreProperties>
</file>