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01DD8" w14:textId="77777777" w:rsidR="00D938C5" w:rsidRPr="006570B7" w:rsidRDefault="004B6F60" w:rsidP="006570B7">
      <w:pPr>
        <w:spacing w:after="0"/>
      </w:pPr>
      <w:r>
        <w:rPr>
          <w:b/>
          <w:noProof/>
          <w:u w:val="single"/>
          <w:lang w:eastAsia="cs-CZ"/>
        </w:rPr>
        <w:drawing>
          <wp:anchor distT="0" distB="0" distL="114300" distR="114300" simplePos="0" relativeHeight="251640832" behindDoc="1" locked="0" layoutInCell="1" allowOverlap="1" wp14:anchorId="1A8B9DFD" wp14:editId="7938C511">
            <wp:simplePos x="0" y="0"/>
            <wp:positionH relativeFrom="column">
              <wp:posOffset>-25400</wp:posOffset>
            </wp:positionH>
            <wp:positionV relativeFrom="paragraph">
              <wp:posOffset>-193675</wp:posOffset>
            </wp:positionV>
            <wp:extent cx="1828800" cy="370205"/>
            <wp:effectExtent l="0" t="0" r="0" b="0"/>
            <wp:wrapTight wrapText="bothSides">
              <wp:wrapPolygon edited="0">
                <wp:start x="10350" y="2223"/>
                <wp:lineTo x="900" y="5557"/>
                <wp:lineTo x="0" y="6669"/>
                <wp:lineTo x="225" y="20007"/>
                <wp:lineTo x="20475" y="20007"/>
                <wp:lineTo x="21375" y="13338"/>
                <wp:lineTo x="20700" y="5557"/>
                <wp:lineTo x="11475" y="2223"/>
                <wp:lineTo x="10350" y="2223"/>
              </wp:wrapPolygon>
            </wp:wrapTight>
            <wp:docPr id="6" name="Obrázek 6" descr="C:\Users\Sindy24\Desktop\proficar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dy24\Desktop\proficare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5BA7D" w14:textId="77777777" w:rsidR="006D11E7" w:rsidRPr="006570B7" w:rsidRDefault="007B3269" w:rsidP="006570B7">
      <w:pPr>
        <w:spacing w:after="0"/>
        <w:jc w:val="both"/>
        <w:rPr>
          <w:rFonts w:ascii="Tahoma" w:hAnsi="Tahoma" w:cs="Tahoma"/>
          <w:b/>
          <w:i/>
          <w:iCs/>
          <w:caps/>
          <w:sz w:val="24"/>
        </w:rPr>
      </w:pPr>
      <w:r>
        <w:rPr>
          <w:rFonts w:ascii="Tahoma" w:hAnsi="Tahoma" w:cs="Tahoma"/>
          <w:b/>
          <w:i/>
          <w:iCs/>
          <w:caps/>
          <w:sz w:val="24"/>
        </w:rPr>
        <w:t xml:space="preserve">PC </w:t>
      </w:r>
      <w:r w:rsidR="00FB2E9F">
        <w:rPr>
          <w:rFonts w:ascii="Tahoma" w:hAnsi="Tahoma" w:cs="Tahoma"/>
          <w:b/>
          <w:i/>
          <w:iCs/>
          <w:caps/>
          <w:sz w:val="24"/>
        </w:rPr>
        <w:t>HT</w:t>
      </w:r>
      <w:r w:rsidR="0056234A">
        <w:rPr>
          <w:rFonts w:ascii="Tahoma" w:hAnsi="Tahoma" w:cs="Tahoma"/>
          <w:b/>
          <w:i/>
          <w:iCs/>
          <w:caps/>
          <w:sz w:val="24"/>
        </w:rPr>
        <w:t>H</w:t>
      </w:r>
      <w:r w:rsidR="006570B7">
        <w:rPr>
          <w:rFonts w:ascii="Tahoma" w:hAnsi="Tahoma" w:cs="Tahoma"/>
          <w:b/>
          <w:i/>
          <w:iCs/>
          <w:caps/>
          <w:sz w:val="24"/>
        </w:rPr>
        <w:t xml:space="preserve"> 3003 – Helma na vysoušení vlas</w:t>
      </w:r>
      <w:r w:rsidR="009C171C">
        <w:rPr>
          <w:rFonts w:ascii="Tahoma" w:hAnsi="Tahoma" w:cs="Tahoma"/>
          <w:b/>
          <w:i/>
          <w:iCs/>
          <w:caps/>
          <w:sz w:val="24"/>
        </w:rPr>
        <w:t>Ů</w:t>
      </w:r>
    </w:p>
    <w:p w14:paraId="78D03123" w14:textId="77777777" w:rsidR="00AF2ECD" w:rsidRPr="00AF2ECD" w:rsidRDefault="00AF2ECD" w:rsidP="00A76978">
      <w:pPr>
        <w:rPr>
          <w:b/>
          <w:u w:val="single"/>
        </w:rPr>
      </w:pPr>
      <w:r w:rsidRPr="00AF2ECD">
        <w:rPr>
          <w:b/>
          <w:u w:val="single"/>
        </w:rPr>
        <w:t>UPOZORNĚNÍ</w:t>
      </w:r>
    </w:p>
    <w:p w14:paraId="65FA02D9" w14:textId="77777777" w:rsidR="00A76978" w:rsidRPr="006570B7" w:rsidRDefault="0056234A" w:rsidP="00A76978">
      <w:pPr>
        <w:rPr>
          <w:sz w:val="16"/>
          <w:szCs w:val="16"/>
        </w:rPr>
      </w:pPr>
      <w:r w:rsidRPr="006570B7">
        <w:rPr>
          <w:sz w:val="16"/>
          <w:szCs w:val="16"/>
        </w:rPr>
        <w:t>Před uvedením zařízení do provozu pečlivě si přečtěte návod k obsluze a dodržujte pokyny včetně záruky, potvrzení a případně krabice s vnitřním obalem. Pokud tento spotřebič dodáte jiným osobám, předávejte prosím také návod k obsluze.</w:t>
      </w:r>
    </w:p>
    <w:p w14:paraId="434C37D7" w14:textId="77777777" w:rsidR="0056234A" w:rsidRPr="006570B7" w:rsidRDefault="0056234A" w:rsidP="00A76978">
      <w:pPr>
        <w:rPr>
          <w:sz w:val="16"/>
          <w:szCs w:val="16"/>
        </w:rPr>
      </w:pPr>
      <w:r w:rsidRPr="006570B7">
        <w:rPr>
          <w:noProof/>
          <w:sz w:val="16"/>
          <w:szCs w:val="16"/>
          <w:lang w:eastAsia="cs-CZ"/>
        </w:rPr>
        <w:drawing>
          <wp:anchor distT="0" distB="0" distL="114300" distR="114300" simplePos="0" relativeHeight="251634688" behindDoc="0" locked="0" layoutInCell="1" allowOverlap="1" wp14:anchorId="11ED10AE" wp14:editId="4EA5A9DE">
            <wp:simplePos x="0" y="0"/>
            <wp:positionH relativeFrom="column">
              <wp:posOffset>22225</wp:posOffset>
            </wp:positionH>
            <wp:positionV relativeFrom="paragraph">
              <wp:posOffset>10160</wp:posOffset>
            </wp:positionV>
            <wp:extent cx="1809750" cy="79692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071A5B" w14:textId="77777777" w:rsidR="0056234A" w:rsidRPr="006570B7" w:rsidRDefault="0056234A" w:rsidP="00A76978">
      <w:pPr>
        <w:rPr>
          <w:sz w:val="16"/>
          <w:szCs w:val="16"/>
        </w:rPr>
      </w:pPr>
    </w:p>
    <w:p w14:paraId="518AFA70" w14:textId="77777777" w:rsidR="0056234A" w:rsidRPr="006570B7" w:rsidRDefault="0056234A" w:rsidP="00A76978">
      <w:pPr>
        <w:rPr>
          <w:sz w:val="16"/>
          <w:szCs w:val="16"/>
        </w:rPr>
      </w:pPr>
    </w:p>
    <w:p w14:paraId="5BB66B4F" w14:textId="77777777" w:rsidR="00A76978" w:rsidRPr="006570B7" w:rsidRDefault="0056234A" w:rsidP="00A76978">
      <w:pPr>
        <w:rPr>
          <w:sz w:val="16"/>
          <w:szCs w:val="16"/>
        </w:rPr>
      </w:pPr>
      <w:r w:rsidRPr="006570B7">
        <w:rPr>
          <w:sz w:val="16"/>
          <w:szCs w:val="16"/>
        </w:rPr>
        <w:t>Přístroj je určen výhradně pro soukromé použití a pro předpokládaný účel. Tento spotřebič není vhodný pro komerční použití.</w:t>
      </w:r>
    </w:p>
    <w:p w14:paraId="003FA0A0" w14:textId="77777777" w:rsidR="0056234A" w:rsidRPr="006570B7" w:rsidRDefault="0056234A" w:rsidP="0056234A">
      <w:pPr>
        <w:pStyle w:val="Odstavecseseznamem"/>
        <w:numPr>
          <w:ilvl w:val="0"/>
          <w:numId w:val="2"/>
        </w:numPr>
        <w:rPr>
          <w:sz w:val="16"/>
          <w:szCs w:val="16"/>
        </w:rPr>
      </w:pPr>
      <w:r w:rsidRPr="006570B7">
        <w:rPr>
          <w:sz w:val="16"/>
          <w:szCs w:val="16"/>
        </w:rPr>
        <w:t>Nepoužívejte jej venku. Chraňte jej před zdroji tepla, přímým slunečním zářením, vlhkostí (nikdy jej nenechávejte v žádné kapalině) a ostrými hranami. Nepoužívejte přístroj mokrýma rukama. Pokud je spotřebič vlhký nebo vlhký, okamžitě jej odpojte.</w:t>
      </w:r>
    </w:p>
    <w:p w14:paraId="2401D552" w14:textId="77777777" w:rsidR="0056234A" w:rsidRPr="006570B7" w:rsidRDefault="0056234A" w:rsidP="0056234A">
      <w:pPr>
        <w:pStyle w:val="Odstavecseseznamem"/>
        <w:numPr>
          <w:ilvl w:val="0"/>
          <w:numId w:val="2"/>
        </w:numPr>
        <w:rPr>
          <w:sz w:val="16"/>
          <w:szCs w:val="16"/>
        </w:rPr>
      </w:pPr>
      <w:r w:rsidRPr="006570B7">
        <w:rPr>
          <w:sz w:val="16"/>
          <w:szCs w:val="16"/>
        </w:rPr>
        <w:t>Při čištění nebo odpojování spotřebiče vypněte spotřebič a vždy vytáhněte zástrčku ze zásuvky (vytáhněte zástrčku samotnou, nikoli kabel), pokud spotřebič nepoužíváte, a odstraňte připojené příslušenství.</w:t>
      </w:r>
    </w:p>
    <w:p w14:paraId="7561714C" w14:textId="77777777" w:rsidR="0056234A" w:rsidRPr="006570B7" w:rsidRDefault="0056234A" w:rsidP="0056234A">
      <w:pPr>
        <w:pStyle w:val="Odstavecseseznamem"/>
        <w:numPr>
          <w:ilvl w:val="0"/>
          <w:numId w:val="2"/>
        </w:numPr>
        <w:rPr>
          <w:sz w:val="16"/>
          <w:szCs w:val="16"/>
        </w:rPr>
      </w:pPr>
      <w:r w:rsidRPr="006570B7">
        <w:rPr>
          <w:sz w:val="16"/>
          <w:szCs w:val="16"/>
        </w:rPr>
        <w:t>Nepoužívejte přístroj bez dozoru. Pokud opustíte pokoj, měli byste přístroj vždy vypnout. Odpojte zástrčku ze zásuvky.</w:t>
      </w:r>
    </w:p>
    <w:p w14:paraId="364455EA" w14:textId="77777777" w:rsidR="0056234A" w:rsidRPr="006570B7" w:rsidRDefault="0056234A" w:rsidP="0056234A">
      <w:pPr>
        <w:pStyle w:val="Odstavecseseznamem"/>
        <w:numPr>
          <w:ilvl w:val="0"/>
          <w:numId w:val="2"/>
        </w:numPr>
        <w:rPr>
          <w:sz w:val="16"/>
          <w:szCs w:val="16"/>
        </w:rPr>
      </w:pPr>
      <w:r w:rsidRPr="006570B7">
        <w:rPr>
          <w:sz w:val="16"/>
          <w:szCs w:val="16"/>
        </w:rPr>
        <w:t>Spotřebič a síťový přívod je třeba pravidelně kontrolovat, zda nejsou poškozeny. Pokud je poškozen, nesmí být spotřebič používán.</w:t>
      </w:r>
    </w:p>
    <w:p w14:paraId="76A0BBA9" w14:textId="77777777" w:rsidR="0056234A" w:rsidRPr="006570B7" w:rsidRDefault="0056234A" w:rsidP="0056234A">
      <w:pPr>
        <w:pStyle w:val="Odstavecseseznamem"/>
        <w:numPr>
          <w:ilvl w:val="0"/>
          <w:numId w:val="2"/>
        </w:numPr>
        <w:rPr>
          <w:sz w:val="16"/>
          <w:szCs w:val="16"/>
        </w:rPr>
      </w:pPr>
      <w:r w:rsidRPr="006570B7">
        <w:rPr>
          <w:sz w:val="16"/>
          <w:szCs w:val="16"/>
        </w:rPr>
        <w:t>Používejte pouze originální náhradní díly.</w:t>
      </w:r>
    </w:p>
    <w:p w14:paraId="0F4C3171" w14:textId="77777777" w:rsidR="0056234A" w:rsidRPr="006570B7" w:rsidRDefault="0056234A" w:rsidP="0056234A">
      <w:pPr>
        <w:pStyle w:val="Odstavecseseznamem"/>
        <w:numPr>
          <w:ilvl w:val="0"/>
          <w:numId w:val="2"/>
        </w:numPr>
        <w:rPr>
          <w:sz w:val="16"/>
          <w:szCs w:val="16"/>
        </w:rPr>
      </w:pPr>
      <w:r w:rsidRPr="006570B7">
        <w:rPr>
          <w:sz w:val="16"/>
          <w:szCs w:val="16"/>
        </w:rPr>
        <w:t>Aby byla zajištěna bezpečnost vašich dětí, uchovávejte prosím veškeré obaly (plastové tašky, krabice, polystyren atd.) mimo jejich dosah.</w:t>
      </w:r>
    </w:p>
    <w:p w14:paraId="79117704" w14:textId="77777777" w:rsidR="0056234A" w:rsidRPr="006570B7" w:rsidRDefault="0056234A" w:rsidP="0056234A">
      <w:pPr>
        <w:rPr>
          <w:sz w:val="16"/>
          <w:szCs w:val="16"/>
        </w:rPr>
      </w:pPr>
      <w:r w:rsidRPr="006570B7">
        <w:rPr>
          <w:sz w:val="16"/>
          <w:szCs w:val="16"/>
        </w:rPr>
        <w:t>UPOZORNĚNÍ: Nedovolte malým dětem hrát si s fólií. Hrozí nebezpečí udušení!</w:t>
      </w:r>
    </w:p>
    <w:p w14:paraId="2E0FD2C9" w14:textId="77777777" w:rsidR="001B377E" w:rsidRPr="006570B7" w:rsidRDefault="001B377E" w:rsidP="0056234A">
      <w:pPr>
        <w:rPr>
          <w:sz w:val="16"/>
          <w:szCs w:val="16"/>
        </w:rPr>
      </w:pPr>
      <w:r w:rsidRPr="006570B7">
        <w:rPr>
          <w:sz w:val="16"/>
          <w:szCs w:val="16"/>
        </w:rPr>
        <w:t>UPOZORNĚNÍ: Pokud je spotřebič používán v koupelně, odpojte jej po použití od sítě, protože okolní voda představuje nebezpečí. To platí i v případě, že je spotřebič vypnutý.</w:t>
      </w:r>
    </w:p>
    <w:p w14:paraId="30162616" w14:textId="77777777" w:rsidR="001B377E" w:rsidRPr="006570B7" w:rsidRDefault="001B377E" w:rsidP="006570B7">
      <w:p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>UPOZORNĚNÍ: Jako dodatečnou ochranu doporučujeme instalovat zařízení pro ochranu proti poruchám (FI / RCD) s jmenovitým proudem nepřesahujícím 30 mA v elektroinstalaci koupelny. Obraťte se na autorizovaného elektrikáře.</w:t>
      </w:r>
    </w:p>
    <w:p w14:paraId="5CBFF541" w14:textId="77777777" w:rsidR="001B377E" w:rsidRPr="006570B7" w:rsidRDefault="001B377E" w:rsidP="001B377E">
      <w:pPr>
        <w:pStyle w:val="Odstavecseseznamem"/>
        <w:numPr>
          <w:ilvl w:val="0"/>
          <w:numId w:val="4"/>
        </w:numPr>
        <w:rPr>
          <w:sz w:val="16"/>
          <w:szCs w:val="16"/>
        </w:rPr>
      </w:pPr>
      <w:r w:rsidRPr="006570B7">
        <w:rPr>
          <w:sz w:val="16"/>
          <w:szCs w:val="16"/>
        </w:rPr>
        <w:t>Tryska se během provozu zahřeje! Nebezpečí popálení!</w:t>
      </w:r>
    </w:p>
    <w:p w14:paraId="4B30A198" w14:textId="77777777" w:rsidR="001B377E" w:rsidRPr="006570B7" w:rsidRDefault="001B377E" w:rsidP="006570B7">
      <w:pPr>
        <w:pStyle w:val="Odstavecseseznamem"/>
        <w:numPr>
          <w:ilvl w:val="0"/>
          <w:numId w:val="4"/>
        </w:num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>Ujistěte se, že vstupní mřížka zůstává bez chlupů a vlasů.</w:t>
      </w:r>
    </w:p>
    <w:p w14:paraId="23B41C09" w14:textId="77777777" w:rsidR="001B377E" w:rsidRPr="006570B7" w:rsidRDefault="001B377E" w:rsidP="006570B7">
      <w:p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>Nebezpečí požáru!</w:t>
      </w:r>
    </w:p>
    <w:p w14:paraId="4FA45A9D" w14:textId="77777777" w:rsidR="001B377E" w:rsidRPr="006570B7" w:rsidRDefault="001B377E" w:rsidP="006570B7">
      <w:p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>Zařízení neopravujte sami. Vždy kontaktujte autorizovaného technika. Pokud je napájecí kabel poškozen, musí jej vyměnit výrobce, jeho servisní zástupce nebo osoby s podobnou kvalifikací, aby nedošlo k nebezpečí.</w:t>
      </w:r>
    </w:p>
    <w:p w14:paraId="6F350E9A" w14:textId="77777777" w:rsidR="001B377E" w:rsidRPr="006570B7" w:rsidRDefault="001B377E" w:rsidP="001B377E">
      <w:pPr>
        <w:pStyle w:val="Odstavecseseznamem"/>
        <w:numPr>
          <w:ilvl w:val="0"/>
          <w:numId w:val="5"/>
        </w:numPr>
        <w:rPr>
          <w:sz w:val="16"/>
          <w:szCs w:val="16"/>
        </w:rPr>
      </w:pPr>
      <w:r w:rsidRPr="006570B7">
        <w:rPr>
          <w:sz w:val="16"/>
          <w:szCs w:val="16"/>
        </w:rPr>
        <w:t>Děti se nesmí hrát s přístrojem.</w:t>
      </w:r>
    </w:p>
    <w:p w14:paraId="617E146B" w14:textId="77777777" w:rsidR="001B377E" w:rsidRPr="006570B7" w:rsidRDefault="001B377E" w:rsidP="001B377E">
      <w:pPr>
        <w:pStyle w:val="Odstavecseseznamem"/>
        <w:numPr>
          <w:ilvl w:val="0"/>
          <w:numId w:val="5"/>
        </w:numPr>
        <w:rPr>
          <w:sz w:val="16"/>
          <w:szCs w:val="16"/>
        </w:rPr>
      </w:pPr>
      <w:r w:rsidRPr="006570B7">
        <w:rPr>
          <w:sz w:val="16"/>
          <w:szCs w:val="16"/>
        </w:rPr>
        <w:t>Čištění a údržbu uživatele nesmí provádět děti, pokud nejsou pod dohledem.</w:t>
      </w:r>
    </w:p>
    <w:p w14:paraId="3CE22B0E" w14:textId="77777777" w:rsidR="006570B7" w:rsidRPr="006570B7" w:rsidRDefault="006570B7" w:rsidP="0056234A">
      <w:pPr>
        <w:pStyle w:val="Odstavecseseznamem"/>
        <w:numPr>
          <w:ilvl w:val="0"/>
          <w:numId w:val="5"/>
        </w:numPr>
        <w:rPr>
          <w:sz w:val="16"/>
          <w:szCs w:val="16"/>
        </w:rPr>
      </w:pPr>
      <w:r w:rsidRPr="006570B7">
        <w:rPr>
          <w:b/>
          <w:noProof/>
          <w:sz w:val="16"/>
          <w:szCs w:val="16"/>
          <w:lang w:eastAsia="cs-CZ"/>
        </w:rPr>
        <w:drawing>
          <wp:anchor distT="0" distB="0" distL="114300" distR="114300" simplePos="0" relativeHeight="251682816" behindDoc="0" locked="0" layoutInCell="1" allowOverlap="1" wp14:anchorId="44728E81" wp14:editId="79D1B111">
            <wp:simplePos x="0" y="0"/>
            <wp:positionH relativeFrom="column">
              <wp:posOffset>4363720</wp:posOffset>
            </wp:positionH>
            <wp:positionV relativeFrom="paragraph">
              <wp:posOffset>182245</wp:posOffset>
            </wp:positionV>
            <wp:extent cx="2217420" cy="221742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77E" w:rsidRPr="006570B7">
        <w:rPr>
          <w:sz w:val="16"/>
          <w:szCs w:val="16"/>
        </w:rPr>
        <w:t>Tento spotřebič nesmí být během čištění ponořen do vody. Dodržujte prosím pokyny, které jsme pro vás připravili v kapitole "Čištění".</w:t>
      </w:r>
    </w:p>
    <w:p w14:paraId="4B9A9E4A" w14:textId="77777777" w:rsidR="0056234A" w:rsidRPr="006570B7" w:rsidRDefault="0056234A" w:rsidP="0056234A">
      <w:pPr>
        <w:rPr>
          <w:b/>
          <w:sz w:val="16"/>
          <w:szCs w:val="16"/>
        </w:rPr>
      </w:pPr>
      <w:r w:rsidRPr="006570B7">
        <w:rPr>
          <w:b/>
          <w:sz w:val="16"/>
          <w:szCs w:val="16"/>
        </w:rPr>
        <w:t>Přehled součástí:</w:t>
      </w:r>
    </w:p>
    <w:p w14:paraId="05B74D6F" w14:textId="77777777" w:rsidR="0056234A" w:rsidRPr="006570B7" w:rsidRDefault="001B377E" w:rsidP="001B377E">
      <w:pPr>
        <w:pStyle w:val="Odstavecseseznamem"/>
        <w:numPr>
          <w:ilvl w:val="0"/>
          <w:numId w:val="7"/>
        </w:numPr>
        <w:rPr>
          <w:sz w:val="16"/>
          <w:szCs w:val="16"/>
        </w:rPr>
      </w:pPr>
      <w:r w:rsidRPr="006570B7">
        <w:rPr>
          <w:sz w:val="16"/>
          <w:szCs w:val="16"/>
        </w:rPr>
        <w:t>Helma na vysoušení vlasů</w:t>
      </w:r>
    </w:p>
    <w:p w14:paraId="642258EA" w14:textId="77777777" w:rsidR="001B377E" w:rsidRPr="006570B7" w:rsidRDefault="001B377E" w:rsidP="001B377E">
      <w:pPr>
        <w:pStyle w:val="Odstavecseseznamem"/>
        <w:numPr>
          <w:ilvl w:val="0"/>
          <w:numId w:val="7"/>
        </w:numPr>
        <w:rPr>
          <w:sz w:val="16"/>
          <w:szCs w:val="16"/>
        </w:rPr>
      </w:pPr>
      <w:r w:rsidRPr="006570B7">
        <w:rPr>
          <w:sz w:val="16"/>
          <w:szCs w:val="16"/>
        </w:rPr>
        <w:t>Závěsné oko</w:t>
      </w:r>
    </w:p>
    <w:p w14:paraId="14B9EEB0" w14:textId="77777777" w:rsidR="001B377E" w:rsidRPr="006570B7" w:rsidRDefault="001B377E" w:rsidP="001B377E">
      <w:pPr>
        <w:pStyle w:val="Odstavecseseznamem"/>
        <w:numPr>
          <w:ilvl w:val="0"/>
          <w:numId w:val="7"/>
        </w:numPr>
        <w:rPr>
          <w:sz w:val="16"/>
          <w:szCs w:val="16"/>
        </w:rPr>
      </w:pPr>
      <w:r w:rsidRPr="006570B7">
        <w:rPr>
          <w:sz w:val="16"/>
          <w:szCs w:val="16"/>
        </w:rPr>
        <w:t>Základní spotřebič</w:t>
      </w:r>
    </w:p>
    <w:p w14:paraId="3C069C12" w14:textId="77777777" w:rsidR="001B377E" w:rsidRPr="006570B7" w:rsidRDefault="001B377E" w:rsidP="001B377E">
      <w:pPr>
        <w:pStyle w:val="Odstavecseseznamem"/>
        <w:numPr>
          <w:ilvl w:val="0"/>
          <w:numId w:val="7"/>
        </w:numPr>
        <w:rPr>
          <w:sz w:val="16"/>
          <w:szCs w:val="16"/>
        </w:rPr>
      </w:pPr>
      <w:r w:rsidRPr="006570B7">
        <w:rPr>
          <w:sz w:val="16"/>
          <w:szCs w:val="16"/>
        </w:rPr>
        <w:t>On/</w:t>
      </w:r>
      <w:proofErr w:type="spellStart"/>
      <w:r w:rsidRPr="006570B7">
        <w:rPr>
          <w:sz w:val="16"/>
          <w:szCs w:val="16"/>
        </w:rPr>
        <w:t>Off</w:t>
      </w:r>
      <w:proofErr w:type="spellEnd"/>
      <w:r w:rsidRPr="006570B7">
        <w:rPr>
          <w:sz w:val="16"/>
          <w:szCs w:val="16"/>
        </w:rPr>
        <w:t xml:space="preserve"> přepínač</w:t>
      </w:r>
    </w:p>
    <w:p w14:paraId="649E38FA" w14:textId="77777777" w:rsidR="001B377E" w:rsidRPr="006570B7" w:rsidRDefault="001B377E" w:rsidP="001B377E">
      <w:pPr>
        <w:pStyle w:val="Odstavecseseznamem"/>
        <w:numPr>
          <w:ilvl w:val="0"/>
          <w:numId w:val="7"/>
        </w:numPr>
        <w:rPr>
          <w:sz w:val="16"/>
          <w:szCs w:val="16"/>
        </w:rPr>
      </w:pPr>
      <w:r w:rsidRPr="006570B7">
        <w:rPr>
          <w:sz w:val="16"/>
          <w:szCs w:val="16"/>
        </w:rPr>
        <w:t>Tlačítko pro demontování příslušenství</w:t>
      </w:r>
    </w:p>
    <w:p w14:paraId="24FCB1E1" w14:textId="77777777" w:rsidR="001B377E" w:rsidRPr="006570B7" w:rsidRDefault="001B377E" w:rsidP="001B377E">
      <w:pPr>
        <w:pStyle w:val="Odstavecseseznamem"/>
        <w:numPr>
          <w:ilvl w:val="0"/>
          <w:numId w:val="7"/>
        </w:numPr>
        <w:rPr>
          <w:sz w:val="16"/>
          <w:szCs w:val="16"/>
        </w:rPr>
      </w:pPr>
      <w:proofErr w:type="spellStart"/>
      <w:r w:rsidRPr="006570B7">
        <w:rPr>
          <w:sz w:val="16"/>
          <w:szCs w:val="16"/>
        </w:rPr>
        <w:t>Stylovací</w:t>
      </w:r>
      <w:proofErr w:type="spellEnd"/>
      <w:r w:rsidRPr="006570B7">
        <w:rPr>
          <w:sz w:val="16"/>
          <w:szCs w:val="16"/>
        </w:rPr>
        <w:t xml:space="preserve"> tryska</w:t>
      </w:r>
    </w:p>
    <w:p w14:paraId="0D40BD2A" w14:textId="77777777" w:rsidR="001B377E" w:rsidRPr="006570B7" w:rsidRDefault="001B377E" w:rsidP="001B377E">
      <w:pPr>
        <w:pStyle w:val="Odstavecseseznamem"/>
        <w:numPr>
          <w:ilvl w:val="0"/>
          <w:numId w:val="7"/>
        </w:numPr>
        <w:rPr>
          <w:sz w:val="16"/>
          <w:szCs w:val="16"/>
        </w:rPr>
      </w:pPr>
      <w:r w:rsidRPr="006570B7">
        <w:rPr>
          <w:sz w:val="16"/>
          <w:szCs w:val="16"/>
        </w:rPr>
        <w:t>Kulatý kartáč</w:t>
      </w:r>
    </w:p>
    <w:p w14:paraId="07A59F1F" w14:textId="77777777" w:rsidR="001B377E" w:rsidRPr="006570B7" w:rsidRDefault="001B377E" w:rsidP="006570B7">
      <w:pPr>
        <w:pStyle w:val="Odstavecseseznamem"/>
        <w:numPr>
          <w:ilvl w:val="0"/>
          <w:numId w:val="7"/>
        </w:num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>Úložný box</w:t>
      </w:r>
    </w:p>
    <w:p w14:paraId="77D617D7" w14:textId="77777777" w:rsidR="006570B7" w:rsidRDefault="006570B7" w:rsidP="006570B7">
      <w:pPr>
        <w:spacing w:after="0"/>
        <w:rPr>
          <w:sz w:val="16"/>
          <w:szCs w:val="16"/>
        </w:rPr>
      </w:pPr>
    </w:p>
    <w:p w14:paraId="6B5D7A0E" w14:textId="77777777" w:rsidR="006570B7" w:rsidRDefault="006570B7" w:rsidP="006570B7">
      <w:pPr>
        <w:spacing w:after="0"/>
        <w:rPr>
          <w:sz w:val="16"/>
          <w:szCs w:val="16"/>
        </w:rPr>
      </w:pPr>
    </w:p>
    <w:p w14:paraId="7C205B1A" w14:textId="77777777" w:rsidR="006570B7" w:rsidRDefault="006570B7" w:rsidP="006570B7">
      <w:pPr>
        <w:spacing w:after="0"/>
        <w:rPr>
          <w:sz w:val="16"/>
          <w:szCs w:val="16"/>
        </w:rPr>
      </w:pPr>
    </w:p>
    <w:p w14:paraId="0053E391" w14:textId="77777777" w:rsidR="006570B7" w:rsidRDefault="006570B7" w:rsidP="006570B7">
      <w:pPr>
        <w:spacing w:after="0"/>
        <w:rPr>
          <w:sz w:val="16"/>
          <w:szCs w:val="16"/>
        </w:rPr>
      </w:pPr>
    </w:p>
    <w:p w14:paraId="2D4DF38A" w14:textId="77777777" w:rsidR="006570B7" w:rsidRDefault="006570B7" w:rsidP="006570B7">
      <w:pPr>
        <w:spacing w:after="0"/>
        <w:rPr>
          <w:sz w:val="16"/>
          <w:szCs w:val="16"/>
        </w:rPr>
      </w:pPr>
    </w:p>
    <w:p w14:paraId="2284C203" w14:textId="77777777" w:rsidR="0056234A" w:rsidRPr="006570B7" w:rsidRDefault="001B377E" w:rsidP="006570B7">
      <w:p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>Tento spotřebič je určen pro sušení vlasů a pro stylingovou pomoc. Máte k dispozici několik možností použití. K dispozici jsou různé doplňky:</w:t>
      </w:r>
    </w:p>
    <w:p w14:paraId="5A13BCE3" w14:textId="77777777" w:rsidR="0056234A" w:rsidRPr="006570B7" w:rsidRDefault="001B377E" w:rsidP="001B377E">
      <w:pPr>
        <w:pStyle w:val="Odstavecseseznamem"/>
        <w:numPr>
          <w:ilvl w:val="0"/>
          <w:numId w:val="8"/>
        </w:numPr>
        <w:rPr>
          <w:b/>
          <w:sz w:val="16"/>
          <w:szCs w:val="16"/>
        </w:rPr>
      </w:pPr>
      <w:r w:rsidRPr="006570B7">
        <w:rPr>
          <w:sz w:val="16"/>
          <w:szCs w:val="16"/>
        </w:rPr>
        <w:t>Pokud chcete jemně a rovnoměrně vysušit vlasy, připevněte helmu na vlasy</w:t>
      </w:r>
    </w:p>
    <w:p w14:paraId="42423B76" w14:textId="77777777" w:rsidR="001B377E" w:rsidRPr="006570B7" w:rsidRDefault="001B377E" w:rsidP="001B377E">
      <w:pPr>
        <w:pStyle w:val="Odstavecseseznamem"/>
        <w:numPr>
          <w:ilvl w:val="0"/>
          <w:numId w:val="8"/>
        </w:numPr>
        <w:rPr>
          <w:sz w:val="16"/>
          <w:szCs w:val="16"/>
        </w:rPr>
      </w:pPr>
      <w:r w:rsidRPr="006570B7">
        <w:rPr>
          <w:sz w:val="16"/>
          <w:szCs w:val="16"/>
        </w:rPr>
        <w:t>Pokud chcete vysušit pouze určité části vlasů, připojte stylingovou trysku. To bude soustředit proudění vzduchu.</w:t>
      </w:r>
    </w:p>
    <w:p w14:paraId="01F00665" w14:textId="741A2B13" w:rsidR="001B377E" w:rsidRPr="006570B7" w:rsidRDefault="001B377E" w:rsidP="006570B7">
      <w:pPr>
        <w:pStyle w:val="Odstavecseseznamem"/>
        <w:numPr>
          <w:ilvl w:val="0"/>
          <w:numId w:val="8"/>
        </w:num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>Pokud chcete, aby vaše vlasy byly kudrnaté, přiložte kruhový kartáč. Pro</w:t>
      </w:r>
      <w:r w:rsidR="006D1885">
        <w:rPr>
          <w:sz w:val="16"/>
          <w:szCs w:val="16"/>
        </w:rPr>
        <w:t>m</w:t>
      </w:r>
      <w:r w:rsidRPr="006570B7">
        <w:rPr>
          <w:sz w:val="16"/>
          <w:szCs w:val="16"/>
        </w:rPr>
        <w:t xml:space="preserve">něte si vlasy a oddělte je do jednotlivých pramenů. </w:t>
      </w:r>
      <w:r w:rsidR="008F2E0C" w:rsidRPr="006570B7">
        <w:rPr>
          <w:sz w:val="16"/>
          <w:szCs w:val="16"/>
        </w:rPr>
        <w:t>Pramen</w:t>
      </w:r>
      <w:r w:rsidRPr="006570B7">
        <w:rPr>
          <w:sz w:val="16"/>
          <w:szCs w:val="16"/>
        </w:rPr>
        <w:t xml:space="preserve"> vlas</w:t>
      </w:r>
      <w:r w:rsidR="008F2E0C" w:rsidRPr="006570B7">
        <w:rPr>
          <w:sz w:val="16"/>
          <w:szCs w:val="16"/>
        </w:rPr>
        <w:t>ů omotejte</w:t>
      </w:r>
      <w:r w:rsidRPr="006570B7">
        <w:rPr>
          <w:sz w:val="16"/>
          <w:szCs w:val="16"/>
        </w:rPr>
        <w:t xml:space="preserve"> kolem kartáče začínající od špiček až ke vlasové čáře. Držte přístroj v této poloze několik sekund, dokud nedosáhnete požadovaného stupně sušení a stylování.</w:t>
      </w:r>
    </w:p>
    <w:p w14:paraId="70321313" w14:textId="78E429AC" w:rsidR="008F2E0C" w:rsidRPr="006570B7" w:rsidRDefault="008F2E0C" w:rsidP="006570B7">
      <w:p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>UPOZORNĚNÍ: Pokud chcete přístroj přemístit nebo s ním dále zacházet, nechte ho nejprve vychladnout. Jinak hrozí nebezpečí po</w:t>
      </w:r>
      <w:r w:rsidR="006D1885">
        <w:rPr>
          <w:sz w:val="16"/>
          <w:szCs w:val="16"/>
        </w:rPr>
        <w:t>p</w:t>
      </w:r>
      <w:r w:rsidRPr="006570B7">
        <w:rPr>
          <w:sz w:val="16"/>
          <w:szCs w:val="16"/>
        </w:rPr>
        <w:t>á</w:t>
      </w:r>
      <w:r w:rsidR="006D1885">
        <w:rPr>
          <w:sz w:val="16"/>
          <w:szCs w:val="16"/>
        </w:rPr>
        <w:t>l</w:t>
      </w:r>
      <w:r w:rsidRPr="006570B7">
        <w:rPr>
          <w:sz w:val="16"/>
          <w:szCs w:val="16"/>
        </w:rPr>
        <w:t>ení.</w:t>
      </w:r>
    </w:p>
    <w:p w14:paraId="4C12BD8F" w14:textId="77777777" w:rsidR="008F2E0C" w:rsidRPr="006570B7" w:rsidRDefault="008F2E0C" w:rsidP="006570B7">
      <w:pPr>
        <w:spacing w:after="0"/>
        <w:rPr>
          <w:b/>
          <w:sz w:val="16"/>
          <w:szCs w:val="16"/>
        </w:rPr>
      </w:pPr>
      <w:r w:rsidRPr="006570B7">
        <w:rPr>
          <w:b/>
          <w:sz w:val="16"/>
          <w:szCs w:val="16"/>
        </w:rPr>
        <w:t>Elektrické připojení</w:t>
      </w:r>
      <w:r w:rsidR="006570B7">
        <w:rPr>
          <w:b/>
          <w:sz w:val="16"/>
          <w:szCs w:val="16"/>
        </w:rPr>
        <w:t xml:space="preserve">: </w:t>
      </w:r>
      <w:r w:rsidRPr="006570B7">
        <w:rPr>
          <w:sz w:val="16"/>
          <w:szCs w:val="16"/>
        </w:rPr>
        <w:t>Před zasunutím zástrčky do zásuvky se ujistěte, že síťové napětí, které se má použít, odpovídá zátěži spotřebiče. Tyto informace naleznete na typovém štítku.</w:t>
      </w:r>
      <w:r w:rsidR="006570B7">
        <w:rPr>
          <w:b/>
          <w:sz w:val="16"/>
          <w:szCs w:val="16"/>
        </w:rPr>
        <w:t xml:space="preserve"> </w:t>
      </w:r>
      <w:r w:rsidRPr="006570B7">
        <w:rPr>
          <w:sz w:val="16"/>
          <w:szCs w:val="16"/>
        </w:rPr>
        <w:t>Připojte spotřebič k správně</w:t>
      </w:r>
      <w:r w:rsidR="006570B7" w:rsidRPr="006570B7">
        <w:rPr>
          <w:sz w:val="16"/>
          <w:szCs w:val="16"/>
        </w:rPr>
        <w:t xml:space="preserve"> nainstalované uzemněné zásuvce</w:t>
      </w:r>
    </w:p>
    <w:p w14:paraId="05FEF8E2" w14:textId="77777777" w:rsidR="008F2E0C" w:rsidRPr="006570B7" w:rsidRDefault="008F2E0C" w:rsidP="006570B7">
      <w:pPr>
        <w:spacing w:after="0"/>
        <w:rPr>
          <w:b/>
          <w:sz w:val="16"/>
          <w:szCs w:val="16"/>
        </w:rPr>
      </w:pPr>
      <w:r w:rsidRPr="006570B7">
        <w:rPr>
          <w:b/>
          <w:sz w:val="16"/>
          <w:szCs w:val="16"/>
        </w:rPr>
        <w:t>Použití</w:t>
      </w:r>
    </w:p>
    <w:p w14:paraId="219EB917" w14:textId="77777777" w:rsidR="008F2E0C" w:rsidRPr="006570B7" w:rsidRDefault="008F2E0C" w:rsidP="008F2E0C">
      <w:pPr>
        <w:pStyle w:val="Odstavecseseznamem"/>
        <w:numPr>
          <w:ilvl w:val="0"/>
          <w:numId w:val="10"/>
        </w:numPr>
        <w:rPr>
          <w:sz w:val="16"/>
          <w:szCs w:val="16"/>
        </w:rPr>
      </w:pPr>
      <w:r w:rsidRPr="006570B7">
        <w:rPr>
          <w:sz w:val="16"/>
          <w:szCs w:val="16"/>
        </w:rPr>
        <w:t>Po umytí vlasů je usušte ručníkem.</w:t>
      </w:r>
    </w:p>
    <w:p w14:paraId="612F69AA" w14:textId="77777777" w:rsidR="008F2E0C" w:rsidRPr="006570B7" w:rsidRDefault="008F2E0C" w:rsidP="008F2E0C">
      <w:pPr>
        <w:pStyle w:val="Odstavecseseznamem"/>
        <w:numPr>
          <w:ilvl w:val="0"/>
          <w:numId w:val="10"/>
        </w:numPr>
        <w:rPr>
          <w:sz w:val="16"/>
          <w:szCs w:val="16"/>
        </w:rPr>
      </w:pPr>
      <w:r w:rsidRPr="006570B7">
        <w:rPr>
          <w:sz w:val="16"/>
          <w:szCs w:val="16"/>
        </w:rPr>
        <w:t>Vyberte požadované příslušenství dle potřeby</w:t>
      </w:r>
    </w:p>
    <w:p w14:paraId="72F59571" w14:textId="77777777" w:rsidR="008F2E0C" w:rsidRPr="006570B7" w:rsidRDefault="008F2E0C" w:rsidP="008F2E0C">
      <w:pPr>
        <w:pStyle w:val="Odstavecseseznamem"/>
        <w:numPr>
          <w:ilvl w:val="0"/>
          <w:numId w:val="10"/>
        </w:numPr>
        <w:rPr>
          <w:sz w:val="16"/>
          <w:szCs w:val="16"/>
        </w:rPr>
      </w:pPr>
      <w:r w:rsidRPr="006570B7">
        <w:rPr>
          <w:sz w:val="16"/>
          <w:szCs w:val="16"/>
        </w:rPr>
        <w:lastRenderedPageBreak/>
        <w:t>Nastavte spínač rukojeti na jednu z požadovaných úrovní:</w:t>
      </w:r>
    </w:p>
    <w:p w14:paraId="52730576" w14:textId="77777777" w:rsidR="008F2E0C" w:rsidRPr="006570B7" w:rsidRDefault="008F2E0C" w:rsidP="008F2E0C">
      <w:pPr>
        <w:pStyle w:val="Odstavecseseznamem"/>
        <w:numPr>
          <w:ilvl w:val="1"/>
          <w:numId w:val="10"/>
        </w:numPr>
        <w:rPr>
          <w:sz w:val="16"/>
          <w:szCs w:val="16"/>
        </w:rPr>
      </w:pPr>
      <w:r w:rsidRPr="006570B7">
        <w:rPr>
          <w:sz w:val="16"/>
          <w:szCs w:val="16"/>
        </w:rPr>
        <w:t>Úroveň 0: Vypnuto</w:t>
      </w:r>
    </w:p>
    <w:p w14:paraId="21A571FC" w14:textId="77777777" w:rsidR="008F2E0C" w:rsidRPr="006570B7" w:rsidRDefault="008F2E0C" w:rsidP="008F2E0C">
      <w:pPr>
        <w:pStyle w:val="Odstavecseseznamem"/>
        <w:numPr>
          <w:ilvl w:val="1"/>
          <w:numId w:val="10"/>
        </w:numPr>
        <w:rPr>
          <w:sz w:val="16"/>
          <w:szCs w:val="16"/>
        </w:rPr>
      </w:pPr>
      <w:r w:rsidRPr="006570B7">
        <w:rPr>
          <w:sz w:val="16"/>
          <w:szCs w:val="16"/>
        </w:rPr>
        <w:t>Úroveň 1: Střední teplota</w:t>
      </w:r>
    </w:p>
    <w:p w14:paraId="63129C86" w14:textId="77777777" w:rsidR="008F2E0C" w:rsidRPr="006570B7" w:rsidRDefault="008F2E0C" w:rsidP="008F2E0C">
      <w:pPr>
        <w:pStyle w:val="Odstavecseseznamem"/>
        <w:numPr>
          <w:ilvl w:val="1"/>
          <w:numId w:val="10"/>
        </w:numPr>
        <w:rPr>
          <w:sz w:val="16"/>
          <w:szCs w:val="16"/>
        </w:rPr>
      </w:pPr>
      <w:r w:rsidRPr="006570B7">
        <w:rPr>
          <w:sz w:val="16"/>
          <w:szCs w:val="16"/>
        </w:rPr>
        <w:t>Úroveň 0: Vysoká teplota</w:t>
      </w:r>
    </w:p>
    <w:p w14:paraId="5C0BA190" w14:textId="77777777" w:rsidR="008F2E0C" w:rsidRPr="006570B7" w:rsidRDefault="008F2E0C" w:rsidP="006570B7">
      <w:pPr>
        <w:pStyle w:val="Odstavecseseznamem"/>
        <w:numPr>
          <w:ilvl w:val="1"/>
          <w:numId w:val="10"/>
        </w:num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 xml:space="preserve">Úroveň </w:t>
      </w:r>
      <w:r w:rsidRPr="006570B7">
        <w:rPr>
          <w:noProof/>
          <w:sz w:val="16"/>
          <w:szCs w:val="16"/>
          <w:lang w:eastAsia="cs-CZ"/>
        </w:rPr>
        <w:drawing>
          <wp:inline distT="0" distB="0" distL="0" distR="0" wp14:anchorId="7C82E0F1" wp14:editId="43FC82D9">
            <wp:extent cx="129540" cy="1524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0B7">
        <w:rPr>
          <w:sz w:val="16"/>
          <w:szCs w:val="16"/>
        </w:rPr>
        <w:t>: Studená teplota pro stylování vlasů</w:t>
      </w:r>
    </w:p>
    <w:p w14:paraId="4541E5D5" w14:textId="77777777" w:rsidR="008F2E0C" w:rsidRPr="006570B7" w:rsidRDefault="008F2E0C" w:rsidP="006570B7">
      <w:pPr>
        <w:spacing w:after="0"/>
        <w:rPr>
          <w:sz w:val="16"/>
          <w:szCs w:val="16"/>
        </w:rPr>
      </w:pPr>
      <w:r w:rsidRPr="006570B7">
        <w:rPr>
          <w:b/>
          <w:sz w:val="16"/>
          <w:szCs w:val="16"/>
        </w:rPr>
        <w:t xml:space="preserve">Ionizační </w:t>
      </w:r>
      <w:proofErr w:type="gramStart"/>
      <w:r w:rsidRPr="006570B7">
        <w:rPr>
          <w:b/>
          <w:sz w:val="16"/>
          <w:szCs w:val="16"/>
        </w:rPr>
        <w:t>funkce - redukce</w:t>
      </w:r>
      <w:proofErr w:type="gramEnd"/>
      <w:r w:rsidRPr="006570B7">
        <w:rPr>
          <w:b/>
          <w:sz w:val="16"/>
          <w:szCs w:val="16"/>
        </w:rPr>
        <w:t xml:space="preserve"> statických vlasů</w:t>
      </w:r>
      <w:r w:rsidRPr="006570B7">
        <w:rPr>
          <w:sz w:val="16"/>
          <w:szCs w:val="16"/>
        </w:rPr>
        <w:t xml:space="preserve"> </w:t>
      </w:r>
    </w:p>
    <w:p w14:paraId="0C1AF207" w14:textId="77777777" w:rsidR="008F2E0C" w:rsidRPr="006570B7" w:rsidRDefault="008F2E0C" w:rsidP="006570B7">
      <w:p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>Zařízení je také vybaveno ionizátorem, který při spínání vydává negativní ionty s průtokem vzduchu. Tento proces podporuje bezpečné a jemné vysoušení vlasů a také podporuje lepší strukturu vlasů, maximalizuje objem vlasů, zajišťuje hedvábnou povrchovou úpravu a také snižuje statické vlasy. Tento proces je zvláště jemný na stresové vlasy.</w:t>
      </w:r>
    </w:p>
    <w:p w14:paraId="00C39B43" w14:textId="77777777" w:rsidR="008F2E0C" w:rsidRPr="006570B7" w:rsidRDefault="008F2E0C" w:rsidP="006570B7">
      <w:pPr>
        <w:spacing w:after="0"/>
        <w:rPr>
          <w:b/>
          <w:sz w:val="16"/>
          <w:szCs w:val="16"/>
        </w:rPr>
      </w:pPr>
      <w:r w:rsidRPr="006570B7">
        <w:rPr>
          <w:b/>
          <w:sz w:val="16"/>
          <w:szCs w:val="16"/>
        </w:rPr>
        <w:t>Vypnutí</w:t>
      </w:r>
      <w:r w:rsidR="006570B7">
        <w:rPr>
          <w:b/>
          <w:sz w:val="16"/>
          <w:szCs w:val="16"/>
        </w:rPr>
        <w:t xml:space="preserve">: </w:t>
      </w:r>
      <w:r w:rsidRPr="006570B7">
        <w:rPr>
          <w:sz w:val="16"/>
          <w:szCs w:val="16"/>
        </w:rPr>
        <w:t>Nastavte přepínač na „0“ a odpojte zařízení ze sítě.</w:t>
      </w:r>
    </w:p>
    <w:p w14:paraId="6B280CF7" w14:textId="77777777" w:rsidR="008F2E0C" w:rsidRPr="006570B7" w:rsidRDefault="008F2E0C" w:rsidP="006570B7">
      <w:pPr>
        <w:spacing w:after="0"/>
        <w:rPr>
          <w:b/>
          <w:sz w:val="16"/>
          <w:szCs w:val="16"/>
        </w:rPr>
      </w:pPr>
      <w:r w:rsidRPr="006570B7">
        <w:rPr>
          <w:b/>
          <w:sz w:val="16"/>
          <w:szCs w:val="16"/>
        </w:rPr>
        <w:t>Uložení</w:t>
      </w:r>
    </w:p>
    <w:p w14:paraId="7A863F56" w14:textId="77777777" w:rsidR="008F2E0C" w:rsidRPr="006570B7" w:rsidRDefault="008F2E0C" w:rsidP="008F2E0C">
      <w:pPr>
        <w:pStyle w:val="Odstavecseseznamem"/>
        <w:numPr>
          <w:ilvl w:val="0"/>
          <w:numId w:val="11"/>
        </w:numPr>
        <w:rPr>
          <w:sz w:val="16"/>
          <w:szCs w:val="16"/>
        </w:rPr>
      </w:pPr>
      <w:r w:rsidRPr="006570B7">
        <w:rPr>
          <w:sz w:val="16"/>
          <w:szCs w:val="16"/>
        </w:rPr>
        <w:t>Přístroj nechte nejprve vychladnout</w:t>
      </w:r>
    </w:p>
    <w:p w14:paraId="0B38C94C" w14:textId="77777777" w:rsidR="008F2E0C" w:rsidRPr="006570B7" w:rsidRDefault="008F2E0C" w:rsidP="008F2E0C">
      <w:pPr>
        <w:pStyle w:val="Odstavecseseznamem"/>
        <w:numPr>
          <w:ilvl w:val="0"/>
          <w:numId w:val="11"/>
        </w:numPr>
        <w:rPr>
          <w:sz w:val="16"/>
          <w:szCs w:val="16"/>
        </w:rPr>
      </w:pPr>
      <w:r w:rsidRPr="006570B7">
        <w:rPr>
          <w:sz w:val="16"/>
          <w:szCs w:val="16"/>
        </w:rPr>
        <w:t>Odstraňte doplňky a příslušenství</w:t>
      </w:r>
    </w:p>
    <w:p w14:paraId="1C8F1040" w14:textId="77777777" w:rsidR="008F2E0C" w:rsidRPr="006570B7" w:rsidRDefault="008F2E0C" w:rsidP="006570B7">
      <w:pPr>
        <w:pStyle w:val="Odstavecseseznamem"/>
        <w:numPr>
          <w:ilvl w:val="0"/>
          <w:numId w:val="11"/>
        </w:num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>Uložte doplňky a spotřebič do úložného boxu</w:t>
      </w:r>
    </w:p>
    <w:p w14:paraId="376F1E19" w14:textId="77777777" w:rsidR="008F2E0C" w:rsidRPr="006570B7" w:rsidRDefault="008F2E0C" w:rsidP="006570B7">
      <w:pPr>
        <w:spacing w:after="0"/>
        <w:rPr>
          <w:b/>
          <w:sz w:val="16"/>
          <w:szCs w:val="16"/>
        </w:rPr>
      </w:pPr>
      <w:r w:rsidRPr="006570B7">
        <w:rPr>
          <w:b/>
          <w:sz w:val="16"/>
          <w:szCs w:val="16"/>
        </w:rPr>
        <w:t>Síťový kabel</w:t>
      </w:r>
    </w:p>
    <w:p w14:paraId="3CE27D6C" w14:textId="641FAB29" w:rsidR="008F2E0C" w:rsidRPr="006570B7" w:rsidRDefault="008F2E0C" w:rsidP="008F2E0C">
      <w:pPr>
        <w:pStyle w:val="Odstavecseseznamem"/>
        <w:numPr>
          <w:ilvl w:val="0"/>
          <w:numId w:val="12"/>
        </w:numPr>
        <w:rPr>
          <w:sz w:val="16"/>
          <w:szCs w:val="16"/>
        </w:rPr>
      </w:pPr>
      <w:r w:rsidRPr="006570B7">
        <w:rPr>
          <w:sz w:val="16"/>
          <w:szCs w:val="16"/>
        </w:rPr>
        <w:t>Síťový kabel by měl být</w:t>
      </w:r>
      <w:r w:rsidR="006D1885">
        <w:rPr>
          <w:sz w:val="16"/>
          <w:szCs w:val="16"/>
        </w:rPr>
        <w:t xml:space="preserve"> </w:t>
      </w:r>
      <w:r w:rsidRPr="006570B7">
        <w:rPr>
          <w:sz w:val="16"/>
          <w:szCs w:val="16"/>
        </w:rPr>
        <w:t>navinutý volně.</w:t>
      </w:r>
    </w:p>
    <w:p w14:paraId="57F277FE" w14:textId="77777777" w:rsidR="008F2E0C" w:rsidRPr="006570B7" w:rsidRDefault="008F2E0C" w:rsidP="008F2E0C">
      <w:pPr>
        <w:pStyle w:val="Odstavecseseznamem"/>
        <w:numPr>
          <w:ilvl w:val="0"/>
          <w:numId w:val="12"/>
        </w:numPr>
        <w:rPr>
          <w:sz w:val="16"/>
          <w:szCs w:val="16"/>
        </w:rPr>
      </w:pPr>
      <w:r w:rsidRPr="006570B7">
        <w:rPr>
          <w:sz w:val="16"/>
          <w:szCs w:val="16"/>
        </w:rPr>
        <w:t>Nikdy netahejte kabel těsně kolem spotřebiče, protože v průběhu doby může dojít k poškození kabelu.</w:t>
      </w:r>
    </w:p>
    <w:p w14:paraId="0BF22A5C" w14:textId="77777777" w:rsidR="008F2E0C" w:rsidRPr="006570B7" w:rsidRDefault="008F2E0C" w:rsidP="006570B7">
      <w:pPr>
        <w:pStyle w:val="Odstavecseseznamem"/>
        <w:numPr>
          <w:ilvl w:val="0"/>
          <w:numId w:val="12"/>
        </w:numPr>
        <w:spacing w:after="0"/>
        <w:rPr>
          <w:sz w:val="16"/>
          <w:szCs w:val="16"/>
        </w:rPr>
      </w:pPr>
      <w:r w:rsidRPr="006570B7">
        <w:rPr>
          <w:sz w:val="16"/>
          <w:szCs w:val="16"/>
        </w:rPr>
        <w:t>Pravidelně kontrolujte, zda není poškozený síťový kabel.</w:t>
      </w:r>
    </w:p>
    <w:p w14:paraId="644FD227" w14:textId="77777777" w:rsidR="008F2E0C" w:rsidRPr="006570B7" w:rsidRDefault="008F2E0C" w:rsidP="008F2E0C">
      <w:pPr>
        <w:rPr>
          <w:b/>
          <w:sz w:val="16"/>
          <w:szCs w:val="16"/>
        </w:rPr>
      </w:pPr>
      <w:r w:rsidRPr="006570B7">
        <w:rPr>
          <w:b/>
          <w:sz w:val="16"/>
          <w:szCs w:val="16"/>
        </w:rPr>
        <w:t>Čištění</w:t>
      </w:r>
    </w:p>
    <w:p w14:paraId="653E0DFD" w14:textId="77777777" w:rsidR="008F2E0C" w:rsidRPr="006570B7" w:rsidRDefault="008F2E0C" w:rsidP="008F2E0C">
      <w:pPr>
        <w:pStyle w:val="Odstavecseseznamem"/>
        <w:numPr>
          <w:ilvl w:val="0"/>
          <w:numId w:val="13"/>
        </w:numPr>
        <w:rPr>
          <w:sz w:val="16"/>
          <w:szCs w:val="16"/>
        </w:rPr>
      </w:pPr>
      <w:r w:rsidRPr="006570B7">
        <w:rPr>
          <w:sz w:val="16"/>
          <w:szCs w:val="16"/>
        </w:rPr>
        <w:t>Před čištěním vyjměte síťový kabel ze zásuvky.</w:t>
      </w:r>
    </w:p>
    <w:p w14:paraId="18AB8B5D" w14:textId="77777777" w:rsidR="008F2E0C" w:rsidRPr="006570B7" w:rsidRDefault="008F2E0C" w:rsidP="008F2E0C">
      <w:pPr>
        <w:pStyle w:val="Odstavecseseznamem"/>
        <w:numPr>
          <w:ilvl w:val="0"/>
          <w:numId w:val="13"/>
        </w:numPr>
        <w:rPr>
          <w:sz w:val="16"/>
          <w:szCs w:val="16"/>
        </w:rPr>
      </w:pPr>
      <w:r w:rsidRPr="006570B7">
        <w:rPr>
          <w:sz w:val="16"/>
          <w:szCs w:val="16"/>
        </w:rPr>
        <w:t>Za žádných okolností nesmíte zařízení ponořit do vody k čištění. V opačném případě může dojít k úrazu elektrickým proudem nebo k požáru.</w:t>
      </w:r>
    </w:p>
    <w:p w14:paraId="080E2A35" w14:textId="77777777" w:rsidR="00992989" w:rsidRPr="006570B7" w:rsidRDefault="00992989" w:rsidP="00992989">
      <w:pPr>
        <w:rPr>
          <w:sz w:val="16"/>
          <w:szCs w:val="16"/>
        </w:rPr>
      </w:pPr>
      <w:r w:rsidRPr="006570B7">
        <w:rPr>
          <w:sz w:val="16"/>
          <w:szCs w:val="16"/>
        </w:rPr>
        <w:t>Očistěte kryt, odsavač vlasů a přídavné zařízení měkkým, suchým hadříkem bez přísad.</w:t>
      </w:r>
    </w:p>
    <w:p w14:paraId="2275E84E" w14:textId="77777777" w:rsidR="00992989" w:rsidRPr="006570B7" w:rsidRDefault="00992989" w:rsidP="00992989">
      <w:pPr>
        <w:pStyle w:val="Odstavecseseznamem"/>
        <w:numPr>
          <w:ilvl w:val="0"/>
          <w:numId w:val="14"/>
        </w:numPr>
        <w:rPr>
          <w:sz w:val="16"/>
          <w:szCs w:val="16"/>
        </w:rPr>
      </w:pPr>
      <w:r w:rsidRPr="006570B7">
        <w:rPr>
          <w:sz w:val="16"/>
          <w:szCs w:val="16"/>
        </w:rPr>
        <w:t>Pravidelně čistěte mřížku umístěnou na vstupní straně spotřebiče, aby nedošlo k nadměrné teplotě z akumulace tepla.</w:t>
      </w:r>
    </w:p>
    <w:p w14:paraId="205DC2E4" w14:textId="77777777" w:rsidR="00992989" w:rsidRPr="006570B7" w:rsidRDefault="00992989" w:rsidP="00992989">
      <w:pPr>
        <w:pStyle w:val="Odstavecseseznamem"/>
        <w:numPr>
          <w:ilvl w:val="0"/>
          <w:numId w:val="14"/>
        </w:numPr>
        <w:rPr>
          <w:sz w:val="16"/>
          <w:szCs w:val="16"/>
        </w:rPr>
      </w:pPr>
      <w:r w:rsidRPr="006570B7">
        <w:rPr>
          <w:sz w:val="16"/>
          <w:szCs w:val="16"/>
        </w:rPr>
        <w:t>Odstraňte veškeré nečistoty, které se vyskytují.</w:t>
      </w:r>
    </w:p>
    <w:p w14:paraId="480A7467" w14:textId="77777777" w:rsidR="00992989" w:rsidRPr="006570B7" w:rsidRDefault="00992989" w:rsidP="00992989">
      <w:pPr>
        <w:pStyle w:val="Odstavecseseznamem"/>
        <w:numPr>
          <w:ilvl w:val="0"/>
          <w:numId w:val="14"/>
        </w:numPr>
        <w:rPr>
          <w:sz w:val="16"/>
          <w:szCs w:val="16"/>
        </w:rPr>
      </w:pPr>
      <w:r w:rsidRPr="006570B7">
        <w:rPr>
          <w:sz w:val="16"/>
          <w:szCs w:val="16"/>
        </w:rPr>
        <w:t>V případě potřeby lze použít jemný kartáč.</w:t>
      </w:r>
    </w:p>
    <w:p w14:paraId="54206982" w14:textId="77777777" w:rsidR="0056234A" w:rsidRPr="006570B7" w:rsidRDefault="0056234A" w:rsidP="0056234A">
      <w:pPr>
        <w:rPr>
          <w:sz w:val="16"/>
          <w:szCs w:val="16"/>
        </w:rPr>
      </w:pPr>
    </w:p>
    <w:p w14:paraId="7A7C951D" w14:textId="77777777" w:rsidR="0056234A" w:rsidRPr="006570B7" w:rsidRDefault="0056234A" w:rsidP="00A76978">
      <w:pPr>
        <w:rPr>
          <w:sz w:val="16"/>
          <w:szCs w:val="16"/>
        </w:rPr>
      </w:pPr>
    </w:p>
    <w:p w14:paraId="1871612A" w14:textId="77777777" w:rsidR="00A76978" w:rsidRPr="006570B7" w:rsidRDefault="00A76978" w:rsidP="00A76978">
      <w:pPr>
        <w:rPr>
          <w:sz w:val="16"/>
          <w:szCs w:val="16"/>
        </w:rPr>
      </w:pPr>
    </w:p>
    <w:p w14:paraId="50A943D3" w14:textId="77777777" w:rsidR="005E1860" w:rsidRPr="006570B7" w:rsidRDefault="00992989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6"/>
          <w:szCs w:val="16"/>
        </w:rPr>
      </w:pPr>
      <w:r w:rsidRPr="006570B7">
        <w:rPr>
          <w:rFonts w:cstheme="minorHAnsi"/>
          <w:b/>
          <w:sz w:val="16"/>
          <w:szCs w:val="16"/>
        </w:rPr>
        <w:t>Technická specifikace:</w:t>
      </w:r>
    </w:p>
    <w:p w14:paraId="089BDF01" w14:textId="77777777" w:rsidR="00992989" w:rsidRPr="006570B7" w:rsidRDefault="00992989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570B7">
        <w:rPr>
          <w:rFonts w:cstheme="minorHAnsi"/>
          <w:sz w:val="16"/>
          <w:szCs w:val="16"/>
        </w:rPr>
        <w:t>Model: HTH 3003</w:t>
      </w:r>
    </w:p>
    <w:p w14:paraId="5EC6EBAC" w14:textId="77777777" w:rsidR="00992989" w:rsidRPr="006570B7" w:rsidRDefault="00992989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570B7">
        <w:rPr>
          <w:rFonts w:cstheme="minorHAnsi"/>
          <w:sz w:val="16"/>
          <w:szCs w:val="16"/>
        </w:rPr>
        <w:t>Napájení: 220-240 V AC, 50 Hz</w:t>
      </w:r>
    </w:p>
    <w:p w14:paraId="104C1C2D" w14:textId="77777777" w:rsidR="00992989" w:rsidRPr="006570B7" w:rsidRDefault="00992989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570B7">
        <w:rPr>
          <w:rFonts w:cstheme="minorHAnsi"/>
          <w:sz w:val="16"/>
          <w:szCs w:val="16"/>
        </w:rPr>
        <w:t>Výkon: 400 W</w:t>
      </w:r>
    </w:p>
    <w:p w14:paraId="52E19308" w14:textId="77777777" w:rsidR="00992989" w:rsidRPr="006570B7" w:rsidRDefault="00992989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570B7">
        <w:rPr>
          <w:rFonts w:cstheme="minorHAnsi"/>
          <w:sz w:val="16"/>
          <w:szCs w:val="16"/>
        </w:rPr>
        <w:t>Třída ochrany: II</w:t>
      </w:r>
    </w:p>
    <w:p w14:paraId="32D28BF3" w14:textId="77777777" w:rsidR="00992989" w:rsidRPr="006570B7" w:rsidRDefault="00992989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570B7">
        <w:rPr>
          <w:rFonts w:cstheme="minorHAnsi"/>
          <w:sz w:val="16"/>
          <w:szCs w:val="16"/>
        </w:rPr>
        <w:t>Váha: cca 480 g</w:t>
      </w:r>
    </w:p>
    <w:p w14:paraId="524FAE49" w14:textId="77777777" w:rsidR="0056234A" w:rsidRPr="006570B7" w:rsidRDefault="0056234A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6"/>
          <w:szCs w:val="16"/>
        </w:rPr>
      </w:pPr>
    </w:p>
    <w:p w14:paraId="55DE0B86" w14:textId="77777777" w:rsidR="0056234A" w:rsidRPr="006570B7" w:rsidRDefault="0056234A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6"/>
          <w:szCs w:val="16"/>
        </w:rPr>
      </w:pPr>
    </w:p>
    <w:p w14:paraId="426CE7D3" w14:textId="77777777" w:rsidR="00F60476" w:rsidRPr="006570B7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6"/>
          <w:szCs w:val="16"/>
        </w:rPr>
      </w:pPr>
      <w:r w:rsidRPr="006570B7">
        <w:rPr>
          <w:rFonts w:cstheme="minorHAnsi"/>
          <w:b/>
          <w:sz w:val="16"/>
          <w:szCs w:val="16"/>
        </w:rPr>
        <w:t>Po uplynutí záruky:</w:t>
      </w:r>
    </w:p>
    <w:p w14:paraId="670662D1" w14:textId="77777777" w:rsidR="00F60476" w:rsidRPr="006570B7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570B7">
        <w:rPr>
          <w:rFonts w:cstheme="minorHAnsi"/>
          <w:sz w:val="16"/>
          <w:szCs w:val="16"/>
        </w:rPr>
        <w:t>Po uplynutí záruční doby je možno za úplatu provést opravy v příslušném odborném obchodě nebo opravně.</w:t>
      </w:r>
    </w:p>
    <w:p w14:paraId="7B09CB9B" w14:textId="77777777" w:rsidR="00F60476" w:rsidRPr="006570B7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41D4F7CA" w14:textId="77777777" w:rsidR="00F60476" w:rsidRPr="006570B7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570B7">
        <w:rPr>
          <w:rFonts w:cstheme="minorHAnsi"/>
          <w:noProof/>
          <w:sz w:val="16"/>
          <w:szCs w:val="16"/>
          <w:lang w:eastAsia="cs-CZ"/>
        </w:rPr>
        <w:drawing>
          <wp:inline distT="0" distB="0" distL="0" distR="0" wp14:anchorId="49349E11" wp14:editId="02A0C6D9">
            <wp:extent cx="435428" cy="609600"/>
            <wp:effectExtent l="0" t="0" r="317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03" cy="61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2CB3D" w14:textId="77777777" w:rsidR="00F60476" w:rsidRPr="006570B7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570B7">
        <w:rPr>
          <w:rFonts w:cstheme="minorHAnsi"/>
          <w:sz w:val="16"/>
          <w:szCs w:val="16"/>
        </w:rPr>
        <w:t>Význam symbolu „Popelnice”</w:t>
      </w:r>
    </w:p>
    <w:p w14:paraId="11ABA83F" w14:textId="77777777" w:rsidR="00F60476" w:rsidRPr="006570B7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570B7">
        <w:rPr>
          <w:rFonts w:cstheme="minorHAnsi"/>
          <w:sz w:val="16"/>
          <w:szCs w:val="16"/>
        </w:rPr>
        <w:t>Chraňte naše životní prostředí, elektropřístroje nepatří do domovního odpadu. Využívejte pro likvidaci elektrických přístrojů sběrny k tomu určené a odevzdejte tam Vaše elektrické přístroje, které už nebudete používat. Pomůžete tak předejít možným negativním dopadům na životní prostředí a lidské zdraví,</w:t>
      </w:r>
    </w:p>
    <w:p w14:paraId="01623E80" w14:textId="77777777" w:rsidR="00F60476" w:rsidRPr="006570B7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570B7">
        <w:rPr>
          <w:rFonts w:cstheme="minorHAnsi"/>
          <w:sz w:val="16"/>
          <w:szCs w:val="16"/>
        </w:rPr>
        <w:t>ke kterým by mohlo dojít v důsledku nesprávné likvidace. Přispějete tím ke zhodnocení, recyklaci a</w:t>
      </w:r>
    </w:p>
    <w:p w14:paraId="31045E29" w14:textId="77777777" w:rsidR="00F60476" w:rsidRPr="006570B7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570B7">
        <w:rPr>
          <w:rFonts w:cstheme="minorHAnsi"/>
          <w:sz w:val="16"/>
          <w:szCs w:val="16"/>
        </w:rPr>
        <w:t>dalším formám zhodnocení starých elektronických a elektrických přístrojů. Informace o tom, kde lze tyto přístroje odevzdat k likvidaci, obdržíte prostřednictvím územně správních celků nebo obecního úřadu.</w:t>
      </w:r>
    </w:p>
    <w:p w14:paraId="0F9D2470" w14:textId="77777777" w:rsidR="00F60476" w:rsidRPr="006570B7" w:rsidRDefault="00F60476" w:rsidP="0092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  <w:u w:val="single"/>
        </w:rPr>
      </w:pPr>
    </w:p>
    <w:sectPr w:rsidR="00F60476" w:rsidRPr="006570B7" w:rsidSect="006570B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04B9"/>
    <w:multiLevelType w:val="hybridMultilevel"/>
    <w:tmpl w:val="B1D4C5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6D5F11"/>
    <w:multiLevelType w:val="hybridMultilevel"/>
    <w:tmpl w:val="BD9A4614"/>
    <w:lvl w:ilvl="0" w:tplc="D7E4F4D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42808"/>
    <w:multiLevelType w:val="hybridMultilevel"/>
    <w:tmpl w:val="FEC8C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B076C"/>
    <w:multiLevelType w:val="hybridMultilevel"/>
    <w:tmpl w:val="CC88348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A25447"/>
    <w:multiLevelType w:val="hybridMultilevel"/>
    <w:tmpl w:val="E67E06E6"/>
    <w:lvl w:ilvl="0" w:tplc="D7E4F4D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21426"/>
    <w:multiLevelType w:val="hybridMultilevel"/>
    <w:tmpl w:val="3F7A9DA6"/>
    <w:lvl w:ilvl="0" w:tplc="D7E4F4D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B6575"/>
    <w:multiLevelType w:val="hybridMultilevel"/>
    <w:tmpl w:val="EF22B204"/>
    <w:lvl w:ilvl="0" w:tplc="D7E4F4D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13AC9"/>
    <w:multiLevelType w:val="hybridMultilevel"/>
    <w:tmpl w:val="DC30B078"/>
    <w:lvl w:ilvl="0" w:tplc="D7E4F4D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43A9D"/>
    <w:multiLevelType w:val="hybridMultilevel"/>
    <w:tmpl w:val="C162469E"/>
    <w:lvl w:ilvl="0" w:tplc="D7E4F4D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E66FC"/>
    <w:multiLevelType w:val="hybridMultilevel"/>
    <w:tmpl w:val="41A83700"/>
    <w:lvl w:ilvl="0" w:tplc="D7E4F4D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35F7C"/>
    <w:multiLevelType w:val="hybridMultilevel"/>
    <w:tmpl w:val="7ED8B59E"/>
    <w:lvl w:ilvl="0" w:tplc="D7E4F4D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591E4C"/>
    <w:multiLevelType w:val="hybridMultilevel"/>
    <w:tmpl w:val="2314F8F0"/>
    <w:lvl w:ilvl="0" w:tplc="D7E4F4D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E40C6"/>
    <w:multiLevelType w:val="hybridMultilevel"/>
    <w:tmpl w:val="7FCAF56A"/>
    <w:lvl w:ilvl="0" w:tplc="D7E4F4D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331FC"/>
    <w:multiLevelType w:val="hybridMultilevel"/>
    <w:tmpl w:val="A8FECC36"/>
    <w:lvl w:ilvl="0" w:tplc="D7E4F4D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2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1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978"/>
    <w:rsid w:val="000023DA"/>
    <w:rsid w:val="0002265B"/>
    <w:rsid w:val="000B14AF"/>
    <w:rsid w:val="000B75AA"/>
    <w:rsid w:val="001B377E"/>
    <w:rsid w:val="001B60B3"/>
    <w:rsid w:val="00216039"/>
    <w:rsid w:val="00217DFF"/>
    <w:rsid w:val="002775C0"/>
    <w:rsid w:val="00282379"/>
    <w:rsid w:val="00284B0C"/>
    <w:rsid w:val="002E22FB"/>
    <w:rsid w:val="00334A69"/>
    <w:rsid w:val="00341AD2"/>
    <w:rsid w:val="0037309E"/>
    <w:rsid w:val="003748EA"/>
    <w:rsid w:val="00387460"/>
    <w:rsid w:val="003C5964"/>
    <w:rsid w:val="004B6F60"/>
    <w:rsid w:val="0056234A"/>
    <w:rsid w:val="005E1860"/>
    <w:rsid w:val="00655127"/>
    <w:rsid w:val="006570B7"/>
    <w:rsid w:val="006B75FA"/>
    <w:rsid w:val="006D11E7"/>
    <w:rsid w:val="006D1885"/>
    <w:rsid w:val="007B3269"/>
    <w:rsid w:val="008F2E0C"/>
    <w:rsid w:val="00920C6C"/>
    <w:rsid w:val="00992989"/>
    <w:rsid w:val="009A1BE4"/>
    <w:rsid w:val="009C171C"/>
    <w:rsid w:val="009D4701"/>
    <w:rsid w:val="009D5F24"/>
    <w:rsid w:val="00A76978"/>
    <w:rsid w:val="00A9045A"/>
    <w:rsid w:val="00A96EF8"/>
    <w:rsid w:val="00AA24DB"/>
    <w:rsid w:val="00AC64DF"/>
    <w:rsid w:val="00AF2ECD"/>
    <w:rsid w:val="00B05E0A"/>
    <w:rsid w:val="00B36E42"/>
    <w:rsid w:val="00B85E9C"/>
    <w:rsid w:val="00BB04B5"/>
    <w:rsid w:val="00C9015F"/>
    <w:rsid w:val="00CD19CE"/>
    <w:rsid w:val="00CD3F5E"/>
    <w:rsid w:val="00D41404"/>
    <w:rsid w:val="00D45805"/>
    <w:rsid w:val="00D938C5"/>
    <w:rsid w:val="00DA5EBA"/>
    <w:rsid w:val="00DF20C4"/>
    <w:rsid w:val="00DF6389"/>
    <w:rsid w:val="00E62C9E"/>
    <w:rsid w:val="00F057D4"/>
    <w:rsid w:val="00F60476"/>
    <w:rsid w:val="00F63448"/>
    <w:rsid w:val="00F8290D"/>
    <w:rsid w:val="00F85431"/>
    <w:rsid w:val="00FB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2590"/>
  <w15:docId w15:val="{D2E06224-87B5-4FC3-BF78-3252080F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60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978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76978"/>
    <w:pPr>
      <w:spacing w:after="0" w:line="240" w:lineRule="auto"/>
    </w:pPr>
  </w:style>
  <w:style w:type="character" w:customStyle="1" w:styleId="hps">
    <w:name w:val="hps"/>
    <w:basedOn w:val="Standardnpsmoodstavce"/>
    <w:rsid w:val="00B85E9C"/>
  </w:style>
  <w:style w:type="character" w:customStyle="1" w:styleId="atn">
    <w:name w:val="atn"/>
    <w:basedOn w:val="Standardnpsmoodstavce"/>
    <w:rsid w:val="00655127"/>
  </w:style>
  <w:style w:type="table" w:styleId="Mkatabulky">
    <w:name w:val="Table Grid"/>
    <w:basedOn w:val="Normlntabulka"/>
    <w:uiPriority w:val="59"/>
    <w:rsid w:val="00F8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3730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eznam">
    <w:name w:val="Light List"/>
    <w:basedOn w:val="Normlntabulka"/>
    <w:uiPriority w:val="61"/>
    <w:rsid w:val="003730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37309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tnovnzvraznn6">
    <w:name w:val="Light Shading Accent 6"/>
    <w:basedOn w:val="Normlntabulka"/>
    <w:uiPriority w:val="60"/>
    <w:rsid w:val="0037309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tnovn2zvraznn1">
    <w:name w:val="Medium Shading 2 Accent 1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tnovnzvraznn1">
    <w:name w:val="Light Shading Accent 1"/>
    <w:basedOn w:val="Normlntabulka"/>
    <w:uiPriority w:val="60"/>
    <w:rsid w:val="00AF2E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Styl2">
    <w:name w:val="Styl2"/>
    <w:basedOn w:val="Normln"/>
    <w:rsid w:val="002E22FB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2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7075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8782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1250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9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3168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2901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017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5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2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667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391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98763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6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6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943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578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7890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0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7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6D39A-B8A1-4A46-A911-27577013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861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Sapoušek</dc:creator>
  <cp:lastModifiedBy>Kubíková Pavlína</cp:lastModifiedBy>
  <cp:revision>9</cp:revision>
  <cp:lastPrinted>2013-04-11T07:48:00Z</cp:lastPrinted>
  <dcterms:created xsi:type="dcterms:W3CDTF">2018-03-15T13:54:00Z</dcterms:created>
  <dcterms:modified xsi:type="dcterms:W3CDTF">2021-06-01T13:45:00Z</dcterms:modified>
</cp:coreProperties>
</file>