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8372F" w14:textId="77777777" w:rsidR="006F6AB8" w:rsidRPr="006F6AB8" w:rsidRDefault="006F6AB8" w:rsidP="006F6AB8">
      <w:pPr>
        <w:spacing w:before="225" w:after="225" w:line="240" w:lineRule="auto"/>
        <w:textAlignment w:val="baseline"/>
        <w:outlineLvl w:val="0"/>
        <w:rPr>
          <w:rFonts w:ascii="Roboto" w:eastAsia="Times New Roman" w:hAnsi="Roboto" w:cs="Times New Roman"/>
          <w:color w:val="202123"/>
          <w:kern w:val="36"/>
          <w:sz w:val="48"/>
          <w:szCs w:val="48"/>
          <w:lang w:eastAsia="cs-CZ"/>
        </w:rPr>
      </w:pPr>
      <w:r w:rsidRPr="006F6AB8">
        <w:rPr>
          <w:rFonts w:ascii="Roboto" w:eastAsia="Times New Roman" w:hAnsi="Roboto" w:cs="Times New Roman"/>
          <w:color w:val="202123"/>
          <w:kern w:val="36"/>
          <w:sz w:val="48"/>
          <w:szCs w:val="48"/>
          <w:lang w:eastAsia="cs-CZ"/>
        </w:rPr>
        <w:t xml:space="preserve">Difuzér a zvlhčovač vzduchu </w:t>
      </w:r>
      <w:proofErr w:type="spellStart"/>
      <w:r w:rsidRPr="006F6AB8">
        <w:rPr>
          <w:rFonts w:ascii="Roboto" w:eastAsia="Times New Roman" w:hAnsi="Roboto" w:cs="Times New Roman"/>
          <w:color w:val="202123"/>
          <w:kern w:val="36"/>
          <w:sz w:val="48"/>
          <w:szCs w:val="48"/>
          <w:lang w:eastAsia="cs-CZ"/>
        </w:rPr>
        <w:t>FlowerBud</w:t>
      </w:r>
      <w:proofErr w:type="spellEnd"/>
    </w:p>
    <w:p w14:paraId="484A008B" w14:textId="61BD5215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drawing>
          <wp:inline distT="0" distB="0" distL="0" distR="0" wp14:anchorId="6031BD3B" wp14:editId="4814D1B1">
            <wp:extent cx="5760720" cy="659765"/>
            <wp:effectExtent l="0" t="0" r="0" b="6985"/>
            <wp:docPr id="9" name="Obrázek 9" descr="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3BD78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Ultrazvukový aroma difuzér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představuje chytré multifunkční zařízení, který můžete bezdrátově ovládat hlasem nebo skrze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/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Home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app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, prostřednictvím technologie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WiFi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2,4 GHz. Kromě funkce vysoce kvalitního aroma difuzéru, zároveň funguje jako čistič a zvlhčovač vzduchu.</w:t>
      </w:r>
    </w:p>
    <w:p w14:paraId="5C8890CA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je první difuzér na světě, který je kompatibilní se systémem </w:t>
      </w: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 xml:space="preserve">Apple </w:t>
      </w:r>
      <w:proofErr w:type="spellStart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Homekit</w:t>
      </w:r>
      <w:proofErr w:type="spellEnd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.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 Zároveň jej můžete ovládat skrze systémy </w:t>
      </w: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Alexa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 a </w:t>
      </w: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 xml:space="preserve">Google </w:t>
      </w:r>
      <w:proofErr w:type="spellStart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Assistant</w:t>
      </w:r>
      <w:proofErr w:type="spellEnd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.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 Je vybaven duhovým spektrem barev, díky kterému si můžete vybrat ten správný odstín světla pro každou příležitost, náladu či aktivitu. Nastavit můžete také načasování pro vypnutí/zapnutí produktu na minutu přesně dle vašich potřeb. 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je skvělým pomocníkem na cestě k lepšímu zdraví a spánku. Jeho kapacita je ideální pro malé místnosti a kanceláře. Ovládání je snadné, stejně tak údržba a čištění. </w:t>
      </w:r>
    </w:p>
    <w:p w14:paraId="7E277A4F" w14:textId="502913BC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drawing>
          <wp:inline distT="0" distB="0" distL="0" distR="0" wp14:anchorId="6F357BB0" wp14:editId="60FFCB5A">
            <wp:extent cx="3876675" cy="4067175"/>
            <wp:effectExtent l="0" t="0" r="9525" b="9525"/>
            <wp:docPr id="8" name="Obrázek 8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1C3D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 xml:space="preserve">1. Tlačítko LIGHT pro </w:t>
      </w:r>
      <w:proofErr w:type="spellStart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podvícení</w:t>
      </w:r>
      <w:proofErr w:type="spellEnd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 xml:space="preserve"> </w:t>
      </w:r>
      <w:proofErr w:type="spellStart"/>
      <w:proofErr w:type="gramStart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FlowerBudu</w:t>
      </w:r>
      <w:proofErr w:type="spellEnd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 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- Krátké</w:t>
      </w:r>
      <w:proofErr w:type="gram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stisknutí pro zapnutí/vypnutí světla. Delší stisknutí pro změnu barvy.</w:t>
      </w:r>
    </w:p>
    <w:p w14:paraId="59242D98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 xml:space="preserve">2. Tlačítko MIST pro </w:t>
      </w:r>
      <w:proofErr w:type="gramStart"/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mlhu 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- Krátké</w:t>
      </w:r>
      <w:proofErr w:type="gram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stisknutí pro volbu intenzity mlhy. Delší stisknutí pro nastavení časovače mlhy (</w:t>
      </w:r>
      <w:proofErr w:type="gram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2h</w:t>
      </w:r>
      <w:proofErr w:type="gram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/4h/6h).</w:t>
      </w:r>
    </w:p>
    <w:p w14:paraId="5BF60D76" w14:textId="14AD7A92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lastRenderedPageBreak/>
        <w:drawing>
          <wp:inline distT="0" distB="0" distL="0" distR="0" wp14:anchorId="71D7076B" wp14:editId="1FE0F897">
            <wp:extent cx="5760720" cy="5923915"/>
            <wp:effectExtent l="0" t="0" r="0" b="635"/>
            <wp:docPr id="7" name="Obrázek 7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61A1" w14:textId="2430B7F4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lastRenderedPageBreak/>
        <w:t> </w:t>
      </w: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drawing>
          <wp:inline distT="0" distB="0" distL="0" distR="0" wp14:anchorId="61449712" wp14:editId="0B570392">
            <wp:extent cx="5760720" cy="5923915"/>
            <wp:effectExtent l="0" t="0" r="0" b="635"/>
            <wp:docPr id="6" name="Obrázek 6" descr="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11756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b/>
          <w:bCs/>
          <w:color w:val="202123"/>
          <w:sz w:val="32"/>
          <w:szCs w:val="32"/>
          <w:lang w:eastAsia="cs-CZ"/>
        </w:rPr>
        <w:t> </w:t>
      </w:r>
    </w:p>
    <w:p w14:paraId="71E8FA68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b/>
          <w:bCs/>
          <w:color w:val="202123"/>
          <w:sz w:val="32"/>
          <w:szCs w:val="32"/>
          <w:lang w:eastAsia="cs-CZ"/>
        </w:rPr>
        <w:t>Obnovení továrního nastavení</w:t>
      </w:r>
    </w:p>
    <w:p w14:paraId="11DB6284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Stiskněte a současně držte obě tlačítka (LIGHT a MIST</w:t>
      </w: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)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 po dobu 5 sekund, dokud podsvícení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FlowerBudu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nezačne blikat. Zařízení je v tu chvíli připraveno na spárování s aplikací. Následujte instrukce v aplikaci pro přidání zařízení do vaší 2.4GHz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WiFi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sítě.</w:t>
      </w:r>
    </w:p>
    <w:p w14:paraId="285F29D0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Co je obsahem balení</w:t>
      </w:r>
    </w:p>
    <w:p w14:paraId="65D3CB74" w14:textId="77777777" w:rsidR="006F6AB8" w:rsidRPr="006F6AB8" w:rsidRDefault="006F6AB8" w:rsidP="006F6AB8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Smart difuzér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</w:t>
      </w:r>
      <w:proofErr w:type="spellEnd"/>
    </w:p>
    <w:p w14:paraId="09311881" w14:textId="77777777" w:rsidR="006F6AB8" w:rsidRPr="006F6AB8" w:rsidRDefault="006F6AB8" w:rsidP="006F6AB8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AC/DC Adapter</w:t>
      </w:r>
      <w:r w:rsidRPr="006F6AB8">
        <w:rPr>
          <w:rFonts w:ascii="Times New Roman" w:eastAsia="Times New Roman" w:hAnsi="Times New Roman" w:cs="Times New Roman"/>
          <w:color w:val="202123"/>
          <w:sz w:val="23"/>
          <w:szCs w:val="23"/>
          <w:lang w:eastAsia="cs-CZ"/>
        </w:rPr>
        <w:t> </w:t>
      </w:r>
    </w:p>
    <w:p w14:paraId="3B85CDE7" w14:textId="77777777" w:rsidR="006F6AB8" w:rsidRPr="006F6AB8" w:rsidRDefault="006F6AB8" w:rsidP="006F6AB8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Odměrka</w:t>
      </w:r>
    </w:p>
    <w:p w14:paraId="1738E3DF" w14:textId="77777777" w:rsidR="006F6AB8" w:rsidRPr="006F6AB8" w:rsidRDefault="006F6AB8" w:rsidP="006F6AB8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Návod ke spuštění</w:t>
      </w:r>
    </w:p>
    <w:p w14:paraId="7C8AAA64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lastRenderedPageBreak/>
        <w:t>Technické specifikace</w:t>
      </w:r>
    </w:p>
    <w:p w14:paraId="6EB7A9FF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Rozměry: </w:t>
      </w:r>
      <w:proofErr w:type="gram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167mm</w:t>
      </w:r>
      <w:proofErr w:type="gram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× 249mm</w:t>
      </w:r>
    </w:p>
    <w:p w14:paraId="17019C97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Hmotnost: </w:t>
      </w:r>
      <w:proofErr w:type="gram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578g</w:t>
      </w:r>
      <w:proofErr w:type="gram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(vč. adaptéru)</w:t>
      </w:r>
    </w:p>
    <w:p w14:paraId="33E1178F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Vstup: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AC </w:t>
      </w:r>
      <w:proofErr w:type="gram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100-240V</w:t>
      </w:r>
      <w:proofErr w:type="gram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50/60Hz</w:t>
      </w:r>
    </w:p>
    <w:p w14:paraId="5D51A675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Výstup: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DC </w:t>
      </w:r>
      <w:proofErr w:type="gram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24V</w:t>
      </w:r>
      <w:proofErr w:type="gram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0.6A</w:t>
      </w:r>
    </w:p>
    <w:p w14:paraId="206BCAB8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Výkon: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15W Max</w:t>
      </w:r>
    </w:p>
    <w:p w14:paraId="624CC41E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Objem nádržky: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300ml</w:t>
      </w:r>
    </w:p>
    <w:p w14:paraId="360C937B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Tlačítka: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LIGHT &amp; MIST (</w:t>
      </w:r>
      <w:proofErr w:type="spell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Poodsvícení</w:t>
      </w:r>
      <w:proofErr w:type="spell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&amp; Mlha)</w:t>
      </w:r>
    </w:p>
    <w:p w14:paraId="1B82B4B2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Síť: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Wi-Fi 2.4GHz 802.11 b/g/n</w:t>
      </w:r>
    </w:p>
    <w:p w14:paraId="005AD06F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Vhodné pro místnost: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Ideálně do 40 m2</w:t>
      </w:r>
    </w:p>
    <w:p w14:paraId="36FAD58B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Intenzita mlhy: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2 nastavitelné rychlosti (tlačítko) </w:t>
      </w:r>
      <w:r w:rsidRPr="006F6AB8">
        <w:rPr>
          <w:rFonts w:ascii="Times New Roman" w:eastAsia="Times New Roman" w:hAnsi="Times New Roman" w:cs="Times New Roman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 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5 nastaviteln</w:t>
      </w:r>
      <w:r w:rsidRPr="006F6AB8">
        <w:rPr>
          <w:rFonts w:ascii="Cambria" w:eastAsia="Times New Roman" w:hAnsi="Cambria" w:cs="Cambria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ý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ch rychlost</w:t>
      </w:r>
      <w:r w:rsidRPr="006F6AB8">
        <w:rPr>
          <w:rFonts w:ascii="Cambria" w:eastAsia="Times New Roman" w:hAnsi="Cambria" w:cs="Cambria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í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(</w:t>
      </w:r>
      <w:proofErr w:type="spell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aplikace)</w:t>
      </w:r>
    </w:p>
    <w:p w14:paraId="4FDEF736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Podsvícení: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RGB Duhové spektrum (16 mil barev)</w:t>
      </w:r>
    </w:p>
    <w:p w14:paraId="37BE9FF2" w14:textId="77777777" w:rsidR="006F6AB8" w:rsidRPr="006F6AB8" w:rsidRDefault="006F6AB8" w:rsidP="006F6AB8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Firmware aktualizace: </w:t>
      </w:r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OTA (</w:t>
      </w:r>
      <w:proofErr w:type="spell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app</w:t>
      </w:r>
      <w:proofErr w:type="spellEnd"/>
      <w:r w:rsidRPr="006F6AB8">
        <w:rPr>
          <w:rFonts w:ascii="inherit" w:eastAsia="Times New Roman" w:hAnsi="inherit" w:cs="Arial"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)</w:t>
      </w:r>
    </w:p>
    <w:p w14:paraId="270ACBC6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Rozbalení produktu</w:t>
      </w:r>
    </w:p>
    <w:p w14:paraId="643841FF" w14:textId="77777777" w:rsidR="006F6AB8" w:rsidRPr="006F6AB8" w:rsidRDefault="006F6AB8" w:rsidP="006F6AB8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Opatrně zvedněte kryt. </w:t>
      </w:r>
      <w:r w:rsidRPr="006F6AB8">
        <w:rPr>
          <w:rFonts w:ascii="Times New Roman" w:eastAsia="Times New Roman" w:hAnsi="Times New Roman" w:cs="Times New Roman"/>
          <w:color w:val="202123"/>
          <w:sz w:val="23"/>
          <w:szCs w:val="23"/>
          <w:lang w:eastAsia="cs-CZ"/>
        </w:rPr>
        <w:t> </w:t>
      </w:r>
      <w:r w:rsidRPr="006F6AB8">
        <w:rPr>
          <w:rFonts w:ascii="Cambria" w:eastAsia="Times New Roman" w:hAnsi="Cambria" w:cs="Cambria"/>
          <w:color w:val="202123"/>
          <w:sz w:val="23"/>
          <w:szCs w:val="23"/>
          <w:lang w:eastAsia="cs-CZ"/>
        </w:rPr>
        <w:t> </w:t>
      </w:r>
    </w:p>
    <w:p w14:paraId="5D48B006" w14:textId="77777777" w:rsidR="006F6AB8" w:rsidRPr="006F6AB8" w:rsidRDefault="006F6AB8" w:rsidP="006F6AB8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Připojte napájecí adaptér k síťové zásuvce </w:t>
      </w:r>
      <w:proofErr w:type="gram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  k</w:t>
      </w:r>
      <w:proofErr w:type="gram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napájecímu konektoru, umístěném na spodní části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FlowerBudu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.</w:t>
      </w:r>
    </w:p>
    <w:p w14:paraId="4895AE98" w14:textId="77777777" w:rsidR="006F6AB8" w:rsidRPr="006F6AB8" w:rsidRDefault="006F6AB8" w:rsidP="006F6AB8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Zatímco je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vypnutý, přidejte pomocí odměrky do nádržky studenou vodu (pozor na tvrdou vodu, doporučujeme používat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destivanou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, popř. demineralizovanou vodu), případně několik kapek (ideálně rozpustitelného) aroma oleje. Množství tekutiny nesmí překročit rysku předkreslenou v nádržce.</w:t>
      </w:r>
      <w:r w:rsidRPr="006F6AB8">
        <w:rPr>
          <w:rFonts w:ascii="Times New Roman" w:eastAsia="Times New Roman" w:hAnsi="Times New Roman" w:cs="Times New Roman"/>
          <w:color w:val="202123"/>
          <w:sz w:val="23"/>
          <w:szCs w:val="23"/>
          <w:lang w:eastAsia="cs-CZ"/>
        </w:rPr>
        <w:t> </w:t>
      </w:r>
    </w:p>
    <w:p w14:paraId="3157E3F2" w14:textId="77777777" w:rsidR="006F6AB8" w:rsidRPr="006F6AB8" w:rsidRDefault="006F6AB8" w:rsidP="006F6AB8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Ujistěte se, že obě části horního krytu (průsvitná a bílá) jsou do sebe zacvaknuté. Nasaďte zpátky kryt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FlowerBudu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a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přesvěčte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se, že je správně přiléhá spodní části. Logo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na krytu by mělo být zarovnané s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oběmi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manuálními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tlačíky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na spodní části difuzéru. </w:t>
      </w:r>
      <w:r w:rsidRPr="006F6AB8">
        <w:rPr>
          <w:rFonts w:ascii="Times New Roman" w:eastAsia="Times New Roman" w:hAnsi="Times New Roman" w:cs="Times New Roman"/>
          <w:color w:val="202123"/>
          <w:sz w:val="23"/>
          <w:szCs w:val="23"/>
          <w:lang w:eastAsia="cs-CZ"/>
        </w:rPr>
        <w:t> </w:t>
      </w:r>
    </w:p>
    <w:p w14:paraId="13D095E1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Ujistěte se, že je zařízení připojeno k 2,4 GHz Wi-Fi síti.</w:t>
      </w:r>
    </w:p>
    <w:p w14:paraId="44129FD8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b/>
          <w:bCs/>
          <w:color w:val="202123"/>
          <w:sz w:val="32"/>
          <w:szCs w:val="32"/>
          <w:lang w:eastAsia="cs-CZ"/>
        </w:rPr>
        <w:t xml:space="preserve">Aplikace </w:t>
      </w:r>
      <w:proofErr w:type="spellStart"/>
      <w:r w:rsidRPr="006F6AB8">
        <w:rPr>
          <w:rFonts w:ascii="Roboto" w:eastAsia="Times New Roman" w:hAnsi="Roboto" w:cs="Arial"/>
          <w:b/>
          <w:bCs/>
          <w:color w:val="202123"/>
          <w:sz w:val="32"/>
          <w:szCs w:val="32"/>
          <w:lang w:eastAsia="cs-CZ"/>
        </w:rPr>
        <w:t>LinkWise</w:t>
      </w:r>
      <w:proofErr w:type="spellEnd"/>
    </w:p>
    <w:p w14:paraId="198B09C6" w14:textId="77777777" w:rsidR="006F6AB8" w:rsidRPr="006F6AB8" w:rsidRDefault="006F6AB8" w:rsidP="006F6AB8">
      <w:pPr>
        <w:spacing w:after="0" w:line="240" w:lineRule="auto"/>
        <w:textAlignment w:val="baseline"/>
        <w:outlineLvl w:val="3"/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Pro uživatele iOS (operační systém zařízení Apple)</w:t>
      </w:r>
    </w:p>
    <w:p w14:paraId="06029E6A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Stáhněte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z Apple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App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Store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.</w:t>
      </w:r>
    </w:p>
    <w:p w14:paraId="2D8405CD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Uveďte produkt do továrního nastavení dle návodu výše.</w:t>
      </w:r>
    </w:p>
    <w:p w14:paraId="3CDF5347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Ujistěte se, že váš iPhone či iPad (verze 10.3 a vyšší) je připojen síti 2.4GHz Wi-Fi. Pokud jste připojeni k síti 5GHz, přepněte svůj telefon či tablet do sítě 2.4GHz Wi-Fi.</w:t>
      </w:r>
    </w:p>
    <w:p w14:paraId="5E8AA169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Otevřete aplikaci,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přihlašte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se, nebo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zaregistujte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do svého účtu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(nutné pro napojení na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cloud).</w:t>
      </w:r>
    </w:p>
    <w:p w14:paraId="075F1217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Klikněte na "+" v levém rohu aplikace a následujte instrukce v aplikaci pro dokončení nastavení.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>Aplikace vás vyzve k naskenování QR kódu, který najdete na zařízení, nebo manuálnímu vypsání kódu.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 xml:space="preserve">Vyberte druh zařízení ze seznamu v aplikaci. Každé zařízení má unikátní kód, např.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-XXX-XXXXXX. Ujistěte se, že posledních 6 znaků z identifikačního kódu souhlasí s posledními 6 znaky na vašem zařízení.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>Pokud zařízení hlásí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Couldn't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add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-XXX-XXXXXX" pokračujte dle prvního bodu FAQ (níže). Nezahazujte váš instalační kód.</w:t>
      </w:r>
    </w:p>
    <w:p w14:paraId="6545A0C5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Difuzér můžete přejmenovat a odkazovat na jeho název při hlasové komunikaci se Siri. Například, pokud pojmenujete své zařízení FLOWERBUD, můžete dát Siri povel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Turn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on FLOWERBUD".</w:t>
      </w:r>
    </w:p>
    <w:p w14:paraId="3B358A0C" w14:textId="77777777" w:rsidR="006F6AB8" w:rsidRPr="006F6AB8" w:rsidRDefault="006F6AB8" w:rsidP="006F6AB8">
      <w:pPr>
        <w:numPr>
          <w:ilvl w:val="0"/>
          <w:numId w:val="4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lastRenderedPageBreak/>
        <w:t>Přidejte své zařízení do scény v iOS aplikaci Domácnost a ovládejte všechna zařízení v rámci scény jedním povelem. Například, pokud pojmenujete scénu, která zhasíná všechna zařízení GOOD NIGHT, můžete dát Siri hlasový povel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Hey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Siri,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good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night" pro vypnutí všech vybraných produktů.</w:t>
      </w:r>
    </w:p>
    <w:p w14:paraId="0FFDB818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 </w:t>
      </w:r>
    </w:p>
    <w:p w14:paraId="138C1A02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Používání zařízení podporujícího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HomeKit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vyžaduje následující oprávnění: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</w:r>
      <w:proofErr w:type="spellStart"/>
      <w:proofErr w:type="gram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Settings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</w:t>
      </w:r>
      <w:proofErr w:type="gram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iCloud &gt; iCloud Drive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Turn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On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Settings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 iCloud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Keychain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Turn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On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Settings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Privacy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HomeKit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&gt;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Turn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On </w:t>
      </w:r>
    </w:p>
    <w:p w14:paraId="00CE756E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______________</w:t>
      </w:r>
    </w:p>
    <w:p w14:paraId="0B7BA101" w14:textId="77777777" w:rsidR="006F6AB8" w:rsidRPr="006F6AB8" w:rsidRDefault="006F6AB8" w:rsidP="006F6AB8">
      <w:pPr>
        <w:spacing w:after="0" w:line="240" w:lineRule="auto"/>
        <w:textAlignment w:val="baseline"/>
        <w:outlineLvl w:val="3"/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Pro uživatele operačního systému Android </w:t>
      </w:r>
    </w:p>
    <w:p w14:paraId="20DC6501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Aplikace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pro Android je založená na komunikaci s cloudem, takže vyžaduje aktivní připojení k internetu.</w:t>
      </w:r>
    </w:p>
    <w:p w14:paraId="421B9AD6" w14:textId="77777777" w:rsidR="006F6AB8" w:rsidRPr="006F6AB8" w:rsidRDefault="006F6AB8" w:rsidP="006F6AB8">
      <w:pPr>
        <w:numPr>
          <w:ilvl w:val="0"/>
          <w:numId w:val="5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Stáhněte zdarma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z Google Play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Store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.</w:t>
      </w:r>
    </w:p>
    <w:p w14:paraId="380FE02B" w14:textId="77777777" w:rsidR="006F6AB8" w:rsidRPr="006F6AB8" w:rsidRDefault="006F6AB8" w:rsidP="006F6AB8">
      <w:pPr>
        <w:numPr>
          <w:ilvl w:val="0"/>
          <w:numId w:val="5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Uveďte produkt do továrního nastavení dle návodu výše.</w:t>
      </w:r>
    </w:p>
    <w:p w14:paraId="54179A4D" w14:textId="77777777" w:rsidR="006F6AB8" w:rsidRPr="006F6AB8" w:rsidRDefault="006F6AB8" w:rsidP="006F6AB8">
      <w:pPr>
        <w:numPr>
          <w:ilvl w:val="0"/>
          <w:numId w:val="5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Ujistěte se, že váš Android (verze 4.3 a vyšší) je připojen síti 2.4GHz Wi-Fi. Pokud jste připojeni k síti 5GHz, přepněte svůj telefon či tablet do sítě 2.4GHz Wi-Fi.</w:t>
      </w:r>
    </w:p>
    <w:p w14:paraId="28875D28" w14:textId="77777777" w:rsidR="006F6AB8" w:rsidRPr="006F6AB8" w:rsidRDefault="006F6AB8" w:rsidP="006F6AB8">
      <w:pPr>
        <w:numPr>
          <w:ilvl w:val="0"/>
          <w:numId w:val="5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Otevřete aplikaci, přihlaste se, nebo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zaregistujte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do svého účtu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(nutné pro napojení na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cloud).</w:t>
      </w:r>
    </w:p>
    <w:p w14:paraId="6C0D918F" w14:textId="77777777" w:rsidR="006F6AB8" w:rsidRPr="006F6AB8" w:rsidRDefault="006F6AB8" w:rsidP="006F6AB8">
      <w:pPr>
        <w:numPr>
          <w:ilvl w:val="0"/>
          <w:numId w:val="5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Klikněte na "+" v levém rohu aplikace a následujte instrukce v aplikaci pro dokončení nastavení.</w:t>
      </w:r>
    </w:p>
    <w:p w14:paraId="5F960678" w14:textId="77777777" w:rsidR="006F6AB8" w:rsidRPr="006F6AB8" w:rsidRDefault="006F6AB8" w:rsidP="006F6AB8">
      <w:pPr>
        <w:numPr>
          <w:ilvl w:val="0"/>
          <w:numId w:val="5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Difuzér můžete přejmenovat a odkazovat na jeho název při hlasové komunikaci s Alexou/Google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assistantem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. Například, pokud pojmenujete své zařízení FLOWERBUD, můžete dát Alexe povel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Turn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on FLOWERBUD".</w:t>
      </w:r>
    </w:p>
    <w:p w14:paraId="19831C9D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 xml:space="preserve">Připojení k aplikaci třetí strany (Amazon Alexa, Google </w:t>
      </w:r>
      <w:proofErr w:type="spellStart"/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Assistant</w:t>
      </w:r>
      <w:proofErr w:type="spellEnd"/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)</w:t>
      </w:r>
    </w:p>
    <w:p w14:paraId="55ED5F8B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Přihlaste se do svého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účtu před připojení k aplikaci třetí strany. Pro připojení k asistentům Alexa/Google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Assistant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, následujte tento postup.</w:t>
      </w:r>
    </w:p>
    <w:p w14:paraId="0E772D4B" w14:textId="77777777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Připojení k Amazon Alexa</w:t>
      </w:r>
    </w:p>
    <w:p w14:paraId="0D1148E7" w14:textId="77777777" w:rsidR="006F6AB8" w:rsidRPr="006F6AB8" w:rsidRDefault="006F6AB8" w:rsidP="006F6AB8">
      <w:pPr>
        <w:numPr>
          <w:ilvl w:val="0"/>
          <w:numId w:val="6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Otevřete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. Přejděte na detail přidaného zařízení a v sekci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Setting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" propojte zařízení s cloudem kliknutím na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Cloud".</w:t>
      </w:r>
    </w:p>
    <w:p w14:paraId="6B26714D" w14:textId="77777777" w:rsidR="006F6AB8" w:rsidRPr="006F6AB8" w:rsidRDefault="006F6AB8" w:rsidP="006F6AB8">
      <w:pPr>
        <w:numPr>
          <w:ilvl w:val="0"/>
          <w:numId w:val="6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Přejdete do sekce "User" -&gt; "3rd Party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Connection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" -&gt; "Amazon Alexa"-&gt; následujte další instrukce pro dokončení nastavení.</w:t>
      </w:r>
    </w:p>
    <w:p w14:paraId="3CD57755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Tip: Přihlaste se do aplikace Alexa pod svým Amazon účtem. Ve chvíli, kdy aktivujete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dovednosti v Alexa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app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, vložte údaje k vašemu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účtu.</w:t>
      </w:r>
    </w:p>
    <w:p w14:paraId="644FC222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______________</w:t>
      </w:r>
    </w:p>
    <w:p w14:paraId="62D76C6A" w14:textId="77777777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Připojení </w:t>
      </w:r>
      <w:proofErr w:type="gramStart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k</w:t>
      </w:r>
      <w:proofErr w:type="gramEnd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Google </w:t>
      </w:r>
      <w:proofErr w:type="spellStart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Assistant</w:t>
      </w:r>
      <w:proofErr w:type="spellEnd"/>
    </w:p>
    <w:p w14:paraId="7D670515" w14:textId="77777777" w:rsidR="006F6AB8" w:rsidRPr="006F6AB8" w:rsidRDefault="006F6AB8" w:rsidP="006F6AB8">
      <w:pPr>
        <w:numPr>
          <w:ilvl w:val="0"/>
          <w:numId w:val="7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Otevřete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. Přejděte na detail přidaného zařízení a v sekci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Setting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" propojte zařízení s cloudem kliknutím na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Cloud".</w:t>
      </w:r>
    </w:p>
    <w:p w14:paraId="743AEA04" w14:textId="77777777" w:rsidR="006F6AB8" w:rsidRPr="006F6AB8" w:rsidRDefault="006F6AB8" w:rsidP="006F6AB8">
      <w:pPr>
        <w:numPr>
          <w:ilvl w:val="0"/>
          <w:numId w:val="7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Přejdete do sekce "User" -&gt; "3rd Party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Connection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" -&gt; "Google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Assistant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"-&gt; následujte další instrukce pro dokončení nastavení.</w:t>
      </w:r>
    </w:p>
    <w:p w14:paraId="1330912B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Tip: Přihlaste se do aplikace Google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Assistant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/Google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Home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pod svým Gmail účtem. Ve chvíli, kdy aktivujete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dovednosti, vložte údaje k vašemu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účtu.</w:t>
      </w:r>
    </w:p>
    <w:p w14:paraId="493DDFE2" w14:textId="178AA2A8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lastRenderedPageBreak/>
        <w:t> </w:t>
      </w: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drawing>
          <wp:inline distT="0" distB="0" distL="0" distR="0" wp14:anchorId="1F64697A" wp14:editId="7B160A00">
            <wp:extent cx="3514725" cy="7620000"/>
            <wp:effectExtent l="0" t="0" r="9525" b="0"/>
            <wp:docPr id="5" name="Obrázek 5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2C2F5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 xml:space="preserve">Funkce </w:t>
      </w:r>
      <w:proofErr w:type="spellStart"/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FlowerBudu</w:t>
      </w:r>
      <w:proofErr w:type="spellEnd"/>
    </w:p>
    <w:p w14:paraId="7BBE1362" w14:textId="77777777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Domovská obrazovka a Přehled ("</w:t>
      </w:r>
      <w:proofErr w:type="spellStart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Overview</w:t>
      </w:r>
      <w:proofErr w:type="spellEnd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")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>Po úspěšném přidání zařízení do aplikace se na domovské stránce objeví ikona difuzéru spolu s jeho názvem. Dlouhým podržením ikony otevřete stránku s přehledem o zařízení. Zde můžete nastavit intenzitu mlhy, stejně tak barvu, jas a efekty podsvícení. Můžete zkontrolovat aktualizace firmware i přejmenovat zařízení. </w:t>
      </w:r>
    </w:p>
    <w:p w14:paraId="45FA8366" w14:textId="32A2C30F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lastRenderedPageBreak/>
        <w:drawing>
          <wp:inline distT="0" distB="0" distL="0" distR="0" wp14:anchorId="6A2F4249" wp14:editId="086C0259">
            <wp:extent cx="5760720" cy="5760720"/>
            <wp:effectExtent l="0" t="0" r="0" b="0"/>
            <wp:docPr id="4" name="Obrázek 4" descr="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B001" w14:textId="77777777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Časování (Schedule)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>Nastavte načasování vypnutí/zapnutí zařízení ve vybraný čas a vybraný den s opakováním v průběhu týdne. Klikněte na "Schedule" v navigační liště a zvolte "+" pro nové nastavení nového časového rozvrhu.</w:t>
      </w:r>
    </w:p>
    <w:p w14:paraId="415FE8EF" w14:textId="69BD324C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lastRenderedPageBreak/>
        <w:drawing>
          <wp:inline distT="0" distB="0" distL="0" distR="0" wp14:anchorId="320EE9F9" wp14:editId="134F7160">
            <wp:extent cx="5760720" cy="5760720"/>
            <wp:effectExtent l="0" t="0" r="0" b="0"/>
            <wp:docPr id="3" name="Obrázek 3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7F91C" w14:textId="77777777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proofErr w:type="spellStart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Podvícení</w:t>
      </w:r>
      <w:proofErr w:type="spellEnd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 xml:space="preserve"> (</w:t>
      </w:r>
      <w:proofErr w:type="spellStart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Light</w:t>
      </w:r>
      <w:proofErr w:type="spellEnd"/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t>)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>Nastavte si perfektní osvětlení v sekci 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Light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" v navigační liště. Vyberte si z palety barev tu svoji, upravte jas, teplotu barev i efekty.</w:t>
      </w:r>
    </w:p>
    <w:p w14:paraId="709C6A4E" w14:textId="49C41619" w:rsidR="006F6AB8" w:rsidRPr="006F6AB8" w:rsidRDefault="006F6AB8" w:rsidP="006F6AB8">
      <w:pPr>
        <w:spacing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i/>
          <w:iCs/>
          <w:color w:val="202123"/>
          <w:sz w:val="23"/>
          <w:szCs w:val="23"/>
          <w:bdr w:val="none" w:sz="0" w:space="0" w:color="auto" w:frame="1"/>
          <w:lang w:eastAsia="cs-CZ"/>
        </w:rPr>
        <w:lastRenderedPageBreak/>
        <w:t> </w:t>
      </w:r>
      <w:r w:rsidRPr="006F6AB8">
        <w:rPr>
          <w:rFonts w:ascii="inherit" w:eastAsia="Times New Roman" w:hAnsi="inherit" w:cs="Arial"/>
          <w:b/>
          <w:bCs/>
          <w:i/>
          <w:iCs/>
          <w:noProof/>
          <w:color w:val="202123"/>
          <w:sz w:val="23"/>
          <w:szCs w:val="23"/>
          <w:bdr w:val="none" w:sz="0" w:space="0" w:color="auto" w:frame="1"/>
          <w:lang w:eastAsia="cs-CZ"/>
        </w:rPr>
        <w:drawing>
          <wp:inline distT="0" distB="0" distL="0" distR="0" wp14:anchorId="0132CE2D" wp14:editId="7713B2ED">
            <wp:extent cx="5760720" cy="5760720"/>
            <wp:effectExtent l="0" t="0" r="0" b="0"/>
            <wp:docPr id="2" name="Obrázek 2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728F3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 </w:t>
      </w:r>
    </w:p>
    <w:p w14:paraId="16DABA70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b/>
          <w:bCs/>
          <w:color w:val="202123"/>
          <w:sz w:val="32"/>
          <w:szCs w:val="32"/>
          <w:lang w:eastAsia="cs-CZ"/>
        </w:rPr>
        <w:t>Jak aktualizovat firmware</w:t>
      </w:r>
    </w:p>
    <w:p w14:paraId="602F0B17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Pro dokonalý zážitek z produktů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VOCOlinc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doporučujeme aktualizovat firmware kdykoli je k dispozici nová aktualizace ke zlepšení aplikace.</w:t>
      </w:r>
    </w:p>
    <w:p w14:paraId="07C9583C" w14:textId="77777777" w:rsidR="006F6AB8" w:rsidRPr="006F6AB8" w:rsidRDefault="006F6AB8" w:rsidP="006F6AB8">
      <w:pPr>
        <w:numPr>
          <w:ilvl w:val="0"/>
          <w:numId w:val="8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Otevřete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</w:p>
    <w:p w14:paraId="524AB855" w14:textId="77777777" w:rsidR="006F6AB8" w:rsidRPr="006F6AB8" w:rsidRDefault="006F6AB8" w:rsidP="006F6AB8">
      <w:pPr>
        <w:numPr>
          <w:ilvl w:val="0"/>
          <w:numId w:val="8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Dlouhým podržením ikony zařízení přejděte na přehled ("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Overview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") a v dolní části obrazovky vyhledejte aktualizaci firmware ("Firmware update") a klikněte na "Update".</w:t>
      </w:r>
    </w:p>
    <w:p w14:paraId="178E7A1C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Oznámení o aktualizaci firmware se objeví pouze pokud je zařízení v dosahu a je pro něj dostupná nová aktualizace.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br/>
        <w:t xml:space="preserve">Při probíhající aktualizaci je důležité nechat aplikaci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LinkWise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</w:t>
      </w:r>
      <w:proofErr w:type="gram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otevřenou - neminimalizujte</w:t>
      </w:r>
      <w:proofErr w:type="gram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ji, nezavírejte ani nepřerušujte průběh aktualizace. </w:t>
      </w:r>
    </w:p>
    <w:p w14:paraId="4FEF46DB" w14:textId="709A0479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noProof/>
          <w:color w:val="202123"/>
          <w:sz w:val="23"/>
          <w:szCs w:val="23"/>
          <w:lang w:eastAsia="cs-CZ"/>
        </w:rPr>
        <w:lastRenderedPageBreak/>
        <w:drawing>
          <wp:inline distT="0" distB="0" distL="0" distR="0" wp14:anchorId="151C4A39" wp14:editId="039B1C51">
            <wp:extent cx="3514725" cy="7620000"/>
            <wp:effectExtent l="0" t="0" r="9525" b="0"/>
            <wp:docPr id="1" name="Obrázek 1" descr="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E32BA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Varování</w:t>
      </w:r>
    </w:p>
    <w:p w14:paraId="696CC403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Maximální délka trvání cyklu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FlowerBudu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: </w:t>
      </w: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 xml:space="preserve">8 hodin. </w:t>
      </w:r>
      <w:r w:rsidRPr="006F6AB8">
        <w:rPr>
          <w:rFonts w:ascii="Times New Roman" w:eastAsia="Times New Roman" w:hAnsi="Times New Roman" w:cs="Times New Roman"/>
          <w:b/>
          <w:bCs/>
          <w:color w:val="202123"/>
          <w:sz w:val="23"/>
          <w:szCs w:val="23"/>
          <w:lang w:eastAsia="cs-CZ"/>
        </w:rPr>
        <w:t> </w:t>
      </w:r>
    </w:p>
    <w:p w14:paraId="0CA89B02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Množství a intenzita vytváření mlhy se liší v závislosti na typu vody, množství vody, vlhkosti, teplotě i proudění vzduchu v místnosti.</w:t>
      </w:r>
    </w:p>
    <w:p w14:paraId="3B4F4F21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lastRenderedPageBreak/>
        <w:t>Používejte ideálně pouze 100% přírodní, ve vodě rozpustitelné aroma oleje. Oleje, které obsahují jakékoli chemické látky mohou zařízení poškodit! Před použitím nového oleje nejprve vyčistěte vodní nádržku.  </w:t>
      </w:r>
    </w:p>
    <w:p w14:paraId="6C9B6FB0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Únik vody</w:t>
      </w:r>
    </w:p>
    <w:p w14:paraId="2218B6D0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 případě převrhnutí či převrácení difuzéru při jeho používání postupujte následovně:</w:t>
      </w:r>
    </w:p>
    <w:p w14:paraId="292A176A" w14:textId="77777777" w:rsidR="006F6AB8" w:rsidRPr="006F6AB8" w:rsidRDefault="006F6AB8" w:rsidP="006F6AB8">
      <w:pPr>
        <w:numPr>
          <w:ilvl w:val="0"/>
          <w:numId w:val="9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Odpojte okamžitě zařízení a odstraňte kryt.</w:t>
      </w:r>
    </w:p>
    <w:p w14:paraId="4ED10CC8" w14:textId="77777777" w:rsidR="006F6AB8" w:rsidRPr="006F6AB8" w:rsidRDefault="006F6AB8" w:rsidP="006F6AB8">
      <w:pPr>
        <w:numPr>
          <w:ilvl w:val="0"/>
          <w:numId w:val="9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Vylejte zbývající vodu z vodní nádržky.</w:t>
      </w:r>
    </w:p>
    <w:p w14:paraId="44E4353D" w14:textId="77777777" w:rsidR="006F6AB8" w:rsidRPr="006F6AB8" w:rsidRDefault="006F6AB8" w:rsidP="006F6AB8">
      <w:pPr>
        <w:numPr>
          <w:ilvl w:val="0"/>
          <w:numId w:val="9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Opatrně vytřepejte zbytky vody a poté aspoň 24 hodin vysoušejte v otevřeném prostoru.</w:t>
      </w:r>
    </w:p>
    <w:p w14:paraId="01DB442C" w14:textId="77777777" w:rsidR="006F6AB8" w:rsidRPr="006F6AB8" w:rsidRDefault="006F6AB8" w:rsidP="006F6AB8">
      <w:pPr>
        <w:spacing w:before="225" w:after="0" w:line="240" w:lineRule="auto"/>
        <w:textAlignment w:val="baseline"/>
        <w:outlineLvl w:val="2"/>
        <w:rPr>
          <w:rFonts w:ascii="Roboto" w:eastAsia="Times New Roman" w:hAnsi="Roboto" w:cs="Arial"/>
          <w:color w:val="202123"/>
          <w:sz w:val="32"/>
          <w:szCs w:val="32"/>
          <w:lang w:eastAsia="cs-CZ"/>
        </w:rPr>
      </w:pPr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 xml:space="preserve">Údržba </w:t>
      </w:r>
      <w:proofErr w:type="spellStart"/>
      <w:r w:rsidRPr="006F6AB8">
        <w:rPr>
          <w:rFonts w:ascii="Roboto" w:eastAsia="Times New Roman" w:hAnsi="Roboto" w:cs="Arial"/>
          <w:color w:val="202123"/>
          <w:sz w:val="32"/>
          <w:szCs w:val="32"/>
          <w:lang w:eastAsia="cs-CZ"/>
        </w:rPr>
        <w:t>FlowerBudu</w:t>
      </w:r>
      <w:proofErr w:type="spellEnd"/>
    </w:p>
    <w:p w14:paraId="53D30BBF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Po cyklu (8 hodin) nepřetržitého používání, nebo po 3-5 dnech kratšího používání, vyčistěte zařízení podle následujících kroků:</w:t>
      </w:r>
    </w:p>
    <w:p w14:paraId="62768E55" w14:textId="77777777" w:rsidR="006F6AB8" w:rsidRPr="006F6AB8" w:rsidRDefault="006F6AB8" w:rsidP="006F6AB8">
      <w:pPr>
        <w:numPr>
          <w:ilvl w:val="0"/>
          <w:numId w:val="10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Odpojte zařízení a sejměte kryt</w:t>
      </w:r>
    </w:p>
    <w:p w14:paraId="793F2B97" w14:textId="77777777" w:rsidR="006F6AB8" w:rsidRPr="006F6AB8" w:rsidRDefault="006F6AB8" w:rsidP="006F6AB8">
      <w:pPr>
        <w:numPr>
          <w:ilvl w:val="0"/>
          <w:numId w:val="10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Vylijte zbylou vodu z nádržky</w:t>
      </w:r>
    </w:p>
    <w:p w14:paraId="07784276" w14:textId="77777777" w:rsidR="006F6AB8" w:rsidRPr="006F6AB8" w:rsidRDefault="006F6AB8" w:rsidP="006F6AB8">
      <w:pPr>
        <w:numPr>
          <w:ilvl w:val="0"/>
          <w:numId w:val="10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Vyčistěte zařízení teplou vodou (přidejte pár kapek mycího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prostředko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na nádobí) a poté ho jemně otřete do sucha</w:t>
      </w:r>
    </w:p>
    <w:p w14:paraId="2B9A4D0F" w14:textId="77777777" w:rsidR="006F6AB8" w:rsidRPr="006F6AB8" w:rsidRDefault="006F6AB8" w:rsidP="006F6AB8">
      <w:pPr>
        <w:numPr>
          <w:ilvl w:val="0"/>
          <w:numId w:val="10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Nepoužívejte k čistění kyseliny ani enzymy, mohou způsobit poruchu.</w:t>
      </w:r>
    </w:p>
    <w:p w14:paraId="598B0806" w14:textId="77777777" w:rsidR="006F6AB8" w:rsidRPr="006F6AB8" w:rsidRDefault="006F6AB8" w:rsidP="006F6AB8">
      <w:pPr>
        <w:numPr>
          <w:ilvl w:val="0"/>
          <w:numId w:val="10"/>
        </w:numPr>
        <w:spacing w:after="0" w:line="240" w:lineRule="auto"/>
        <w:ind w:left="870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Nepoužíváte-li difuzér delší dobu, vypusťte vodu z nádržky.</w:t>
      </w:r>
    </w:p>
    <w:p w14:paraId="45BFA446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b/>
          <w:bCs/>
          <w:color w:val="202123"/>
          <w:sz w:val="23"/>
          <w:szCs w:val="23"/>
          <w:lang w:eastAsia="cs-CZ"/>
        </w:rPr>
        <w:t>Doporučení!</w:t>
      </w: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 </w:t>
      </w:r>
    </w:p>
    <w:p w14:paraId="640DDFF4" w14:textId="77777777" w:rsidR="006F6AB8" w:rsidRPr="006F6AB8" w:rsidRDefault="006F6AB8" w:rsidP="006F6AB8">
      <w:pPr>
        <w:spacing w:before="225" w:after="0" w:line="240" w:lineRule="auto"/>
        <w:textAlignment w:val="baseline"/>
        <w:rPr>
          <w:rFonts w:ascii="inherit" w:eastAsia="Times New Roman" w:hAnsi="inherit" w:cs="Arial"/>
          <w:color w:val="202123"/>
          <w:sz w:val="23"/>
          <w:szCs w:val="23"/>
          <w:lang w:eastAsia="cs-CZ"/>
        </w:rPr>
      </w:pPr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V případě používání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trdé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 xml:space="preserve"> vody (od 2,5 </w:t>
      </w:r>
      <w:proofErr w:type="spellStart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mmol</w:t>
      </w:r>
      <w:proofErr w:type="spellEnd"/>
      <w:r w:rsidRPr="006F6AB8">
        <w:rPr>
          <w:rFonts w:ascii="inherit" w:eastAsia="Times New Roman" w:hAnsi="inherit" w:cs="Arial"/>
          <w:color w:val="202123"/>
          <w:sz w:val="23"/>
          <w:szCs w:val="23"/>
          <w:lang w:eastAsia="cs-CZ"/>
        </w:rPr>
        <w:t>/l) se mohou v misce difuzéru po čase užívání objevit usazeniny. Pokud víte, že je vaše voda tvrdšího charakteru, nahraďte ji filtrovanou či destilovanou (demineralizovanou) vodou! </w:t>
      </w:r>
    </w:p>
    <w:p w14:paraId="798AFE48" w14:textId="77777777" w:rsidR="008C7EAE" w:rsidRDefault="008C7EAE"/>
    <w:sectPr w:rsidR="008C7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9F6"/>
    <w:multiLevelType w:val="multilevel"/>
    <w:tmpl w:val="4CDA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A553C"/>
    <w:multiLevelType w:val="multilevel"/>
    <w:tmpl w:val="34B8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B23E5"/>
    <w:multiLevelType w:val="multilevel"/>
    <w:tmpl w:val="86FA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6347C"/>
    <w:multiLevelType w:val="multilevel"/>
    <w:tmpl w:val="6A88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E003C3"/>
    <w:multiLevelType w:val="multilevel"/>
    <w:tmpl w:val="1E66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41A83"/>
    <w:multiLevelType w:val="multilevel"/>
    <w:tmpl w:val="B5E6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972BCB"/>
    <w:multiLevelType w:val="multilevel"/>
    <w:tmpl w:val="7CF2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A1174"/>
    <w:multiLevelType w:val="multilevel"/>
    <w:tmpl w:val="723CE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509E8"/>
    <w:multiLevelType w:val="multilevel"/>
    <w:tmpl w:val="62941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8A72DA"/>
    <w:multiLevelType w:val="multilevel"/>
    <w:tmpl w:val="B202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B8"/>
    <w:rsid w:val="006F6AB8"/>
    <w:rsid w:val="008C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9F09"/>
  <w15:chartTrackingRefBased/>
  <w15:docId w15:val="{27162329-BF4F-4905-B075-E3729CCD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F6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F6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F6A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6AB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F6AB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F6AB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F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F6AB8"/>
    <w:rPr>
      <w:b/>
      <w:bCs/>
    </w:rPr>
  </w:style>
  <w:style w:type="character" w:styleId="Zdraznn">
    <w:name w:val="Emphasis"/>
    <w:basedOn w:val="Standardnpsmoodstavce"/>
    <w:uiPriority w:val="20"/>
    <w:qFormat/>
    <w:rsid w:val="006F6A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1335</Words>
  <Characters>7877</Characters>
  <Application>Microsoft Office Word</Application>
  <DocSecurity>0</DocSecurity>
  <Lines>65</Lines>
  <Paragraphs>18</Paragraphs>
  <ScaleCrop>false</ScaleCrop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Gerža</dc:creator>
  <cp:keywords/>
  <dc:description/>
  <cp:lastModifiedBy>Tomáš Gerža</cp:lastModifiedBy>
  <cp:revision>1</cp:revision>
  <dcterms:created xsi:type="dcterms:W3CDTF">2020-12-01T09:49:00Z</dcterms:created>
  <dcterms:modified xsi:type="dcterms:W3CDTF">2020-12-01T09:50:00Z</dcterms:modified>
</cp:coreProperties>
</file>