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06BD4" w14:textId="10B4365B" w:rsidR="00A04706" w:rsidRDefault="00A04706" w:rsidP="00A04706">
      <w:pPr>
        <w:rPr>
          <w:b/>
          <w:bCs/>
        </w:rPr>
      </w:pPr>
      <w:r w:rsidRPr="00A04706">
        <w:rPr>
          <w:b/>
          <w:bCs/>
        </w:rPr>
        <w:t>G10205</w:t>
      </w:r>
      <w:r>
        <w:rPr>
          <w:b/>
          <w:bCs/>
        </w:rPr>
        <w:t xml:space="preserve"> Rychlovarná konvice</w:t>
      </w:r>
    </w:p>
    <w:p w14:paraId="7BA56FDA" w14:textId="40FFF395" w:rsidR="00A04706" w:rsidRPr="00A04706" w:rsidRDefault="00A04706" w:rsidP="00A04706">
      <w:r w:rsidRPr="00A04706">
        <w:rPr>
          <w:b/>
          <w:bCs/>
        </w:rPr>
        <w:t>POKYNY K POUŽITÍ</w:t>
      </w:r>
      <w:r w:rsidRPr="00A04706">
        <w:br/>
        <w:t>Před prvním použitím vyčistěte části, které přicházejí do kontaktu s potravinami, tedy vnitřek konvice.</w:t>
      </w:r>
      <w:r w:rsidRPr="00A04706">
        <w:br/>
        <w:t>Vždy před spuštěním uzavřete víko.</w:t>
      </w:r>
      <w:r w:rsidRPr="00A04706">
        <w:br/>
        <w:t>Konvici postavte na stabilní a rovný povrch. Nenechávejte přístroj během provozu bez dozoru.</w:t>
      </w:r>
      <w:r w:rsidRPr="00A04706">
        <w:br/>
        <w:t>Používejte konvici výhradně k ohřevu nebo přivedení vody k varu.</w:t>
      </w:r>
      <w:r w:rsidRPr="00A04706">
        <w:br/>
        <w:t>Plňte ji pouze studenou vodou a dbejte na uvedené kapacitní limity (max. 1,7 l, min. 0,5 l).</w:t>
      </w:r>
      <w:r w:rsidRPr="00A04706">
        <w:br/>
        <w:t>Vodu vždy nalijte před zapnutím. Nikdy nepřidávejte tekutiny po spuštění.</w:t>
      </w:r>
    </w:p>
    <w:p w14:paraId="14C10824" w14:textId="77777777" w:rsidR="00A04706" w:rsidRPr="00A04706" w:rsidRDefault="00A04706" w:rsidP="00A04706">
      <w:r w:rsidRPr="00A04706">
        <w:t>Pokud je konvice zapnuta naprázdno, vestavěná bezpečnostní ochrana ji automaticky vypne. Nebude možné znovu ohřívat, dokud topné těleso nevychladne.</w:t>
      </w:r>
    </w:p>
    <w:p w14:paraId="4C620FFD" w14:textId="77777777" w:rsidR="00A04706" w:rsidRPr="00A04706" w:rsidRDefault="00A04706" w:rsidP="00A04706">
      <w:r w:rsidRPr="00A04706">
        <w:t>Po dosažení varu odpojte konvici ze sítě a zcela ji vyprázdněte, abyste předešli usazování vodního kamene. Po použití spotřebič odpojte a nechte jej vychladnout před uložením nebo čištěním.</w:t>
      </w:r>
    </w:p>
    <w:p w14:paraId="690C3E9D" w14:textId="77777777" w:rsidR="00A04706" w:rsidRPr="00A04706" w:rsidRDefault="00A04706" w:rsidP="00A04706">
      <w:r w:rsidRPr="00A04706">
        <w:rPr>
          <w:b/>
          <w:bCs/>
        </w:rPr>
        <w:t>Nepotápějte přístroj do vody ani jiných kapalin. Vyhněte se stříkající vodě.</w:t>
      </w:r>
    </w:p>
    <w:p w14:paraId="15CB07D8" w14:textId="77777777" w:rsidR="00A04706" w:rsidRPr="00A04706" w:rsidRDefault="00A04706" w:rsidP="00A04706">
      <w:r w:rsidRPr="00A04706">
        <w:pict w14:anchorId="4F1F809F">
          <v:rect id="_x0000_i1073" style="width:0;height:1.5pt" o:hralign="center" o:hrstd="t" o:hr="t" fillcolor="#a0a0a0" stroked="f"/>
        </w:pict>
      </w:r>
    </w:p>
    <w:p w14:paraId="28F8B825" w14:textId="77777777" w:rsidR="00A04706" w:rsidRPr="00A04706" w:rsidRDefault="00A04706" w:rsidP="00A04706">
      <w:pPr>
        <w:rPr>
          <w:b/>
          <w:bCs/>
        </w:rPr>
      </w:pPr>
      <w:r w:rsidRPr="00A04706">
        <w:rPr>
          <w:b/>
          <w:bCs/>
        </w:rPr>
        <w:t>NÁZVOSLOVÍ G10205</w:t>
      </w:r>
    </w:p>
    <w:p w14:paraId="68BD32A3" w14:textId="2FA27561" w:rsidR="00A04706" w:rsidRPr="00A04706" w:rsidRDefault="00A04706" w:rsidP="00A04706">
      <w:pPr>
        <w:numPr>
          <w:ilvl w:val="0"/>
          <w:numId w:val="1"/>
        </w:numPr>
      </w:pPr>
      <w:r w:rsidRPr="00A04706">
        <w:drawing>
          <wp:anchor distT="0" distB="0" distL="114300" distR="114300" simplePos="0" relativeHeight="251658240" behindDoc="0" locked="0" layoutInCell="1" allowOverlap="1" wp14:anchorId="6A672CAC" wp14:editId="21CB77A4">
            <wp:simplePos x="0" y="0"/>
            <wp:positionH relativeFrom="column">
              <wp:posOffset>2891155</wp:posOffset>
            </wp:positionH>
            <wp:positionV relativeFrom="paragraph">
              <wp:posOffset>10160</wp:posOffset>
            </wp:positionV>
            <wp:extent cx="2924175" cy="3114675"/>
            <wp:effectExtent l="0" t="0" r="9525" b="9525"/>
            <wp:wrapThrough wrapText="bothSides">
              <wp:wrapPolygon edited="0">
                <wp:start x="0" y="0"/>
                <wp:lineTo x="0" y="21534"/>
                <wp:lineTo x="21530" y="21534"/>
                <wp:lineTo x="21530" y="0"/>
                <wp:lineTo x="0" y="0"/>
              </wp:wrapPolygon>
            </wp:wrapThrough>
            <wp:docPr id="1038709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7094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4706">
        <w:t>Víko</w:t>
      </w:r>
    </w:p>
    <w:p w14:paraId="3D4C9731" w14:textId="06817642" w:rsidR="00A04706" w:rsidRPr="00A04706" w:rsidRDefault="00A04706" w:rsidP="00A04706">
      <w:pPr>
        <w:numPr>
          <w:ilvl w:val="0"/>
          <w:numId w:val="1"/>
        </w:numPr>
      </w:pPr>
      <w:r w:rsidRPr="00A04706">
        <w:t>Displej</w:t>
      </w:r>
    </w:p>
    <w:p w14:paraId="3E5115EE" w14:textId="77777777" w:rsidR="00A04706" w:rsidRPr="00A04706" w:rsidRDefault="00A04706" w:rsidP="00A04706">
      <w:pPr>
        <w:numPr>
          <w:ilvl w:val="0"/>
          <w:numId w:val="1"/>
        </w:numPr>
      </w:pPr>
      <w:r w:rsidRPr="00A04706">
        <w:t>Rukojeť</w:t>
      </w:r>
    </w:p>
    <w:p w14:paraId="47C33137" w14:textId="77777777" w:rsidR="00A04706" w:rsidRPr="00A04706" w:rsidRDefault="00A04706" w:rsidP="00A04706">
      <w:pPr>
        <w:numPr>
          <w:ilvl w:val="0"/>
          <w:numId w:val="1"/>
        </w:numPr>
      </w:pPr>
      <w:r w:rsidRPr="00A04706">
        <w:t>Základna</w:t>
      </w:r>
    </w:p>
    <w:p w14:paraId="2643D815" w14:textId="7B05C27D" w:rsidR="00A04706" w:rsidRPr="00A04706" w:rsidRDefault="00A04706" w:rsidP="00A04706">
      <w:pPr>
        <w:numPr>
          <w:ilvl w:val="0"/>
          <w:numId w:val="1"/>
        </w:numPr>
      </w:pPr>
      <w:r w:rsidRPr="00A04706">
        <w:t>Tělo konvice</w:t>
      </w:r>
    </w:p>
    <w:p w14:paraId="13C573F3" w14:textId="77777777" w:rsidR="00A04706" w:rsidRPr="00A04706" w:rsidRDefault="00A04706" w:rsidP="00A04706">
      <w:pPr>
        <w:numPr>
          <w:ilvl w:val="0"/>
          <w:numId w:val="1"/>
        </w:numPr>
      </w:pPr>
      <w:r w:rsidRPr="00A04706">
        <w:t>Tlačítko pro otevření víka</w:t>
      </w:r>
    </w:p>
    <w:p w14:paraId="18FDEE59" w14:textId="77777777" w:rsidR="00A04706" w:rsidRPr="00A04706" w:rsidRDefault="00A04706" w:rsidP="00A04706">
      <w:pPr>
        <w:numPr>
          <w:ilvl w:val="0"/>
          <w:numId w:val="1"/>
        </w:numPr>
      </w:pPr>
      <w:r w:rsidRPr="00A04706">
        <w:t>Hubice</w:t>
      </w:r>
    </w:p>
    <w:p w14:paraId="60AD813B" w14:textId="763A0A20" w:rsidR="00A04706" w:rsidRPr="00A04706" w:rsidRDefault="00A04706" w:rsidP="00A04706">
      <w:pPr>
        <w:numPr>
          <w:ilvl w:val="0"/>
          <w:numId w:val="1"/>
        </w:numPr>
      </w:pPr>
      <w:r w:rsidRPr="00A04706">
        <w:t>Tlačítka přednastavených programů</w:t>
      </w:r>
    </w:p>
    <w:p w14:paraId="7B439769" w14:textId="0743BE1B" w:rsidR="00A04706" w:rsidRPr="00A04706" w:rsidRDefault="00A04706" w:rsidP="00A04706">
      <w:pPr>
        <w:numPr>
          <w:ilvl w:val="0"/>
          <w:numId w:val="1"/>
        </w:numPr>
      </w:pPr>
      <w:r w:rsidRPr="00A04706">
        <w:t>Tlačítko +</w:t>
      </w:r>
    </w:p>
    <w:p w14:paraId="6B149552" w14:textId="7F544FAF" w:rsidR="00A04706" w:rsidRPr="00A04706" w:rsidRDefault="00A04706" w:rsidP="00A04706">
      <w:pPr>
        <w:numPr>
          <w:ilvl w:val="0"/>
          <w:numId w:val="1"/>
        </w:numPr>
      </w:pPr>
      <w:r w:rsidRPr="00A04706">
        <w:t>Tlačítko –</w:t>
      </w:r>
    </w:p>
    <w:p w14:paraId="0FB16680" w14:textId="471686C1" w:rsidR="00A04706" w:rsidRPr="00A04706" w:rsidRDefault="00A04706" w:rsidP="00A04706">
      <w:pPr>
        <w:numPr>
          <w:ilvl w:val="0"/>
          <w:numId w:val="1"/>
        </w:numPr>
      </w:pPr>
      <w:r w:rsidRPr="00A04706">
        <w:t>Tlačítko KEEP (udržení teploty)</w:t>
      </w:r>
    </w:p>
    <w:p w14:paraId="23B5EBC8" w14:textId="6C90994F" w:rsidR="00A04706" w:rsidRPr="00A04706" w:rsidRDefault="00A04706" w:rsidP="00A04706">
      <w:pPr>
        <w:numPr>
          <w:ilvl w:val="0"/>
          <w:numId w:val="1"/>
        </w:numPr>
      </w:pPr>
      <w:r w:rsidRPr="00A04706">
        <w:t>Tlačítko ON/START</w:t>
      </w:r>
    </w:p>
    <w:p w14:paraId="152322BD" w14:textId="10A0AE7F" w:rsidR="00A04706" w:rsidRPr="00A04706" w:rsidRDefault="00A04706" w:rsidP="00A04706">
      <w:r w:rsidRPr="00A04706">
        <w:pict w14:anchorId="0696328D">
          <v:rect id="_x0000_i1074" style="width:0;height:1.5pt" o:hralign="center" o:hrstd="t" o:hr="t" fillcolor="#a0a0a0" stroked="f"/>
        </w:pict>
      </w:r>
    </w:p>
    <w:p w14:paraId="7FF86048" w14:textId="2ABF578D" w:rsidR="00A04706" w:rsidRPr="00A04706" w:rsidRDefault="00A04706" w:rsidP="00A04706">
      <w:r w:rsidRPr="00A04706">
        <w:rPr>
          <w:b/>
          <w:bCs/>
        </w:rPr>
        <w:t>PROVOZ</w:t>
      </w:r>
    </w:p>
    <w:p w14:paraId="7692B020" w14:textId="02565594" w:rsidR="00A04706" w:rsidRPr="00A04706" w:rsidRDefault="00A04706" w:rsidP="00A04706">
      <w:pPr>
        <w:rPr>
          <w:b/>
          <w:bCs/>
        </w:rPr>
      </w:pPr>
      <w:r w:rsidRPr="00A04706">
        <w:rPr>
          <w:b/>
          <w:bCs/>
        </w:rPr>
        <w:lastRenderedPageBreak/>
        <w:drawing>
          <wp:anchor distT="0" distB="0" distL="114300" distR="114300" simplePos="0" relativeHeight="251659264" behindDoc="0" locked="0" layoutInCell="1" allowOverlap="1" wp14:anchorId="46907094" wp14:editId="0EEFBFE8">
            <wp:simplePos x="0" y="0"/>
            <wp:positionH relativeFrom="column">
              <wp:posOffset>5243830</wp:posOffset>
            </wp:positionH>
            <wp:positionV relativeFrom="paragraph">
              <wp:posOffset>-695960</wp:posOffset>
            </wp:positionV>
            <wp:extent cx="1283335" cy="2390775"/>
            <wp:effectExtent l="0" t="0" r="0" b="9525"/>
            <wp:wrapThrough wrapText="bothSides">
              <wp:wrapPolygon edited="0">
                <wp:start x="0" y="0"/>
                <wp:lineTo x="0" y="21514"/>
                <wp:lineTo x="21162" y="21514"/>
                <wp:lineTo x="21162" y="0"/>
                <wp:lineTo x="0" y="0"/>
              </wp:wrapPolygon>
            </wp:wrapThrough>
            <wp:docPr id="3404286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42863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33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4706">
        <w:rPr>
          <w:b/>
          <w:bCs/>
        </w:rPr>
        <w:t>Při prvním použití:</w:t>
      </w:r>
    </w:p>
    <w:p w14:paraId="747BB322" w14:textId="77777777" w:rsidR="00A04706" w:rsidRPr="00A04706" w:rsidRDefault="00A04706" w:rsidP="00A04706">
      <w:r w:rsidRPr="00A04706">
        <w:t>Přiveďte 2–3× k varu maximální množství vody (1,7 l) a pokaždé vyměňte vroucí vodu za studenou.</w:t>
      </w:r>
    </w:p>
    <w:p w14:paraId="489414C4" w14:textId="77777777" w:rsidR="00A04706" w:rsidRPr="00A04706" w:rsidRDefault="00A04706" w:rsidP="00A04706">
      <w:r w:rsidRPr="00A04706">
        <w:t>Pro otevření víka použijte tlačítko (6).</w:t>
      </w:r>
      <w:r w:rsidRPr="00A04706">
        <w:br/>
        <w:t>Při běžném použití nalijte požadované množství vody (mezi 0,5 l a 1,7 l), zavřete víko a zapojte konvici. Umístěte konvici na základnu (4), a zvolte jednu z možností:</w:t>
      </w:r>
    </w:p>
    <w:p w14:paraId="73ED6EF4" w14:textId="77777777" w:rsidR="00A04706" w:rsidRPr="00A04706" w:rsidRDefault="00A04706" w:rsidP="00A04706">
      <w:r w:rsidRPr="00A04706">
        <w:pict w14:anchorId="4B1DF615">
          <v:rect id="_x0000_i1075" style="width:0;height:1.5pt" o:hralign="center" o:hrstd="t" o:hr="t" fillcolor="#a0a0a0" stroked="f"/>
        </w:pict>
      </w:r>
    </w:p>
    <w:p w14:paraId="76C678FA" w14:textId="77777777" w:rsidR="00A04706" w:rsidRPr="00A04706" w:rsidRDefault="00A04706" w:rsidP="00A04706">
      <w:pPr>
        <w:rPr>
          <w:b/>
          <w:bCs/>
        </w:rPr>
      </w:pPr>
      <w:r w:rsidRPr="00A04706">
        <w:rPr>
          <w:b/>
          <w:bCs/>
        </w:rPr>
        <w:t>MANUÁLNÍ PROVOZ</w:t>
      </w:r>
    </w:p>
    <w:p w14:paraId="371C1637" w14:textId="77777777" w:rsidR="00A04706" w:rsidRPr="00A04706" w:rsidRDefault="00A04706" w:rsidP="00A04706">
      <w:pPr>
        <w:numPr>
          <w:ilvl w:val="0"/>
          <w:numId w:val="2"/>
        </w:numPr>
      </w:pPr>
      <w:r w:rsidRPr="00A04706">
        <w:t>Pokud je zařízení v pohotovostním režimu, stiskněte symbol na displeji (2). Displej se rozsvítí a zobrazí teplotu uvnitř konvice.</w:t>
      </w:r>
    </w:p>
    <w:p w14:paraId="4B8D1E83" w14:textId="77777777" w:rsidR="00A04706" w:rsidRPr="00A04706" w:rsidRDefault="00A04706" w:rsidP="00A04706">
      <w:pPr>
        <w:numPr>
          <w:ilvl w:val="0"/>
          <w:numId w:val="2"/>
        </w:numPr>
      </w:pPr>
      <w:r w:rsidRPr="00A04706">
        <w:rPr>
          <w:b/>
          <w:bCs/>
        </w:rPr>
        <w:t>Pro převaření vody (100 °C):</w:t>
      </w:r>
      <w:r w:rsidRPr="00A04706">
        <w:br/>
        <w:t>Stiskněte tlačítko a počkejte 3 sekundy.</w:t>
      </w:r>
    </w:p>
    <w:p w14:paraId="7FD85BF5" w14:textId="77777777" w:rsidR="00A04706" w:rsidRPr="00A04706" w:rsidRDefault="00A04706" w:rsidP="00A04706">
      <w:pPr>
        <w:numPr>
          <w:ilvl w:val="0"/>
          <w:numId w:val="2"/>
        </w:numPr>
      </w:pPr>
      <w:r w:rsidRPr="00A04706">
        <w:rPr>
          <w:b/>
          <w:bCs/>
        </w:rPr>
        <w:t>Pro ohřev mezi 40–95 °C:</w:t>
      </w:r>
      <w:r w:rsidRPr="00A04706">
        <w:br/>
        <w:t>Nastavte teplotu tlačítky + a – (9 a 10) a počkejte 3 sekundy.</w:t>
      </w:r>
    </w:p>
    <w:p w14:paraId="2A4CB413" w14:textId="77777777" w:rsidR="00A04706" w:rsidRPr="00A04706" w:rsidRDefault="00A04706" w:rsidP="00A04706">
      <w:pPr>
        <w:numPr>
          <w:ilvl w:val="0"/>
          <w:numId w:val="2"/>
        </w:numPr>
      </w:pPr>
      <w:r w:rsidRPr="00A04706">
        <w:rPr>
          <w:b/>
          <w:bCs/>
        </w:rPr>
        <w:t>Pro převaření + udržení teploty:</w:t>
      </w:r>
      <w:r w:rsidRPr="00A04706">
        <w:br/>
        <w:t>Stiskněte tlačítko, počkejte 3 sekundy.</w:t>
      </w:r>
      <w:r w:rsidRPr="00A04706">
        <w:br/>
        <w:t>Poté stiskněte tlačítko (11) – udržování teploty (tlačítko bliká).</w:t>
      </w:r>
    </w:p>
    <w:p w14:paraId="5BA5104C" w14:textId="77777777" w:rsidR="00A04706" w:rsidRPr="00A04706" w:rsidRDefault="00A04706" w:rsidP="00A04706">
      <w:pPr>
        <w:numPr>
          <w:ilvl w:val="0"/>
          <w:numId w:val="2"/>
        </w:numPr>
      </w:pPr>
      <w:r w:rsidRPr="00A04706">
        <w:rPr>
          <w:b/>
          <w:bCs/>
        </w:rPr>
        <w:t>Pro ohřev a udržení mezi 40–95 °C:</w:t>
      </w:r>
      <w:r w:rsidRPr="00A04706">
        <w:br/>
        <w:t>Nastavte teplotu +/–, počkejte 3 sekundy, stiskněte tlačítko (11).</w:t>
      </w:r>
    </w:p>
    <w:p w14:paraId="666F13D1" w14:textId="77777777" w:rsidR="00A04706" w:rsidRPr="00A04706" w:rsidRDefault="00A04706" w:rsidP="00A04706">
      <w:pPr>
        <w:numPr>
          <w:ilvl w:val="0"/>
          <w:numId w:val="2"/>
        </w:numPr>
      </w:pPr>
      <w:r w:rsidRPr="00A04706">
        <w:t>Po dosažení teploty se zařízení automaticky vypne.</w:t>
      </w:r>
    </w:p>
    <w:p w14:paraId="4E581B75" w14:textId="77777777" w:rsidR="00A04706" w:rsidRPr="00A04706" w:rsidRDefault="00A04706" w:rsidP="00A04706">
      <w:pPr>
        <w:numPr>
          <w:ilvl w:val="0"/>
          <w:numId w:val="2"/>
        </w:numPr>
      </w:pPr>
      <w:r w:rsidRPr="00A04706">
        <w:t>Funkce KEEP udržuje teplotu po dobu 2 hodin.</w:t>
      </w:r>
    </w:p>
    <w:p w14:paraId="25222BE0" w14:textId="77777777" w:rsidR="00A04706" w:rsidRPr="00A04706" w:rsidRDefault="00A04706" w:rsidP="00A04706">
      <w:pPr>
        <w:numPr>
          <w:ilvl w:val="0"/>
          <w:numId w:val="2"/>
        </w:numPr>
      </w:pPr>
      <w:r w:rsidRPr="00A04706">
        <w:t>Před opětovným použitím vždy konvici zcela vyprázdněte, abyste předešli usazování vodního kamene.</w:t>
      </w:r>
    </w:p>
    <w:p w14:paraId="2AF9F815" w14:textId="77777777" w:rsidR="00A04706" w:rsidRPr="00A04706" w:rsidRDefault="00A04706" w:rsidP="00A04706">
      <w:r w:rsidRPr="00A04706">
        <w:pict w14:anchorId="57765992">
          <v:rect id="_x0000_i1076" style="width:0;height:1.5pt" o:hralign="center" o:hrstd="t" o:hr="t" fillcolor="#a0a0a0" stroked="f"/>
        </w:pict>
      </w:r>
    </w:p>
    <w:p w14:paraId="52AF10F3" w14:textId="77777777" w:rsidR="00A04706" w:rsidRPr="00A04706" w:rsidRDefault="00A04706" w:rsidP="00A04706">
      <w:pPr>
        <w:rPr>
          <w:b/>
          <w:bCs/>
        </w:rPr>
      </w:pPr>
      <w:r w:rsidRPr="00A04706">
        <w:rPr>
          <w:b/>
          <w:bCs/>
        </w:rPr>
        <w:t>PŘEDNASTAVENÉ PROGRAMY</w:t>
      </w:r>
    </w:p>
    <w:p w14:paraId="212A1385" w14:textId="77777777" w:rsidR="00A04706" w:rsidRPr="00A04706" w:rsidRDefault="00A04706" w:rsidP="00A04706">
      <w:pPr>
        <w:numPr>
          <w:ilvl w:val="0"/>
          <w:numId w:val="3"/>
        </w:numPr>
      </w:pPr>
      <w:r w:rsidRPr="00A04706">
        <w:t>Čaje a bylinkové čaje: 90 °C</w:t>
      </w:r>
    </w:p>
    <w:p w14:paraId="663B959A" w14:textId="77777777" w:rsidR="00A04706" w:rsidRPr="00A04706" w:rsidRDefault="00A04706" w:rsidP="00A04706">
      <w:pPr>
        <w:numPr>
          <w:ilvl w:val="0"/>
          <w:numId w:val="3"/>
        </w:numPr>
      </w:pPr>
      <w:r w:rsidRPr="00A04706">
        <w:t>Bílý čaj: 70 °C</w:t>
      </w:r>
    </w:p>
    <w:p w14:paraId="16E72F4E" w14:textId="77777777" w:rsidR="00A04706" w:rsidRPr="00A04706" w:rsidRDefault="00A04706" w:rsidP="00A04706">
      <w:pPr>
        <w:numPr>
          <w:ilvl w:val="0"/>
          <w:numId w:val="3"/>
        </w:numPr>
      </w:pPr>
      <w:proofErr w:type="spellStart"/>
      <w:r w:rsidRPr="00A04706">
        <w:t>Matcha</w:t>
      </w:r>
      <w:proofErr w:type="spellEnd"/>
      <w:r w:rsidRPr="00A04706">
        <w:t xml:space="preserve"> a zelený čaj: 80 °C</w:t>
      </w:r>
    </w:p>
    <w:p w14:paraId="3E0E8E90" w14:textId="77777777" w:rsidR="00A04706" w:rsidRPr="00A04706" w:rsidRDefault="00A04706" w:rsidP="00A04706">
      <w:pPr>
        <w:numPr>
          <w:ilvl w:val="0"/>
          <w:numId w:val="3"/>
        </w:numPr>
      </w:pPr>
      <w:r w:rsidRPr="00A04706">
        <w:t>Dětská láhev: 40 °C</w:t>
      </w:r>
    </w:p>
    <w:p w14:paraId="4F80123D" w14:textId="77777777" w:rsidR="00A04706" w:rsidRPr="00A04706" w:rsidRDefault="00A04706" w:rsidP="00A04706">
      <w:pPr>
        <w:numPr>
          <w:ilvl w:val="0"/>
          <w:numId w:val="3"/>
        </w:numPr>
      </w:pPr>
      <w:r w:rsidRPr="00A04706">
        <w:t>Pokud je přístroj v pohotovostním režimu, stiskněte symbol na displeji (2).</w:t>
      </w:r>
    </w:p>
    <w:p w14:paraId="7F488586" w14:textId="77777777" w:rsidR="00A04706" w:rsidRPr="00A04706" w:rsidRDefault="00A04706" w:rsidP="00A04706">
      <w:pPr>
        <w:numPr>
          <w:ilvl w:val="0"/>
          <w:numId w:val="3"/>
        </w:numPr>
      </w:pPr>
      <w:r w:rsidRPr="00A04706">
        <w:t>Stiskněte jedno z programových tlačítek (8) a počkejte 3 sekundy.</w:t>
      </w:r>
    </w:p>
    <w:p w14:paraId="1C375DF1" w14:textId="77777777" w:rsidR="00A04706" w:rsidRPr="00A04706" w:rsidRDefault="00A04706" w:rsidP="00A04706">
      <w:pPr>
        <w:numPr>
          <w:ilvl w:val="0"/>
          <w:numId w:val="3"/>
        </w:numPr>
      </w:pPr>
      <w:r w:rsidRPr="00A04706">
        <w:t>Pro aktivaci udržení teploty stiskněte tlačítko (11).</w:t>
      </w:r>
    </w:p>
    <w:p w14:paraId="131BAE8F" w14:textId="77777777" w:rsidR="00A04706" w:rsidRPr="00A04706" w:rsidRDefault="00A04706" w:rsidP="00A04706">
      <w:pPr>
        <w:numPr>
          <w:ilvl w:val="0"/>
          <w:numId w:val="3"/>
        </w:numPr>
      </w:pPr>
      <w:r w:rsidRPr="00A04706">
        <w:t>Funkce udržování trvá 2 hodiny.</w:t>
      </w:r>
    </w:p>
    <w:p w14:paraId="28046CC8" w14:textId="77777777" w:rsidR="00A04706" w:rsidRPr="00A04706" w:rsidRDefault="00A04706" w:rsidP="00A04706">
      <w:r w:rsidRPr="00A04706">
        <w:pict w14:anchorId="72571CFD">
          <v:rect id="_x0000_i1077" style="width:0;height:1.5pt" o:hralign="center" o:hrstd="t" o:hr="t" fillcolor="#a0a0a0" stroked="f"/>
        </w:pict>
      </w:r>
    </w:p>
    <w:p w14:paraId="4CCDFD69" w14:textId="77777777" w:rsidR="00A04706" w:rsidRPr="00A04706" w:rsidRDefault="00A04706" w:rsidP="00A04706">
      <w:pPr>
        <w:rPr>
          <w:b/>
          <w:bCs/>
        </w:rPr>
      </w:pPr>
      <w:r w:rsidRPr="00A04706">
        <w:rPr>
          <w:b/>
          <w:bCs/>
        </w:rPr>
        <w:t>ČIŠTĚNÍ</w:t>
      </w:r>
    </w:p>
    <w:p w14:paraId="157F8D4C" w14:textId="77777777" w:rsidR="00A04706" w:rsidRPr="00A04706" w:rsidRDefault="00A04706" w:rsidP="00A04706">
      <w:pPr>
        <w:numPr>
          <w:ilvl w:val="0"/>
          <w:numId w:val="4"/>
        </w:numPr>
      </w:pPr>
      <w:r w:rsidRPr="00A04706">
        <w:lastRenderedPageBreak/>
        <w:t>Odpojte konvici ze sítě a nechte ji vychladnout.</w:t>
      </w:r>
    </w:p>
    <w:p w14:paraId="595C6284" w14:textId="77777777" w:rsidR="00A04706" w:rsidRPr="00A04706" w:rsidRDefault="00A04706" w:rsidP="00A04706">
      <w:pPr>
        <w:numPr>
          <w:ilvl w:val="0"/>
          <w:numId w:val="4"/>
        </w:numPr>
      </w:pPr>
      <w:r w:rsidRPr="00A04706">
        <w:t>Nepotápějte konvici ani základnu do vody.</w:t>
      </w:r>
    </w:p>
    <w:p w14:paraId="483C4DDA" w14:textId="77777777" w:rsidR="00A04706" w:rsidRPr="00A04706" w:rsidRDefault="00A04706" w:rsidP="00A04706">
      <w:pPr>
        <w:numPr>
          <w:ilvl w:val="0"/>
          <w:numId w:val="4"/>
        </w:numPr>
      </w:pPr>
      <w:r w:rsidRPr="00A04706">
        <w:t>Vnitřek čistěte po vychladnutí teplou vodou. Pravidelně provádějte odvápnění.</w:t>
      </w:r>
    </w:p>
    <w:p w14:paraId="4C836D40" w14:textId="77777777" w:rsidR="00A04706" w:rsidRPr="00A04706" w:rsidRDefault="00A04706" w:rsidP="00A04706">
      <w:pPr>
        <w:numPr>
          <w:ilvl w:val="0"/>
          <w:numId w:val="4"/>
        </w:numPr>
      </w:pPr>
      <w:r w:rsidRPr="00A04706">
        <w:t>Vnější části čistěte vlhkým hadříkem.</w:t>
      </w:r>
    </w:p>
    <w:p w14:paraId="69030DE8" w14:textId="77777777" w:rsidR="00A04706" w:rsidRPr="00A04706" w:rsidRDefault="00A04706" w:rsidP="00A04706">
      <w:r w:rsidRPr="00A04706">
        <w:pict w14:anchorId="130005C8">
          <v:rect id="_x0000_i1078" style="width:0;height:1.5pt" o:hralign="center" o:hrstd="t" o:hr="t" fillcolor="#a0a0a0" stroked="f"/>
        </w:pict>
      </w:r>
    </w:p>
    <w:p w14:paraId="35397F6F" w14:textId="77777777" w:rsidR="00A04706" w:rsidRPr="00A04706" w:rsidRDefault="00A04706" w:rsidP="00A04706">
      <w:pPr>
        <w:rPr>
          <w:b/>
          <w:bCs/>
        </w:rPr>
      </w:pPr>
      <w:r w:rsidRPr="00A04706">
        <w:rPr>
          <w:b/>
          <w:bCs/>
        </w:rPr>
        <w:t>ODVÁPNĚNÍ</w:t>
      </w:r>
    </w:p>
    <w:p w14:paraId="79DA8C5A" w14:textId="77777777" w:rsidR="00A04706" w:rsidRPr="00A04706" w:rsidRDefault="00A04706" w:rsidP="00A04706">
      <w:r w:rsidRPr="00A04706">
        <w:t>Proti tvorbě vodního kamene proveďte:</w:t>
      </w:r>
      <w:r w:rsidRPr="00A04706">
        <w:br/>
        <w:t>Nalijte do konvice vodu do poloviny maximální kapacity, přidejte citronovou šťávu.</w:t>
      </w:r>
      <w:r w:rsidRPr="00A04706">
        <w:br/>
        <w:t>Směs 3× převařte, poté konvici vyprázdněte a 2–3× vypláchněte převařenou vodou.</w:t>
      </w:r>
    </w:p>
    <w:p w14:paraId="50476064" w14:textId="77777777" w:rsidR="00A04706" w:rsidRPr="00A04706" w:rsidRDefault="00A04706" w:rsidP="00A04706">
      <w:r w:rsidRPr="00A04706">
        <w:pict w14:anchorId="02EA847B">
          <v:rect id="_x0000_i1079" style="width:0;height:1.5pt" o:hralign="center" o:hrstd="t" o:hr="t" fillcolor="#a0a0a0" stroked="f"/>
        </w:pict>
      </w:r>
    </w:p>
    <w:p w14:paraId="5D49B45E" w14:textId="77777777" w:rsidR="00A04706" w:rsidRPr="00A04706" w:rsidRDefault="00A04706" w:rsidP="00A04706">
      <w:pPr>
        <w:rPr>
          <w:b/>
          <w:bCs/>
        </w:rPr>
      </w:pPr>
      <w:r w:rsidRPr="00A04706">
        <w:rPr>
          <w:b/>
          <w:bCs/>
        </w:rPr>
        <w:t>BEZPEČNOSTNÍ VYPNUTÍ</w:t>
      </w:r>
    </w:p>
    <w:p w14:paraId="6F996465" w14:textId="77777777" w:rsidR="00A04706" w:rsidRPr="00A04706" w:rsidRDefault="00A04706" w:rsidP="00A04706">
      <w:r w:rsidRPr="00A04706">
        <w:t>Pokud je konvice zapnutá bez vody, zařízení se automaticky vypne. Zapnutí nebude možné, dokud topné těleso nevychladne.</w:t>
      </w:r>
    </w:p>
    <w:p w14:paraId="6AAD6642" w14:textId="77777777" w:rsidR="00A04706" w:rsidRPr="00A04706" w:rsidRDefault="00A04706" w:rsidP="00A04706">
      <w:r w:rsidRPr="00A04706">
        <w:pict w14:anchorId="79E90659">
          <v:rect id="_x0000_i1080" style="width:0;height:1.5pt" o:hralign="center" o:hrstd="t" o:hr="t" fillcolor="#a0a0a0" stroked="f"/>
        </w:pict>
      </w:r>
    </w:p>
    <w:p w14:paraId="1938DDA7" w14:textId="77777777" w:rsidR="00A04706" w:rsidRPr="00A04706" w:rsidRDefault="00A04706" w:rsidP="00A04706">
      <w:pPr>
        <w:rPr>
          <w:b/>
          <w:bCs/>
        </w:rPr>
      </w:pPr>
      <w:r w:rsidRPr="00A04706">
        <w:rPr>
          <w:b/>
          <w:bCs/>
        </w:rPr>
        <w:t>TECHNICKÉ ÚDAJE</w:t>
      </w:r>
    </w:p>
    <w:p w14:paraId="359C03D2" w14:textId="77777777" w:rsidR="00A04706" w:rsidRPr="00A04706" w:rsidRDefault="00A04706" w:rsidP="00A04706">
      <w:pPr>
        <w:numPr>
          <w:ilvl w:val="0"/>
          <w:numId w:val="5"/>
        </w:numPr>
      </w:pPr>
      <w:r w:rsidRPr="00A04706">
        <w:t>Napájení: AC 220–240 V ~ 50–60 Hz</w:t>
      </w:r>
    </w:p>
    <w:p w14:paraId="3D4B52F3" w14:textId="77777777" w:rsidR="00A04706" w:rsidRPr="00A04706" w:rsidRDefault="00A04706" w:rsidP="00A04706">
      <w:pPr>
        <w:numPr>
          <w:ilvl w:val="0"/>
          <w:numId w:val="5"/>
        </w:numPr>
      </w:pPr>
      <w:r w:rsidRPr="00A04706">
        <w:t>Výkon: 1850–2200 W</w:t>
      </w:r>
    </w:p>
    <w:p w14:paraId="0DBA0EF2" w14:textId="77777777" w:rsidR="00A04706" w:rsidRPr="00A04706" w:rsidRDefault="00A04706" w:rsidP="00A04706">
      <w:pPr>
        <w:numPr>
          <w:ilvl w:val="0"/>
          <w:numId w:val="5"/>
        </w:numPr>
      </w:pPr>
      <w:r w:rsidRPr="00A04706">
        <w:t>Elektronická regulace teploty</w:t>
      </w:r>
    </w:p>
    <w:p w14:paraId="35DC0526" w14:textId="77777777" w:rsidR="00A04706" w:rsidRPr="00A04706" w:rsidRDefault="00A04706" w:rsidP="00A04706">
      <w:pPr>
        <w:numPr>
          <w:ilvl w:val="0"/>
          <w:numId w:val="5"/>
        </w:numPr>
      </w:pPr>
      <w:r w:rsidRPr="00A04706">
        <w:t>Automatické bezpečnostní vypnutí</w:t>
      </w:r>
    </w:p>
    <w:p w14:paraId="0F951D71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22DD"/>
    <w:multiLevelType w:val="multilevel"/>
    <w:tmpl w:val="842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E19DD"/>
    <w:multiLevelType w:val="multilevel"/>
    <w:tmpl w:val="C5C2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55C7B"/>
    <w:multiLevelType w:val="multilevel"/>
    <w:tmpl w:val="3874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2F33BF"/>
    <w:multiLevelType w:val="multilevel"/>
    <w:tmpl w:val="EC923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1C4488"/>
    <w:multiLevelType w:val="multilevel"/>
    <w:tmpl w:val="A8A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5342523">
    <w:abstractNumId w:val="3"/>
  </w:num>
  <w:num w:numId="2" w16cid:durableId="1720475568">
    <w:abstractNumId w:val="4"/>
  </w:num>
  <w:num w:numId="3" w16cid:durableId="1482621815">
    <w:abstractNumId w:val="1"/>
  </w:num>
  <w:num w:numId="4" w16cid:durableId="2130120081">
    <w:abstractNumId w:val="0"/>
  </w:num>
  <w:num w:numId="5" w16cid:durableId="337199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706"/>
    <w:rsid w:val="00516E0D"/>
    <w:rsid w:val="00A04706"/>
    <w:rsid w:val="00A43137"/>
    <w:rsid w:val="00E9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658D"/>
  <w15:chartTrackingRefBased/>
  <w15:docId w15:val="{5B8C4403-6693-415D-858C-2CC84D6E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4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4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47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4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47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4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4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4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4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47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47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47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470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470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47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47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47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47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4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4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4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4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4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47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47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470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47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470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47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2025-08-18T09:46:00Z</dcterms:created>
  <dcterms:modified xsi:type="dcterms:W3CDTF">2025-08-18T09:48:00Z</dcterms:modified>
</cp:coreProperties>
</file>